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B8373" w14:textId="11E7A6B0" w:rsidR="00795580" w:rsidRPr="007A6179" w:rsidRDefault="00795580" w:rsidP="0013419E">
      <w:pPr>
        <w:widowControl/>
        <w:spacing w:line="440" w:lineRule="exact"/>
        <w:rPr>
          <w:rFonts w:eastAsia="標楷體"/>
        </w:rPr>
      </w:pPr>
      <w:bookmarkStart w:id="0" w:name="_Hlk194394776"/>
      <w:bookmarkEnd w:id="0"/>
    </w:p>
    <w:p w14:paraId="2F8FC39D" w14:textId="77777777" w:rsidR="009B3E50" w:rsidRPr="00C16800" w:rsidRDefault="009B3E50" w:rsidP="009B3E50">
      <w:pPr>
        <w:jc w:val="center"/>
        <w:rPr>
          <w:rFonts w:eastAsia="標楷體"/>
          <w:b/>
          <w:sz w:val="48"/>
        </w:rPr>
      </w:pPr>
      <w:bookmarkStart w:id="1" w:name="_Hlk67748329"/>
      <w:r w:rsidRPr="00C16800">
        <w:rPr>
          <w:rFonts w:eastAsia="標楷體"/>
          <w:b/>
          <w:spacing w:val="11"/>
          <w:sz w:val="48"/>
        </w:rPr>
        <w:t>「大南方新矽谷推動方案」</w:t>
      </w:r>
    </w:p>
    <w:p w14:paraId="395031A8" w14:textId="77777777" w:rsidR="009B3E50" w:rsidRPr="00C16800" w:rsidRDefault="009B3E50" w:rsidP="009B3E50">
      <w:pPr>
        <w:spacing w:before="105"/>
        <w:jc w:val="center"/>
        <w:rPr>
          <w:rFonts w:eastAsia="標楷體"/>
          <w:b/>
          <w:sz w:val="48"/>
        </w:rPr>
      </w:pPr>
      <w:proofErr w:type="gramStart"/>
      <w:r w:rsidRPr="00C16800">
        <w:rPr>
          <w:rFonts w:eastAsia="標楷體"/>
          <w:b/>
          <w:spacing w:val="15"/>
          <w:sz w:val="48"/>
        </w:rPr>
        <w:t>115</w:t>
      </w:r>
      <w:proofErr w:type="gramEnd"/>
      <w:r w:rsidRPr="00C16800">
        <w:rPr>
          <w:rFonts w:eastAsia="標楷體"/>
          <w:b/>
          <w:spacing w:val="12"/>
          <w:sz w:val="48"/>
        </w:rPr>
        <w:t>年度智慧雨林</w:t>
      </w:r>
      <w:proofErr w:type="gramStart"/>
      <w:r w:rsidRPr="00C16800">
        <w:rPr>
          <w:rFonts w:eastAsia="標楷體"/>
          <w:b/>
          <w:spacing w:val="12"/>
          <w:sz w:val="48"/>
        </w:rPr>
        <w:t>產業創生計畫</w:t>
      </w:r>
      <w:proofErr w:type="gramEnd"/>
    </w:p>
    <w:p w14:paraId="548DC8C8" w14:textId="77777777" w:rsidR="009B3E50" w:rsidRPr="00C16800" w:rsidRDefault="009B3E50" w:rsidP="009B3E50">
      <w:pPr>
        <w:pStyle w:val="afffffc"/>
        <w:spacing w:before="108" w:line="240" w:lineRule="auto"/>
        <w:ind w:left="0" w:right="0"/>
        <w:rPr>
          <w:rFonts w:ascii="Times New Roman" w:eastAsia="標楷體" w:hAnsi="Times New Roman" w:cs="Times New Roman"/>
          <w:b/>
          <w:bCs/>
          <w:spacing w:val="15"/>
          <w:sz w:val="60"/>
          <w:szCs w:val="60"/>
        </w:rPr>
      </w:pPr>
      <w:r w:rsidRPr="00C16800">
        <w:rPr>
          <w:rFonts w:ascii="Times New Roman" w:eastAsia="標楷體" w:hAnsi="Times New Roman" w:cs="Times New Roman"/>
          <w:b/>
          <w:bCs/>
          <w:spacing w:val="15"/>
          <w:sz w:val="60"/>
          <w:szCs w:val="60"/>
        </w:rPr>
        <w:t>-</w:t>
      </w:r>
      <w:r w:rsidRPr="00C16800">
        <w:rPr>
          <w:rFonts w:ascii="Times New Roman" w:eastAsia="標楷體" w:hAnsi="Times New Roman" w:cs="Times New Roman"/>
          <w:b/>
          <w:bCs/>
          <w:spacing w:val="15"/>
          <w:sz w:val="60"/>
          <w:szCs w:val="60"/>
        </w:rPr>
        <w:t>智慧製造領域</w:t>
      </w:r>
    </w:p>
    <w:p w14:paraId="33727507" w14:textId="672A49D6" w:rsidR="00795580" w:rsidRPr="00C16800" w:rsidRDefault="00795580" w:rsidP="002350BF">
      <w:pPr>
        <w:widowControl/>
        <w:snapToGrid w:val="0"/>
        <w:spacing w:before="120" w:after="120"/>
        <w:jc w:val="center"/>
        <w:rPr>
          <w:rFonts w:eastAsia="標楷體"/>
          <w:b/>
          <w:snapToGrid w:val="0"/>
          <w:spacing w:val="20"/>
          <w:sz w:val="44"/>
          <w:szCs w:val="44"/>
        </w:rPr>
      </w:pPr>
    </w:p>
    <w:bookmarkEnd w:id="1"/>
    <w:p w14:paraId="6CF25D68" w14:textId="72D8369F" w:rsidR="001F3C39" w:rsidRPr="00C16800" w:rsidRDefault="001F3C39" w:rsidP="002350BF">
      <w:pPr>
        <w:jc w:val="center"/>
        <w:rPr>
          <w:rFonts w:eastAsia="標楷體"/>
          <w:b/>
          <w:kern w:val="2"/>
          <w:sz w:val="56"/>
          <w:szCs w:val="56"/>
        </w:rPr>
      </w:pPr>
    </w:p>
    <w:p w14:paraId="3022AC28" w14:textId="7D405077" w:rsidR="00795580" w:rsidRPr="00C16800" w:rsidRDefault="00D25228" w:rsidP="002350BF">
      <w:pPr>
        <w:jc w:val="center"/>
        <w:rPr>
          <w:rFonts w:ascii="標楷體" w:eastAsia="標楷體" w:hAnsi="標楷體"/>
          <w:b/>
          <w:sz w:val="60"/>
          <w:szCs w:val="60"/>
        </w:rPr>
      </w:pPr>
      <w:r w:rsidRPr="00C16800">
        <w:rPr>
          <w:rFonts w:ascii="標楷體" w:eastAsia="標楷體" w:hAnsi="標楷體" w:hint="eastAsia"/>
          <w:b/>
          <w:color w:val="000000" w:themeColor="text1"/>
          <w:sz w:val="60"/>
          <w:szCs w:val="60"/>
        </w:rPr>
        <w:t>擴散</w:t>
      </w:r>
      <w:r w:rsidR="000732FD" w:rsidRPr="00C16800">
        <w:rPr>
          <w:rFonts w:ascii="標楷體" w:eastAsia="標楷體" w:hAnsi="標楷體" w:hint="eastAsia"/>
          <w:b/>
          <w:color w:val="000000" w:themeColor="text1"/>
          <w:sz w:val="60"/>
          <w:szCs w:val="60"/>
        </w:rPr>
        <w:t>案</w:t>
      </w:r>
      <w:r w:rsidRPr="00C16800">
        <w:rPr>
          <w:rFonts w:ascii="標楷體" w:eastAsia="標楷體" w:hAnsi="標楷體" w:hint="eastAsia"/>
          <w:b/>
          <w:sz w:val="60"/>
          <w:szCs w:val="60"/>
        </w:rPr>
        <w:t>補</w:t>
      </w:r>
      <w:r w:rsidRPr="00C16800">
        <w:rPr>
          <w:rFonts w:ascii="標楷體" w:eastAsia="標楷體" w:hAnsi="標楷體"/>
          <w:b/>
          <w:sz w:val="60"/>
          <w:szCs w:val="60"/>
        </w:rPr>
        <w:t>助申請須知</w:t>
      </w:r>
      <w:r w:rsidR="00BE0FCC">
        <w:rPr>
          <w:rFonts w:ascii="標楷體" w:eastAsia="標楷體" w:hAnsi="標楷體"/>
          <w:b/>
          <w:sz w:val="60"/>
          <w:szCs w:val="60"/>
        </w:rPr>
        <w:br/>
      </w:r>
    </w:p>
    <w:p w14:paraId="3D3344DC" w14:textId="77777777" w:rsidR="00795580" w:rsidRPr="00C16800" w:rsidRDefault="00795580" w:rsidP="0013419E">
      <w:pPr>
        <w:spacing w:line="440" w:lineRule="exact"/>
        <w:rPr>
          <w:rFonts w:eastAsia="標楷體"/>
        </w:rPr>
      </w:pPr>
    </w:p>
    <w:p w14:paraId="72E58CF4" w14:textId="77777777" w:rsidR="00795580" w:rsidRPr="00C16800" w:rsidRDefault="00795580" w:rsidP="0013419E">
      <w:pPr>
        <w:spacing w:line="440" w:lineRule="exact"/>
        <w:rPr>
          <w:rFonts w:eastAsia="標楷體"/>
        </w:rPr>
      </w:pPr>
    </w:p>
    <w:p w14:paraId="5BBC8DCA" w14:textId="77777777" w:rsidR="005F0D1E" w:rsidRPr="00C16800" w:rsidRDefault="005F0D1E" w:rsidP="0013419E">
      <w:pPr>
        <w:spacing w:line="440" w:lineRule="exact"/>
        <w:rPr>
          <w:rFonts w:eastAsia="標楷體"/>
        </w:rPr>
      </w:pPr>
    </w:p>
    <w:p w14:paraId="5168B2C1" w14:textId="77777777" w:rsidR="005F0D1E" w:rsidRPr="00C16800" w:rsidRDefault="005F0D1E" w:rsidP="0013419E">
      <w:pPr>
        <w:spacing w:line="440" w:lineRule="exact"/>
        <w:rPr>
          <w:rFonts w:eastAsia="標楷體"/>
        </w:rPr>
      </w:pPr>
    </w:p>
    <w:p w14:paraId="6B5D4F18" w14:textId="77777777" w:rsidR="00795580" w:rsidRPr="00C16800" w:rsidRDefault="00795580" w:rsidP="0013419E">
      <w:pPr>
        <w:spacing w:line="440" w:lineRule="exact"/>
        <w:rPr>
          <w:rFonts w:eastAsia="標楷體"/>
        </w:rPr>
      </w:pPr>
    </w:p>
    <w:p w14:paraId="68E8B2ED" w14:textId="77777777" w:rsidR="00795580" w:rsidRPr="00C16800" w:rsidRDefault="00795580" w:rsidP="0013419E">
      <w:pPr>
        <w:autoSpaceDN/>
        <w:spacing w:line="440" w:lineRule="exact"/>
        <w:textAlignment w:val="auto"/>
        <w:rPr>
          <w:rFonts w:eastAsia="標楷體"/>
          <w:b/>
          <w:kern w:val="2"/>
          <w:sz w:val="32"/>
          <w:szCs w:val="32"/>
        </w:rPr>
      </w:pPr>
    </w:p>
    <w:p w14:paraId="4507A25F" w14:textId="5836108B" w:rsidR="009B3E50" w:rsidRPr="00C16800" w:rsidRDefault="009B3E50" w:rsidP="009B3E50">
      <w:pPr>
        <w:spacing w:line="408" w:lineRule="auto"/>
        <w:rPr>
          <w:rFonts w:eastAsia="標楷體"/>
          <w:b/>
          <w:sz w:val="32"/>
        </w:rPr>
      </w:pPr>
      <w:r w:rsidRPr="00C16800">
        <w:rPr>
          <w:rFonts w:eastAsia="標楷體"/>
          <w:b/>
          <w:spacing w:val="-5"/>
          <w:sz w:val="32"/>
        </w:rPr>
        <w:t>主辦單位：經濟部中小及新創企業署</w:t>
      </w:r>
    </w:p>
    <w:p w14:paraId="50ECE2D3" w14:textId="77777777" w:rsidR="009B3E50" w:rsidRPr="00C16800" w:rsidRDefault="009B3E50" w:rsidP="009B3E50">
      <w:pPr>
        <w:spacing w:line="408" w:lineRule="auto"/>
        <w:rPr>
          <w:rFonts w:eastAsia="標楷體"/>
          <w:b/>
          <w:sz w:val="32"/>
        </w:rPr>
      </w:pPr>
      <w:r w:rsidRPr="00C16800">
        <w:rPr>
          <w:rFonts w:eastAsia="標楷體"/>
          <w:b/>
          <w:spacing w:val="-2"/>
          <w:sz w:val="32"/>
        </w:rPr>
        <w:t>執行單位：財團法人工業技術研究院</w:t>
      </w:r>
    </w:p>
    <w:p w14:paraId="44B5B478" w14:textId="2AC6A5C0" w:rsidR="00742438" w:rsidRPr="00C16800" w:rsidRDefault="00742438" w:rsidP="009B3E50">
      <w:pPr>
        <w:autoSpaceDN/>
        <w:spacing w:afterLines="50" w:after="211" w:line="500" w:lineRule="exact"/>
        <w:textAlignment w:val="auto"/>
        <w:rPr>
          <w:rFonts w:eastAsia="標楷體"/>
          <w:b/>
          <w:kern w:val="2"/>
          <w:sz w:val="32"/>
          <w:szCs w:val="32"/>
        </w:rPr>
      </w:pPr>
    </w:p>
    <w:p w14:paraId="44CC76FC" w14:textId="72FD85A6" w:rsidR="00F46FF2" w:rsidRPr="00C16800" w:rsidRDefault="00F46FF2" w:rsidP="0013419E">
      <w:pPr>
        <w:autoSpaceDN/>
        <w:spacing w:line="440" w:lineRule="exact"/>
        <w:jc w:val="center"/>
        <w:textAlignment w:val="auto"/>
        <w:rPr>
          <w:rFonts w:eastAsia="標楷體"/>
          <w:b/>
          <w:kern w:val="2"/>
          <w:sz w:val="32"/>
          <w:szCs w:val="32"/>
        </w:rPr>
      </w:pPr>
    </w:p>
    <w:p w14:paraId="02FD24EC" w14:textId="447E2FB3" w:rsidR="00F46FF2" w:rsidRPr="00C16800" w:rsidRDefault="00F46FF2" w:rsidP="0013419E">
      <w:pPr>
        <w:autoSpaceDN/>
        <w:spacing w:line="440" w:lineRule="exact"/>
        <w:jc w:val="center"/>
        <w:textAlignment w:val="auto"/>
        <w:rPr>
          <w:rFonts w:eastAsia="標楷體"/>
          <w:b/>
          <w:kern w:val="2"/>
          <w:sz w:val="32"/>
          <w:szCs w:val="32"/>
        </w:rPr>
      </w:pPr>
    </w:p>
    <w:p w14:paraId="37F8C830" w14:textId="5E24A1F7" w:rsidR="00F46FF2" w:rsidRPr="00C16800" w:rsidRDefault="00F46FF2" w:rsidP="0013419E">
      <w:pPr>
        <w:autoSpaceDN/>
        <w:spacing w:line="440" w:lineRule="exact"/>
        <w:jc w:val="center"/>
        <w:textAlignment w:val="auto"/>
        <w:rPr>
          <w:rFonts w:eastAsia="標楷體"/>
          <w:b/>
          <w:kern w:val="2"/>
          <w:sz w:val="32"/>
          <w:szCs w:val="32"/>
        </w:rPr>
      </w:pPr>
    </w:p>
    <w:p w14:paraId="69DD483B" w14:textId="77777777" w:rsidR="006B5442" w:rsidRPr="00C16800" w:rsidRDefault="006B5442" w:rsidP="0013419E">
      <w:pPr>
        <w:autoSpaceDN/>
        <w:spacing w:line="440" w:lineRule="exact"/>
        <w:jc w:val="center"/>
        <w:textAlignment w:val="auto"/>
        <w:rPr>
          <w:rFonts w:eastAsia="標楷體"/>
          <w:b/>
          <w:kern w:val="2"/>
          <w:sz w:val="32"/>
          <w:szCs w:val="32"/>
        </w:rPr>
      </w:pPr>
    </w:p>
    <w:p w14:paraId="10DC57E8" w14:textId="21226FC5" w:rsidR="00795580" w:rsidRPr="00C16800" w:rsidRDefault="00D25228" w:rsidP="0013419E">
      <w:pPr>
        <w:autoSpaceDN/>
        <w:spacing w:line="440" w:lineRule="exact"/>
        <w:jc w:val="center"/>
        <w:textAlignment w:val="auto"/>
        <w:rPr>
          <w:rFonts w:eastAsia="標楷體"/>
          <w:b/>
          <w:kern w:val="2"/>
          <w:sz w:val="32"/>
          <w:szCs w:val="32"/>
        </w:rPr>
      </w:pPr>
      <w:r w:rsidRPr="00C16800">
        <w:rPr>
          <w:rFonts w:eastAsia="標楷體"/>
          <w:b/>
          <w:bCs/>
          <w:sz w:val="36"/>
          <w:szCs w:val="36"/>
        </w:rPr>
        <w:t>【中華民國</w:t>
      </w:r>
      <w:r w:rsidR="008F53EC" w:rsidRPr="00C16800">
        <w:rPr>
          <w:rFonts w:eastAsia="標楷體" w:hint="eastAsia"/>
          <w:b/>
          <w:bCs/>
          <w:sz w:val="36"/>
          <w:szCs w:val="36"/>
        </w:rPr>
        <w:t>115</w:t>
      </w:r>
      <w:r w:rsidRPr="00C16800">
        <w:rPr>
          <w:rFonts w:eastAsia="標楷體"/>
          <w:b/>
          <w:bCs/>
          <w:sz w:val="36"/>
          <w:szCs w:val="36"/>
        </w:rPr>
        <w:t>年</w:t>
      </w:r>
      <w:r w:rsidR="008F53EC" w:rsidRPr="00C16800">
        <w:rPr>
          <w:rFonts w:eastAsia="標楷體" w:hint="eastAsia"/>
          <w:b/>
          <w:bCs/>
          <w:sz w:val="36"/>
          <w:szCs w:val="36"/>
        </w:rPr>
        <w:t>0</w:t>
      </w:r>
      <w:r w:rsidR="00BE0FCC">
        <w:rPr>
          <w:rFonts w:eastAsia="標楷體"/>
          <w:b/>
          <w:bCs/>
          <w:sz w:val="36"/>
          <w:szCs w:val="36"/>
        </w:rPr>
        <w:t>3</w:t>
      </w:r>
      <w:r w:rsidRPr="00C16800">
        <w:rPr>
          <w:rFonts w:eastAsia="標楷體"/>
          <w:b/>
          <w:bCs/>
          <w:sz w:val="36"/>
          <w:szCs w:val="36"/>
        </w:rPr>
        <w:t>月】</w:t>
      </w:r>
    </w:p>
    <w:p w14:paraId="5B527779" w14:textId="40F28652" w:rsidR="001651DD" w:rsidRPr="00C16800" w:rsidRDefault="001651DD">
      <w:pPr>
        <w:widowControl/>
        <w:rPr>
          <w:rFonts w:eastAsia="標楷體"/>
          <w:b/>
          <w:kern w:val="2"/>
          <w:sz w:val="32"/>
          <w:szCs w:val="32"/>
        </w:rPr>
      </w:pPr>
      <w:r w:rsidRPr="00C16800">
        <w:rPr>
          <w:rFonts w:eastAsia="標楷體"/>
          <w:b/>
          <w:kern w:val="2"/>
          <w:sz w:val="32"/>
          <w:szCs w:val="32"/>
        </w:rPr>
        <w:br w:type="page"/>
      </w:r>
    </w:p>
    <w:bookmarkStart w:id="2" w:name="_Toc194419573" w:displacedByCustomXml="next"/>
    <w:bookmarkStart w:id="3" w:name="_Toc193862169" w:displacedByCustomXml="next"/>
    <w:bookmarkStart w:id="4" w:name="_Toc193808075" w:displacedByCustomXml="next"/>
    <w:bookmarkStart w:id="5" w:name="_Toc193638325" w:displacedByCustomXml="next"/>
    <w:bookmarkStart w:id="6" w:name="_Toc192795226" w:displacedByCustomXml="next"/>
    <w:bookmarkStart w:id="7" w:name="_Toc192422745" w:displacedByCustomXml="next"/>
    <w:bookmarkStart w:id="8" w:name="_Toc182326322" w:displacedByCustomXml="next"/>
    <w:bookmarkStart w:id="9" w:name="_Toc135648369" w:displacedByCustomXml="next"/>
    <w:bookmarkStart w:id="10" w:name="_Toc130659302" w:displacedByCustomXml="next"/>
    <w:bookmarkStart w:id="11" w:name="_Toc131426619" w:displacedByCustomXml="next"/>
    <w:bookmarkStart w:id="12" w:name="_Toc193376516" w:displacedByCustomXml="next"/>
    <w:bookmarkStart w:id="13" w:name="_Toc193789392" w:displacedByCustomXml="next"/>
    <w:bookmarkStart w:id="14" w:name="_Toc194509891" w:displacedByCustomXml="next"/>
    <w:bookmarkStart w:id="15" w:name="_Toc221103767" w:displacedByCustomXml="next"/>
    <w:sdt>
      <w:sdtPr>
        <w:rPr>
          <w:rFonts w:ascii="Times New Roman" w:eastAsia="標楷體" w:hAnsi="Times New Roman" w:cs="Times New Roman"/>
          <w:b w:val="0"/>
          <w:bCs w:val="0"/>
          <w:caps/>
          <w:kern w:val="0"/>
          <w:sz w:val="20"/>
          <w:szCs w:val="20"/>
          <w:lang w:val="zh-TW" w:eastAsia="zh-TW"/>
        </w:rPr>
        <w:id w:val="931092389"/>
        <w:docPartObj>
          <w:docPartGallery w:val="Table of Contents"/>
          <w:docPartUnique/>
        </w:docPartObj>
      </w:sdtPr>
      <w:sdtEndPr>
        <w:rPr>
          <w:kern w:val="3"/>
          <w:sz w:val="28"/>
          <w:szCs w:val="28"/>
          <w:lang w:eastAsia="ar-SA"/>
        </w:rPr>
      </w:sdtEndPr>
      <w:sdtContent>
        <w:p w14:paraId="6551A29A" w14:textId="77777777" w:rsidR="005A1492" w:rsidRPr="00C16800" w:rsidRDefault="00B07574" w:rsidP="00110D03">
          <w:pPr>
            <w:pStyle w:val="aff1"/>
            <w:spacing w:before="240" w:after="0" w:line="240" w:lineRule="auto"/>
            <w:jc w:val="center"/>
            <w:outlineLvl w:val="9"/>
            <w:rPr>
              <w:noProof/>
            </w:rPr>
          </w:pPr>
          <w:r w:rsidRPr="00C16800">
            <w:rPr>
              <w:rFonts w:ascii="Times New Roman" w:eastAsia="標楷體" w:hAnsi="Times New Roman" w:cs="Times New Roman"/>
              <w:lang w:eastAsia="zh-TW"/>
            </w:rPr>
            <w:t>目</w:t>
          </w:r>
          <w:r w:rsidR="00DA379C" w:rsidRPr="00C16800">
            <w:rPr>
              <w:rFonts w:ascii="Times New Roman" w:eastAsia="標楷體" w:hAnsi="Times New Roman" w:cs="Times New Roman"/>
              <w:lang w:eastAsia="zh-TW"/>
            </w:rPr>
            <w:t xml:space="preserve"> </w:t>
          </w:r>
          <w:r w:rsidRPr="00C16800">
            <w:rPr>
              <w:rFonts w:ascii="Times New Roman" w:eastAsia="標楷體" w:hAnsi="Times New Roman" w:cs="Times New Roman"/>
              <w:lang w:eastAsia="zh-TW"/>
            </w:rPr>
            <w:t>錄</w:t>
          </w:r>
          <w:bookmarkEnd w:id="15"/>
          <w:bookmarkEnd w:id="14"/>
          <w:bookmarkEnd w:id="13"/>
          <w:bookmarkEnd w:id="12"/>
          <w:bookmarkEnd w:id="11"/>
          <w:bookmarkEnd w:id="10"/>
          <w:bookmarkEnd w:id="9"/>
          <w:bookmarkEnd w:id="8"/>
          <w:bookmarkEnd w:id="7"/>
          <w:bookmarkEnd w:id="6"/>
          <w:bookmarkEnd w:id="5"/>
          <w:bookmarkEnd w:id="4"/>
          <w:bookmarkEnd w:id="3"/>
          <w:bookmarkEnd w:id="2"/>
          <w:r w:rsidR="004C591F" w:rsidRPr="00C16800">
            <w:rPr>
              <w:rFonts w:ascii="Times New Roman" w:hAnsi="Times New Roman" w:cs="Times New Roman"/>
              <w:bCs w:val="0"/>
              <w:caps/>
              <w:szCs w:val="28"/>
            </w:rPr>
            <w:fldChar w:fldCharType="begin"/>
          </w:r>
          <w:r w:rsidR="004C591F" w:rsidRPr="00C16800">
            <w:rPr>
              <w:rFonts w:ascii="Times New Roman" w:hAnsi="Times New Roman" w:cs="Times New Roman"/>
              <w:bCs w:val="0"/>
              <w:szCs w:val="28"/>
              <w:lang w:eastAsia="zh-TW"/>
            </w:rPr>
            <w:instrText xml:space="preserve"> TOC \h \z \t "</w:instrText>
          </w:r>
          <w:r w:rsidR="004C591F" w:rsidRPr="00C16800">
            <w:rPr>
              <w:rFonts w:ascii="Times New Roman" w:eastAsia="新細明體" w:hAnsi="Times New Roman" w:cs="Times New Roman"/>
              <w:bCs w:val="0"/>
              <w:szCs w:val="28"/>
              <w:lang w:eastAsia="zh-TW"/>
            </w:rPr>
            <w:instrText>標題</w:instrText>
          </w:r>
          <w:r w:rsidR="004C591F" w:rsidRPr="00C16800">
            <w:rPr>
              <w:rFonts w:ascii="Times New Roman" w:hAnsi="Times New Roman" w:cs="Times New Roman"/>
              <w:bCs w:val="0"/>
              <w:szCs w:val="28"/>
              <w:lang w:eastAsia="zh-TW"/>
            </w:rPr>
            <w:instrText xml:space="preserve"> 1,1,Heading,1,</w:instrText>
          </w:r>
          <w:r w:rsidR="004C591F" w:rsidRPr="00C16800">
            <w:rPr>
              <w:rFonts w:ascii="Times New Roman" w:eastAsia="新細明體" w:hAnsi="Times New Roman" w:cs="Times New Roman"/>
              <w:bCs w:val="0"/>
              <w:szCs w:val="28"/>
              <w:lang w:eastAsia="zh-TW"/>
            </w:rPr>
            <w:instrText>目錄標題</w:instrText>
          </w:r>
          <w:r w:rsidR="004C591F" w:rsidRPr="00C16800">
            <w:rPr>
              <w:rFonts w:ascii="Times New Roman" w:hAnsi="Times New Roman" w:cs="Times New Roman"/>
              <w:bCs w:val="0"/>
              <w:szCs w:val="28"/>
              <w:lang w:eastAsia="zh-TW"/>
            </w:rPr>
            <w:instrText>,1,</w:instrText>
          </w:r>
          <w:r w:rsidR="004C591F" w:rsidRPr="00C16800">
            <w:rPr>
              <w:rFonts w:ascii="Times New Roman" w:eastAsia="新細明體" w:hAnsi="Times New Roman" w:cs="Times New Roman"/>
              <w:bCs w:val="0"/>
              <w:szCs w:val="28"/>
              <w:lang w:eastAsia="zh-TW"/>
            </w:rPr>
            <w:instrText>第一步份</w:instrText>
          </w:r>
          <w:r w:rsidR="004C591F" w:rsidRPr="00C16800">
            <w:rPr>
              <w:rFonts w:ascii="Times New Roman" w:hAnsi="Times New Roman" w:cs="Times New Roman"/>
              <w:bCs w:val="0"/>
              <w:szCs w:val="28"/>
              <w:lang w:eastAsia="zh-TW"/>
            </w:rPr>
            <w:instrText>,1,</w:instrText>
          </w:r>
          <w:r w:rsidR="004C591F" w:rsidRPr="00C16800">
            <w:rPr>
              <w:rFonts w:ascii="Times New Roman" w:eastAsia="新細明體" w:hAnsi="Times New Roman" w:cs="Times New Roman"/>
              <w:bCs w:val="0"/>
              <w:szCs w:val="28"/>
              <w:lang w:eastAsia="zh-TW"/>
            </w:rPr>
            <w:instrText>須知附件</w:instrText>
          </w:r>
          <w:r w:rsidR="004C591F" w:rsidRPr="00C16800">
            <w:rPr>
              <w:rFonts w:ascii="Times New Roman" w:hAnsi="Times New Roman" w:cs="Times New Roman"/>
              <w:bCs w:val="0"/>
              <w:szCs w:val="28"/>
              <w:lang w:eastAsia="zh-TW"/>
            </w:rPr>
            <w:instrText xml:space="preserve">,1" </w:instrText>
          </w:r>
          <w:r w:rsidR="004C591F" w:rsidRPr="00C16800">
            <w:rPr>
              <w:rFonts w:ascii="Times New Roman" w:hAnsi="Times New Roman" w:cs="Times New Roman"/>
              <w:bCs w:val="0"/>
              <w:caps/>
              <w:szCs w:val="28"/>
            </w:rPr>
            <w:fldChar w:fldCharType="separate"/>
          </w:r>
        </w:p>
        <w:p w14:paraId="07D7DAAC" w14:textId="191AC619" w:rsidR="005A1492" w:rsidRPr="00C16800" w:rsidRDefault="005A1492">
          <w:pPr>
            <w:pStyle w:val="14"/>
            <w:tabs>
              <w:tab w:val="right" w:leader="dot" w:pos="9771"/>
            </w:tabs>
            <w:rPr>
              <w:rFonts w:ascii="Times New Roman" w:eastAsiaTheme="minorEastAsia" w:hAnsi="Times New Roman" w:cs="Times New Roman"/>
              <w:bCs w:val="0"/>
              <w:caps w:val="0"/>
              <w:noProof/>
              <w:kern w:val="2"/>
              <w:sz w:val="24"/>
              <w:szCs w:val="22"/>
              <w:lang w:eastAsia="zh-TW"/>
            </w:rPr>
          </w:pPr>
          <w:hyperlink w:anchor="_Toc221103767" w:history="1">
            <w:r w:rsidRPr="00C16800">
              <w:rPr>
                <w:rStyle w:val="afffff1"/>
                <w:rFonts w:ascii="Times New Roman" w:hAnsi="Times New Roman" w:cs="Times New Roman"/>
                <w:noProof/>
                <w:lang w:eastAsia="zh-TW"/>
              </w:rPr>
              <w:t>目</w:t>
            </w:r>
            <w:r w:rsidRPr="00C16800">
              <w:rPr>
                <w:rStyle w:val="afffff1"/>
                <w:rFonts w:ascii="Times New Roman" w:hAnsi="Times New Roman" w:cs="Times New Roman"/>
                <w:noProof/>
                <w:lang w:eastAsia="zh-TW"/>
              </w:rPr>
              <w:t xml:space="preserve"> </w:t>
            </w:r>
            <w:r w:rsidRPr="00C16800">
              <w:rPr>
                <w:rStyle w:val="afffff1"/>
                <w:rFonts w:ascii="Times New Roman" w:hAnsi="Times New Roman" w:cs="Times New Roman"/>
                <w:noProof/>
                <w:lang w:eastAsia="zh-TW"/>
              </w:rPr>
              <w:t>錄</w:t>
            </w:r>
            <w:r w:rsidRPr="00C16800">
              <w:rPr>
                <w:rFonts w:ascii="Times New Roman" w:hAnsi="Times New Roman" w:cs="Times New Roman"/>
                <w:noProof/>
                <w:webHidden/>
              </w:rPr>
              <w:tab/>
            </w:r>
            <w:r w:rsidRPr="00C16800">
              <w:rPr>
                <w:rFonts w:ascii="Times New Roman" w:hAnsi="Times New Roman" w:cs="Times New Roman"/>
                <w:noProof/>
                <w:webHidden/>
              </w:rPr>
              <w:fldChar w:fldCharType="begin"/>
            </w:r>
            <w:r w:rsidRPr="00C16800">
              <w:rPr>
                <w:rFonts w:ascii="Times New Roman" w:hAnsi="Times New Roman" w:cs="Times New Roman"/>
                <w:noProof/>
                <w:webHidden/>
              </w:rPr>
              <w:instrText xml:space="preserve"> PAGEREF _Toc221103767 \h </w:instrText>
            </w:r>
            <w:r w:rsidRPr="00C16800">
              <w:rPr>
                <w:rFonts w:ascii="Times New Roman" w:hAnsi="Times New Roman" w:cs="Times New Roman"/>
                <w:noProof/>
                <w:webHidden/>
              </w:rPr>
            </w:r>
            <w:r w:rsidRPr="00C16800">
              <w:rPr>
                <w:rFonts w:ascii="Times New Roman" w:hAnsi="Times New Roman" w:cs="Times New Roman"/>
                <w:noProof/>
                <w:webHidden/>
              </w:rPr>
              <w:fldChar w:fldCharType="separate"/>
            </w:r>
            <w:r w:rsidR="00775FAF">
              <w:rPr>
                <w:rFonts w:ascii="Times New Roman" w:hAnsi="Times New Roman" w:cs="Times New Roman"/>
                <w:noProof/>
                <w:webHidden/>
              </w:rPr>
              <w:t>2</w:t>
            </w:r>
            <w:r w:rsidRPr="00C16800">
              <w:rPr>
                <w:rFonts w:ascii="Times New Roman" w:hAnsi="Times New Roman" w:cs="Times New Roman"/>
                <w:noProof/>
                <w:webHidden/>
              </w:rPr>
              <w:fldChar w:fldCharType="end"/>
            </w:r>
          </w:hyperlink>
        </w:p>
        <w:p w14:paraId="7EEC9B19" w14:textId="2C3D76CB" w:rsidR="005A1492" w:rsidRPr="00C16800" w:rsidRDefault="005A1492">
          <w:pPr>
            <w:pStyle w:val="14"/>
            <w:tabs>
              <w:tab w:val="right" w:leader="dot" w:pos="9771"/>
            </w:tabs>
            <w:rPr>
              <w:rFonts w:ascii="Times New Roman" w:eastAsiaTheme="minorEastAsia" w:hAnsi="Times New Roman" w:cs="Times New Roman"/>
              <w:bCs w:val="0"/>
              <w:caps w:val="0"/>
              <w:noProof/>
              <w:kern w:val="2"/>
              <w:sz w:val="24"/>
              <w:szCs w:val="22"/>
              <w:lang w:eastAsia="zh-TW"/>
            </w:rPr>
          </w:pPr>
          <w:hyperlink w:anchor="_Toc221103768" w:history="1">
            <w:r w:rsidRPr="00C16800">
              <w:rPr>
                <w:rStyle w:val="afffff1"/>
                <w:rFonts w:ascii="Times New Roman" w:hAnsi="Times New Roman" w:cs="Times New Roman"/>
                <w:noProof/>
                <w:lang w:eastAsia="zh-TW"/>
              </w:rPr>
              <w:t>壹、</w:t>
            </w:r>
            <w:r w:rsidRPr="00C16800">
              <w:rPr>
                <w:rStyle w:val="afffff1"/>
                <w:rFonts w:ascii="Times New Roman" w:hAnsi="Times New Roman" w:cs="Times New Roman"/>
                <w:noProof/>
                <w:lang w:eastAsia="zh-TW"/>
              </w:rPr>
              <w:t xml:space="preserve"> </w:t>
            </w:r>
            <w:r w:rsidRPr="00C16800">
              <w:rPr>
                <w:rStyle w:val="afffff1"/>
                <w:rFonts w:ascii="Times New Roman" w:hAnsi="Times New Roman" w:cs="Times New Roman"/>
                <w:noProof/>
                <w:lang w:eastAsia="zh-TW"/>
              </w:rPr>
              <w:t>計畫說明</w:t>
            </w:r>
            <w:r w:rsidRPr="00C16800">
              <w:rPr>
                <w:rFonts w:ascii="Times New Roman" w:hAnsi="Times New Roman" w:cs="Times New Roman"/>
                <w:noProof/>
                <w:webHidden/>
              </w:rPr>
              <w:tab/>
            </w:r>
            <w:r w:rsidRPr="00C16800">
              <w:rPr>
                <w:rFonts w:ascii="Times New Roman" w:hAnsi="Times New Roman" w:cs="Times New Roman"/>
                <w:noProof/>
                <w:webHidden/>
              </w:rPr>
              <w:fldChar w:fldCharType="begin"/>
            </w:r>
            <w:r w:rsidRPr="00C16800">
              <w:rPr>
                <w:rFonts w:ascii="Times New Roman" w:hAnsi="Times New Roman" w:cs="Times New Roman"/>
                <w:noProof/>
                <w:webHidden/>
              </w:rPr>
              <w:instrText xml:space="preserve"> PAGEREF _Toc221103768 \h </w:instrText>
            </w:r>
            <w:r w:rsidRPr="00C16800">
              <w:rPr>
                <w:rFonts w:ascii="Times New Roman" w:hAnsi="Times New Roman" w:cs="Times New Roman"/>
                <w:noProof/>
                <w:webHidden/>
              </w:rPr>
            </w:r>
            <w:r w:rsidRPr="00C16800">
              <w:rPr>
                <w:rFonts w:ascii="Times New Roman" w:hAnsi="Times New Roman" w:cs="Times New Roman"/>
                <w:noProof/>
                <w:webHidden/>
              </w:rPr>
              <w:fldChar w:fldCharType="separate"/>
            </w:r>
            <w:r w:rsidR="00775FAF">
              <w:rPr>
                <w:rFonts w:ascii="Times New Roman" w:hAnsi="Times New Roman" w:cs="Times New Roman"/>
                <w:noProof/>
                <w:webHidden/>
              </w:rPr>
              <w:t>3</w:t>
            </w:r>
            <w:r w:rsidRPr="00C16800">
              <w:rPr>
                <w:rFonts w:ascii="Times New Roman" w:hAnsi="Times New Roman" w:cs="Times New Roman"/>
                <w:noProof/>
                <w:webHidden/>
              </w:rPr>
              <w:fldChar w:fldCharType="end"/>
            </w:r>
          </w:hyperlink>
        </w:p>
        <w:p w14:paraId="56070B23" w14:textId="0A1D5E53" w:rsidR="005A1492" w:rsidRPr="00C16800" w:rsidRDefault="007A3BC1">
          <w:pPr>
            <w:pStyle w:val="14"/>
            <w:tabs>
              <w:tab w:val="left" w:pos="960"/>
              <w:tab w:val="right" w:leader="dot" w:pos="9771"/>
            </w:tabs>
            <w:rPr>
              <w:rFonts w:ascii="Times New Roman" w:eastAsiaTheme="minorEastAsia" w:hAnsi="Times New Roman" w:cs="Times New Roman"/>
              <w:bCs w:val="0"/>
              <w:caps w:val="0"/>
              <w:noProof/>
              <w:kern w:val="2"/>
              <w:sz w:val="24"/>
              <w:szCs w:val="22"/>
              <w:lang w:eastAsia="zh-TW"/>
            </w:rPr>
          </w:pPr>
          <w:r w:rsidRPr="00C16800">
            <w:rPr>
              <w:rFonts w:hint="eastAsia"/>
              <w:lang w:eastAsia="zh-TW"/>
            </w:rPr>
            <w:t xml:space="preserve">      </w:t>
          </w:r>
          <w:hyperlink w:anchor="_Toc221103769" w:history="1">
            <w:r w:rsidR="005A1492" w:rsidRPr="00C16800">
              <w:rPr>
                <w:rStyle w:val="afffff1"/>
                <w:rFonts w:ascii="Times New Roman" w:hAnsi="Times New Roman" w:cs="Times New Roman"/>
                <w:noProof/>
                <w:lang w:eastAsia="zh-TW"/>
              </w:rPr>
              <w:t>一、</w:t>
            </w:r>
            <w:r w:rsidR="005A1492" w:rsidRPr="00C16800">
              <w:rPr>
                <w:rFonts w:ascii="Times New Roman" w:eastAsiaTheme="minorEastAsia" w:hAnsi="Times New Roman" w:cs="Times New Roman"/>
                <w:bCs w:val="0"/>
                <w:caps w:val="0"/>
                <w:noProof/>
                <w:kern w:val="2"/>
                <w:sz w:val="24"/>
                <w:szCs w:val="22"/>
                <w:lang w:eastAsia="zh-TW"/>
              </w:rPr>
              <w:tab/>
            </w:r>
            <w:r w:rsidR="005A1492" w:rsidRPr="00C16800">
              <w:rPr>
                <w:rStyle w:val="afffff1"/>
                <w:rFonts w:ascii="Times New Roman" w:hAnsi="Times New Roman" w:cs="Times New Roman"/>
                <w:noProof/>
                <w:lang w:eastAsia="zh-TW"/>
              </w:rPr>
              <w:t>計畫目的</w:t>
            </w:r>
            <w:r w:rsidR="005A1492" w:rsidRPr="00C16800">
              <w:rPr>
                <w:rFonts w:ascii="Times New Roman" w:hAnsi="Times New Roman" w:cs="Times New Roman"/>
                <w:noProof/>
                <w:webHidden/>
              </w:rPr>
              <w:tab/>
            </w:r>
            <w:r w:rsidR="005A1492" w:rsidRPr="00C16800">
              <w:rPr>
                <w:rFonts w:ascii="Times New Roman" w:hAnsi="Times New Roman" w:cs="Times New Roman"/>
                <w:noProof/>
                <w:webHidden/>
              </w:rPr>
              <w:fldChar w:fldCharType="begin"/>
            </w:r>
            <w:r w:rsidR="005A1492" w:rsidRPr="00C16800">
              <w:rPr>
                <w:rFonts w:ascii="Times New Roman" w:hAnsi="Times New Roman" w:cs="Times New Roman"/>
                <w:noProof/>
                <w:webHidden/>
              </w:rPr>
              <w:instrText xml:space="preserve"> PAGEREF _Toc221103769 \h </w:instrText>
            </w:r>
            <w:r w:rsidR="005A1492" w:rsidRPr="00C16800">
              <w:rPr>
                <w:rFonts w:ascii="Times New Roman" w:hAnsi="Times New Roman" w:cs="Times New Roman"/>
                <w:noProof/>
                <w:webHidden/>
              </w:rPr>
            </w:r>
            <w:r w:rsidR="005A1492" w:rsidRPr="00C16800">
              <w:rPr>
                <w:rFonts w:ascii="Times New Roman" w:hAnsi="Times New Roman" w:cs="Times New Roman"/>
                <w:noProof/>
                <w:webHidden/>
              </w:rPr>
              <w:fldChar w:fldCharType="separate"/>
            </w:r>
            <w:r w:rsidR="00775FAF">
              <w:rPr>
                <w:rFonts w:ascii="Times New Roman" w:hAnsi="Times New Roman" w:cs="Times New Roman"/>
                <w:noProof/>
                <w:webHidden/>
              </w:rPr>
              <w:t>3</w:t>
            </w:r>
            <w:r w:rsidR="005A1492" w:rsidRPr="00C16800">
              <w:rPr>
                <w:rFonts w:ascii="Times New Roman" w:hAnsi="Times New Roman" w:cs="Times New Roman"/>
                <w:noProof/>
                <w:webHidden/>
              </w:rPr>
              <w:fldChar w:fldCharType="end"/>
            </w:r>
          </w:hyperlink>
        </w:p>
        <w:p w14:paraId="67431DB2" w14:textId="731252F2" w:rsidR="005A1492" w:rsidRPr="00C16800" w:rsidRDefault="007A3BC1">
          <w:pPr>
            <w:pStyle w:val="14"/>
            <w:tabs>
              <w:tab w:val="left" w:pos="960"/>
              <w:tab w:val="right" w:leader="dot" w:pos="9771"/>
            </w:tabs>
            <w:rPr>
              <w:rFonts w:ascii="Times New Roman" w:eastAsiaTheme="minorEastAsia" w:hAnsi="Times New Roman" w:cs="Times New Roman"/>
              <w:bCs w:val="0"/>
              <w:caps w:val="0"/>
              <w:noProof/>
              <w:kern w:val="2"/>
              <w:sz w:val="24"/>
              <w:szCs w:val="22"/>
              <w:lang w:eastAsia="zh-TW"/>
            </w:rPr>
          </w:pPr>
          <w:r w:rsidRPr="00C16800">
            <w:rPr>
              <w:rFonts w:hint="eastAsia"/>
              <w:lang w:eastAsia="zh-TW"/>
            </w:rPr>
            <w:t xml:space="preserve">      </w:t>
          </w:r>
          <w:hyperlink w:anchor="_Toc221103770" w:history="1">
            <w:r w:rsidR="005A1492" w:rsidRPr="00C16800">
              <w:rPr>
                <w:rStyle w:val="afffff1"/>
                <w:rFonts w:ascii="Times New Roman" w:hAnsi="Times New Roman" w:cs="Times New Roman"/>
                <w:noProof/>
                <w:lang w:eastAsia="zh-TW"/>
              </w:rPr>
              <w:t>二、</w:t>
            </w:r>
            <w:r w:rsidR="005A1492" w:rsidRPr="00C16800">
              <w:rPr>
                <w:rFonts w:ascii="Times New Roman" w:eastAsiaTheme="minorEastAsia" w:hAnsi="Times New Roman" w:cs="Times New Roman"/>
                <w:bCs w:val="0"/>
                <w:caps w:val="0"/>
                <w:noProof/>
                <w:kern w:val="2"/>
                <w:sz w:val="24"/>
                <w:szCs w:val="22"/>
                <w:lang w:eastAsia="zh-TW"/>
              </w:rPr>
              <w:tab/>
            </w:r>
            <w:r w:rsidR="005A1492" w:rsidRPr="00C16800">
              <w:rPr>
                <w:rStyle w:val="afffff1"/>
                <w:rFonts w:ascii="Times New Roman" w:hAnsi="Times New Roman" w:cs="Times New Roman"/>
                <w:noProof/>
                <w:lang w:eastAsia="zh-TW"/>
              </w:rPr>
              <w:t>計畫目標</w:t>
            </w:r>
            <w:r w:rsidR="005A1492" w:rsidRPr="00C16800">
              <w:rPr>
                <w:rFonts w:ascii="Times New Roman" w:hAnsi="Times New Roman" w:cs="Times New Roman"/>
                <w:noProof/>
                <w:webHidden/>
              </w:rPr>
              <w:tab/>
            </w:r>
            <w:r w:rsidR="005A1492" w:rsidRPr="00C16800">
              <w:rPr>
                <w:rFonts w:ascii="Times New Roman" w:hAnsi="Times New Roman" w:cs="Times New Roman"/>
                <w:noProof/>
                <w:webHidden/>
              </w:rPr>
              <w:fldChar w:fldCharType="begin"/>
            </w:r>
            <w:r w:rsidR="005A1492" w:rsidRPr="00C16800">
              <w:rPr>
                <w:rFonts w:ascii="Times New Roman" w:hAnsi="Times New Roman" w:cs="Times New Roman"/>
                <w:noProof/>
                <w:webHidden/>
              </w:rPr>
              <w:instrText xml:space="preserve"> PAGEREF _Toc221103770 \h </w:instrText>
            </w:r>
            <w:r w:rsidR="005A1492" w:rsidRPr="00C16800">
              <w:rPr>
                <w:rFonts w:ascii="Times New Roman" w:hAnsi="Times New Roman" w:cs="Times New Roman"/>
                <w:noProof/>
                <w:webHidden/>
              </w:rPr>
            </w:r>
            <w:r w:rsidR="005A1492" w:rsidRPr="00C16800">
              <w:rPr>
                <w:rFonts w:ascii="Times New Roman" w:hAnsi="Times New Roman" w:cs="Times New Roman"/>
                <w:noProof/>
                <w:webHidden/>
              </w:rPr>
              <w:fldChar w:fldCharType="separate"/>
            </w:r>
            <w:r w:rsidR="00775FAF">
              <w:rPr>
                <w:rFonts w:ascii="Times New Roman" w:hAnsi="Times New Roman" w:cs="Times New Roman"/>
                <w:noProof/>
                <w:webHidden/>
              </w:rPr>
              <w:t>3</w:t>
            </w:r>
            <w:r w:rsidR="005A1492" w:rsidRPr="00C16800">
              <w:rPr>
                <w:rFonts w:ascii="Times New Roman" w:hAnsi="Times New Roman" w:cs="Times New Roman"/>
                <w:noProof/>
                <w:webHidden/>
              </w:rPr>
              <w:fldChar w:fldCharType="end"/>
            </w:r>
          </w:hyperlink>
        </w:p>
        <w:p w14:paraId="14D729A8" w14:textId="59772C98" w:rsidR="005A1492" w:rsidRPr="00C16800" w:rsidRDefault="007A3BC1">
          <w:pPr>
            <w:pStyle w:val="14"/>
            <w:tabs>
              <w:tab w:val="left" w:pos="960"/>
              <w:tab w:val="right" w:leader="dot" w:pos="9771"/>
            </w:tabs>
            <w:rPr>
              <w:rFonts w:ascii="Times New Roman" w:eastAsiaTheme="minorEastAsia" w:hAnsi="Times New Roman" w:cs="Times New Roman"/>
              <w:bCs w:val="0"/>
              <w:caps w:val="0"/>
              <w:noProof/>
              <w:kern w:val="2"/>
              <w:sz w:val="24"/>
              <w:szCs w:val="22"/>
              <w:lang w:eastAsia="zh-TW"/>
            </w:rPr>
          </w:pPr>
          <w:r w:rsidRPr="00C16800">
            <w:rPr>
              <w:rFonts w:hint="eastAsia"/>
              <w:lang w:eastAsia="zh-TW"/>
            </w:rPr>
            <w:t xml:space="preserve">      </w:t>
          </w:r>
          <w:hyperlink w:anchor="_Toc221103771" w:history="1">
            <w:r w:rsidR="005A1492" w:rsidRPr="00C16800">
              <w:rPr>
                <w:rStyle w:val="afffff1"/>
                <w:rFonts w:ascii="Times New Roman" w:hAnsi="Times New Roman" w:cs="Times New Roman"/>
                <w:noProof/>
                <w:lang w:eastAsia="zh-TW"/>
              </w:rPr>
              <w:t>三、</w:t>
            </w:r>
            <w:r w:rsidR="005A1492" w:rsidRPr="00C16800">
              <w:rPr>
                <w:rFonts w:ascii="Times New Roman" w:eastAsiaTheme="minorEastAsia" w:hAnsi="Times New Roman" w:cs="Times New Roman"/>
                <w:bCs w:val="0"/>
                <w:caps w:val="0"/>
                <w:noProof/>
                <w:kern w:val="2"/>
                <w:sz w:val="24"/>
                <w:szCs w:val="22"/>
                <w:lang w:eastAsia="zh-TW"/>
              </w:rPr>
              <w:tab/>
            </w:r>
            <w:r w:rsidR="005A1492" w:rsidRPr="00C16800">
              <w:rPr>
                <w:rStyle w:val="afffff1"/>
                <w:rFonts w:ascii="Times New Roman" w:hAnsi="Times New Roman" w:cs="Times New Roman"/>
                <w:noProof/>
                <w:lang w:eastAsia="zh-TW"/>
              </w:rPr>
              <w:t>計畫依據</w:t>
            </w:r>
            <w:r w:rsidR="005A1492" w:rsidRPr="00C16800">
              <w:rPr>
                <w:rFonts w:ascii="Times New Roman" w:hAnsi="Times New Roman" w:cs="Times New Roman"/>
                <w:noProof/>
                <w:webHidden/>
              </w:rPr>
              <w:tab/>
            </w:r>
            <w:r w:rsidR="005A1492" w:rsidRPr="00C16800">
              <w:rPr>
                <w:rFonts w:ascii="Times New Roman" w:hAnsi="Times New Roman" w:cs="Times New Roman"/>
                <w:noProof/>
                <w:webHidden/>
              </w:rPr>
              <w:fldChar w:fldCharType="begin"/>
            </w:r>
            <w:r w:rsidR="005A1492" w:rsidRPr="00C16800">
              <w:rPr>
                <w:rFonts w:ascii="Times New Roman" w:hAnsi="Times New Roman" w:cs="Times New Roman"/>
                <w:noProof/>
                <w:webHidden/>
              </w:rPr>
              <w:instrText xml:space="preserve"> PAGEREF _Toc221103771 \h </w:instrText>
            </w:r>
            <w:r w:rsidR="005A1492" w:rsidRPr="00C16800">
              <w:rPr>
                <w:rFonts w:ascii="Times New Roman" w:hAnsi="Times New Roman" w:cs="Times New Roman"/>
                <w:noProof/>
                <w:webHidden/>
              </w:rPr>
            </w:r>
            <w:r w:rsidR="005A1492" w:rsidRPr="00C16800">
              <w:rPr>
                <w:rFonts w:ascii="Times New Roman" w:hAnsi="Times New Roman" w:cs="Times New Roman"/>
                <w:noProof/>
                <w:webHidden/>
              </w:rPr>
              <w:fldChar w:fldCharType="separate"/>
            </w:r>
            <w:r w:rsidR="00775FAF">
              <w:rPr>
                <w:rFonts w:ascii="Times New Roman" w:hAnsi="Times New Roman" w:cs="Times New Roman"/>
                <w:noProof/>
                <w:webHidden/>
              </w:rPr>
              <w:t>3</w:t>
            </w:r>
            <w:r w:rsidR="005A1492" w:rsidRPr="00C16800">
              <w:rPr>
                <w:rFonts w:ascii="Times New Roman" w:hAnsi="Times New Roman" w:cs="Times New Roman"/>
                <w:noProof/>
                <w:webHidden/>
              </w:rPr>
              <w:fldChar w:fldCharType="end"/>
            </w:r>
          </w:hyperlink>
        </w:p>
        <w:p w14:paraId="1D65CC67" w14:textId="4F97F2C0" w:rsidR="005A1492" w:rsidRPr="00C16800" w:rsidRDefault="005A1492">
          <w:pPr>
            <w:pStyle w:val="14"/>
            <w:tabs>
              <w:tab w:val="right" w:leader="dot" w:pos="9771"/>
            </w:tabs>
            <w:rPr>
              <w:rFonts w:ascii="Times New Roman" w:eastAsiaTheme="minorEastAsia" w:hAnsi="Times New Roman" w:cs="Times New Roman"/>
              <w:bCs w:val="0"/>
              <w:caps w:val="0"/>
              <w:noProof/>
              <w:kern w:val="2"/>
              <w:sz w:val="24"/>
              <w:szCs w:val="22"/>
              <w:lang w:eastAsia="zh-TW"/>
            </w:rPr>
          </w:pPr>
          <w:hyperlink w:anchor="_Toc221103772" w:history="1">
            <w:r w:rsidRPr="00C16800">
              <w:rPr>
                <w:rStyle w:val="afffff1"/>
                <w:rFonts w:ascii="Times New Roman" w:hAnsi="Times New Roman" w:cs="Times New Roman"/>
                <w:noProof/>
                <w:lang w:eastAsia="zh-TW"/>
              </w:rPr>
              <w:t>貳、</w:t>
            </w:r>
            <w:r w:rsidRPr="00C16800">
              <w:rPr>
                <w:rStyle w:val="afffff1"/>
                <w:rFonts w:ascii="Times New Roman" w:hAnsi="Times New Roman" w:cs="Times New Roman"/>
                <w:noProof/>
                <w:lang w:eastAsia="zh-TW"/>
              </w:rPr>
              <w:t xml:space="preserve"> </w:t>
            </w:r>
            <w:r w:rsidRPr="00C16800">
              <w:rPr>
                <w:rStyle w:val="afffff1"/>
                <w:rFonts w:ascii="Times New Roman" w:hAnsi="Times New Roman" w:cs="Times New Roman"/>
                <w:noProof/>
                <w:lang w:eastAsia="zh-TW"/>
              </w:rPr>
              <w:t>申請資格與條件</w:t>
            </w:r>
            <w:r w:rsidRPr="00C16800">
              <w:rPr>
                <w:rFonts w:ascii="Times New Roman" w:hAnsi="Times New Roman" w:cs="Times New Roman"/>
                <w:noProof/>
                <w:webHidden/>
              </w:rPr>
              <w:tab/>
            </w:r>
            <w:r w:rsidRPr="00C16800">
              <w:rPr>
                <w:rFonts w:ascii="Times New Roman" w:hAnsi="Times New Roman" w:cs="Times New Roman"/>
                <w:noProof/>
                <w:webHidden/>
              </w:rPr>
              <w:fldChar w:fldCharType="begin"/>
            </w:r>
            <w:r w:rsidRPr="00C16800">
              <w:rPr>
                <w:rFonts w:ascii="Times New Roman" w:hAnsi="Times New Roman" w:cs="Times New Roman"/>
                <w:noProof/>
                <w:webHidden/>
              </w:rPr>
              <w:instrText xml:space="preserve"> PAGEREF _Toc221103772 \h </w:instrText>
            </w:r>
            <w:r w:rsidRPr="00C16800">
              <w:rPr>
                <w:rFonts w:ascii="Times New Roman" w:hAnsi="Times New Roman" w:cs="Times New Roman"/>
                <w:noProof/>
                <w:webHidden/>
              </w:rPr>
            </w:r>
            <w:r w:rsidRPr="00C16800">
              <w:rPr>
                <w:rFonts w:ascii="Times New Roman" w:hAnsi="Times New Roman" w:cs="Times New Roman"/>
                <w:noProof/>
                <w:webHidden/>
              </w:rPr>
              <w:fldChar w:fldCharType="separate"/>
            </w:r>
            <w:r w:rsidR="00775FAF">
              <w:rPr>
                <w:rFonts w:ascii="Times New Roman" w:hAnsi="Times New Roman" w:cs="Times New Roman"/>
                <w:noProof/>
                <w:webHidden/>
              </w:rPr>
              <w:t>3</w:t>
            </w:r>
            <w:r w:rsidRPr="00C16800">
              <w:rPr>
                <w:rFonts w:ascii="Times New Roman" w:hAnsi="Times New Roman" w:cs="Times New Roman"/>
                <w:noProof/>
                <w:webHidden/>
              </w:rPr>
              <w:fldChar w:fldCharType="end"/>
            </w:r>
          </w:hyperlink>
        </w:p>
        <w:p w14:paraId="655F5200" w14:textId="600CE073" w:rsidR="005A1492" w:rsidRPr="00C16800" w:rsidRDefault="005A1492">
          <w:pPr>
            <w:pStyle w:val="14"/>
            <w:tabs>
              <w:tab w:val="right" w:leader="dot" w:pos="9771"/>
            </w:tabs>
            <w:rPr>
              <w:rFonts w:ascii="Times New Roman" w:eastAsiaTheme="minorEastAsia" w:hAnsi="Times New Roman" w:cs="Times New Roman"/>
              <w:bCs w:val="0"/>
              <w:caps w:val="0"/>
              <w:noProof/>
              <w:kern w:val="2"/>
              <w:sz w:val="24"/>
              <w:szCs w:val="22"/>
              <w:lang w:eastAsia="zh-TW"/>
            </w:rPr>
          </w:pPr>
          <w:hyperlink w:anchor="_Toc221103773" w:history="1">
            <w:r w:rsidRPr="00C16800">
              <w:rPr>
                <w:rStyle w:val="afffff1"/>
                <w:rFonts w:ascii="Times New Roman" w:hAnsi="Times New Roman" w:cs="Times New Roman"/>
                <w:noProof/>
                <w:lang w:eastAsia="zh-TW"/>
              </w:rPr>
              <w:t>參、</w:t>
            </w:r>
            <w:r w:rsidRPr="00C16800">
              <w:rPr>
                <w:rStyle w:val="afffff1"/>
                <w:rFonts w:ascii="Times New Roman" w:hAnsi="Times New Roman" w:cs="Times New Roman"/>
                <w:noProof/>
                <w:lang w:eastAsia="zh-TW"/>
              </w:rPr>
              <w:t xml:space="preserve"> </w:t>
            </w:r>
            <w:r w:rsidRPr="00C16800">
              <w:rPr>
                <w:rStyle w:val="afffff1"/>
                <w:rFonts w:ascii="Times New Roman" w:hAnsi="Times New Roman" w:cs="Times New Roman"/>
                <w:noProof/>
                <w:lang w:eastAsia="zh-TW"/>
              </w:rPr>
              <w:t>補助範疇</w:t>
            </w:r>
            <w:r w:rsidRPr="00C16800">
              <w:rPr>
                <w:rFonts w:ascii="Times New Roman" w:hAnsi="Times New Roman" w:cs="Times New Roman"/>
                <w:noProof/>
                <w:webHidden/>
              </w:rPr>
              <w:tab/>
            </w:r>
            <w:r w:rsidRPr="00C16800">
              <w:rPr>
                <w:rFonts w:ascii="Times New Roman" w:hAnsi="Times New Roman" w:cs="Times New Roman"/>
                <w:noProof/>
                <w:webHidden/>
              </w:rPr>
              <w:fldChar w:fldCharType="begin"/>
            </w:r>
            <w:r w:rsidRPr="00C16800">
              <w:rPr>
                <w:rFonts w:ascii="Times New Roman" w:hAnsi="Times New Roman" w:cs="Times New Roman"/>
                <w:noProof/>
                <w:webHidden/>
              </w:rPr>
              <w:instrText xml:space="preserve"> PAGEREF _Toc221103773 \h </w:instrText>
            </w:r>
            <w:r w:rsidRPr="00C16800">
              <w:rPr>
                <w:rFonts w:ascii="Times New Roman" w:hAnsi="Times New Roman" w:cs="Times New Roman"/>
                <w:noProof/>
                <w:webHidden/>
              </w:rPr>
            </w:r>
            <w:r w:rsidRPr="00C16800">
              <w:rPr>
                <w:rFonts w:ascii="Times New Roman" w:hAnsi="Times New Roman" w:cs="Times New Roman"/>
                <w:noProof/>
                <w:webHidden/>
              </w:rPr>
              <w:fldChar w:fldCharType="separate"/>
            </w:r>
            <w:r w:rsidR="00775FAF">
              <w:rPr>
                <w:rFonts w:ascii="Times New Roman" w:hAnsi="Times New Roman" w:cs="Times New Roman"/>
                <w:noProof/>
                <w:webHidden/>
              </w:rPr>
              <w:t>8</w:t>
            </w:r>
            <w:r w:rsidRPr="00C16800">
              <w:rPr>
                <w:rFonts w:ascii="Times New Roman" w:hAnsi="Times New Roman" w:cs="Times New Roman"/>
                <w:noProof/>
                <w:webHidden/>
              </w:rPr>
              <w:fldChar w:fldCharType="end"/>
            </w:r>
          </w:hyperlink>
        </w:p>
        <w:p w14:paraId="14D9A7E3" w14:textId="79F9458E" w:rsidR="005A1492" w:rsidRPr="00C16800" w:rsidRDefault="007A3BC1">
          <w:pPr>
            <w:pStyle w:val="14"/>
            <w:tabs>
              <w:tab w:val="left" w:pos="960"/>
              <w:tab w:val="right" w:leader="dot" w:pos="9771"/>
            </w:tabs>
            <w:rPr>
              <w:rFonts w:ascii="Times New Roman" w:eastAsiaTheme="minorEastAsia" w:hAnsi="Times New Roman" w:cs="Times New Roman"/>
              <w:bCs w:val="0"/>
              <w:caps w:val="0"/>
              <w:noProof/>
              <w:kern w:val="2"/>
              <w:sz w:val="24"/>
              <w:szCs w:val="22"/>
              <w:lang w:eastAsia="zh-TW"/>
            </w:rPr>
          </w:pPr>
          <w:r w:rsidRPr="00C16800">
            <w:rPr>
              <w:rFonts w:hint="eastAsia"/>
              <w:lang w:eastAsia="zh-TW"/>
            </w:rPr>
            <w:t xml:space="preserve">      </w:t>
          </w:r>
          <w:hyperlink w:anchor="_Toc221103774" w:history="1">
            <w:r w:rsidR="005A1492" w:rsidRPr="00C16800">
              <w:rPr>
                <w:rStyle w:val="afffff1"/>
                <w:rFonts w:ascii="Times New Roman" w:hAnsi="Times New Roman" w:cs="Times New Roman"/>
                <w:noProof/>
                <w:lang w:eastAsia="zh-TW"/>
              </w:rPr>
              <w:t>一、</w:t>
            </w:r>
            <w:r w:rsidR="005A1492" w:rsidRPr="00C16800">
              <w:rPr>
                <w:rFonts w:ascii="Times New Roman" w:eastAsiaTheme="minorEastAsia" w:hAnsi="Times New Roman" w:cs="Times New Roman"/>
                <w:bCs w:val="0"/>
                <w:caps w:val="0"/>
                <w:noProof/>
                <w:kern w:val="2"/>
                <w:sz w:val="24"/>
                <w:szCs w:val="22"/>
                <w:lang w:eastAsia="zh-TW"/>
              </w:rPr>
              <w:tab/>
            </w:r>
            <w:r w:rsidR="005A1492" w:rsidRPr="00C16800">
              <w:rPr>
                <w:rStyle w:val="afffff1"/>
                <w:rFonts w:ascii="Times New Roman" w:hAnsi="Times New Roman" w:cs="Times New Roman"/>
                <w:noProof/>
                <w:lang w:eastAsia="zh-TW"/>
              </w:rPr>
              <w:t>提案重點</w:t>
            </w:r>
            <w:r w:rsidR="005A1492" w:rsidRPr="00C16800">
              <w:rPr>
                <w:rFonts w:ascii="Times New Roman" w:hAnsi="Times New Roman" w:cs="Times New Roman"/>
                <w:noProof/>
                <w:webHidden/>
              </w:rPr>
              <w:tab/>
            </w:r>
            <w:r w:rsidR="005A1492" w:rsidRPr="00C16800">
              <w:rPr>
                <w:rFonts w:ascii="Times New Roman" w:hAnsi="Times New Roman" w:cs="Times New Roman"/>
                <w:noProof/>
                <w:webHidden/>
              </w:rPr>
              <w:fldChar w:fldCharType="begin"/>
            </w:r>
            <w:r w:rsidR="005A1492" w:rsidRPr="00C16800">
              <w:rPr>
                <w:rFonts w:ascii="Times New Roman" w:hAnsi="Times New Roman" w:cs="Times New Roman"/>
                <w:noProof/>
                <w:webHidden/>
              </w:rPr>
              <w:instrText xml:space="preserve"> PAGEREF _Toc221103774 \h </w:instrText>
            </w:r>
            <w:r w:rsidR="005A1492" w:rsidRPr="00C16800">
              <w:rPr>
                <w:rFonts w:ascii="Times New Roman" w:hAnsi="Times New Roman" w:cs="Times New Roman"/>
                <w:noProof/>
                <w:webHidden/>
              </w:rPr>
            </w:r>
            <w:r w:rsidR="005A1492" w:rsidRPr="00C16800">
              <w:rPr>
                <w:rFonts w:ascii="Times New Roman" w:hAnsi="Times New Roman" w:cs="Times New Roman"/>
                <w:noProof/>
                <w:webHidden/>
              </w:rPr>
              <w:fldChar w:fldCharType="separate"/>
            </w:r>
            <w:r w:rsidR="00775FAF">
              <w:rPr>
                <w:rFonts w:ascii="Times New Roman" w:hAnsi="Times New Roman" w:cs="Times New Roman"/>
                <w:noProof/>
                <w:webHidden/>
              </w:rPr>
              <w:t>8</w:t>
            </w:r>
            <w:r w:rsidR="005A1492" w:rsidRPr="00C16800">
              <w:rPr>
                <w:rFonts w:ascii="Times New Roman" w:hAnsi="Times New Roman" w:cs="Times New Roman"/>
                <w:noProof/>
                <w:webHidden/>
              </w:rPr>
              <w:fldChar w:fldCharType="end"/>
            </w:r>
          </w:hyperlink>
        </w:p>
        <w:p w14:paraId="7D0A79CA" w14:textId="54A03167" w:rsidR="005A1492" w:rsidRPr="00C16800" w:rsidRDefault="007A3BC1">
          <w:pPr>
            <w:pStyle w:val="14"/>
            <w:tabs>
              <w:tab w:val="left" w:pos="960"/>
              <w:tab w:val="right" w:leader="dot" w:pos="9771"/>
            </w:tabs>
            <w:rPr>
              <w:rFonts w:ascii="Times New Roman" w:eastAsiaTheme="minorEastAsia" w:hAnsi="Times New Roman" w:cs="Times New Roman"/>
              <w:bCs w:val="0"/>
              <w:caps w:val="0"/>
              <w:noProof/>
              <w:kern w:val="2"/>
              <w:sz w:val="24"/>
              <w:szCs w:val="22"/>
              <w:lang w:eastAsia="zh-TW"/>
            </w:rPr>
          </w:pPr>
          <w:r w:rsidRPr="00C16800">
            <w:rPr>
              <w:rFonts w:hint="eastAsia"/>
              <w:lang w:eastAsia="zh-TW"/>
            </w:rPr>
            <w:t xml:space="preserve">      </w:t>
          </w:r>
          <w:hyperlink w:anchor="_Toc221103775" w:history="1">
            <w:r w:rsidR="005A1492" w:rsidRPr="00C16800">
              <w:rPr>
                <w:rStyle w:val="afffff1"/>
                <w:rFonts w:ascii="Times New Roman" w:hAnsi="Times New Roman" w:cs="Times New Roman"/>
                <w:noProof/>
                <w:lang w:eastAsia="zh-TW"/>
              </w:rPr>
              <w:t>二、</w:t>
            </w:r>
            <w:r w:rsidR="005A1492" w:rsidRPr="00C16800">
              <w:rPr>
                <w:rFonts w:ascii="Times New Roman" w:eastAsiaTheme="minorEastAsia" w:hAnsi="Times New Roman" w:cs="Times New Roman"/>
                <w:bCs w:val="0"/>
                <w:caps w:val="0"/>
                <w:noProof/>
                <w:kern w:val="2"/>
                <w:sz w:val="24"/>
                <w:szCs w:val="22"/>
                <w:lang w:eastAsia="zh-TW"/>
              </w:rPr>
              <w:tab/>
            </w:r>
            <w:r w:rsidR="005A1492" w:rsidRPr="00C16800">
              <w:rPr>
                <w:rStyle w:val="afffff1"/>
                <w:rFonts w:ascii="Times New Roman" w:hAnsi="Times New Roman" w:cs="Times New Roman"/>
                <w:noProof/>
                <w:lang w:eastAsia="zh-TW"/>
              </w:rPr>
              <w:t>提案範疇</w:t>
            </w:r>
            <w:r w:rsidR="005A1492" w:rsidRPr="00C16800">
              <w:rPr>
                <w:rFonts w:ascii="Times New Roman" w:hAnsi="Times New Roman" w:cs="Times New Roman"/>
                <w:noProof/>
                <w:webHidden/>
              </w:rPr>
              <w:tab/>
            </w:r>
            <w:r w:rsidR="005A1492" w:rsidRPr="00C16800">
              <w:rPr>
                <w:rFonts w:ascii="Times New Roman" w:hAnsi="Times New Roman" w:cs="Times New Roman"/>
                <w:noProof/>
                <w:webHidden/>
              </w:rPr>
              <w:fldChar w:fldCharType="begin"/>
            </w:r>
            <w:r w:rsidR="005A1492" w:rsidRPr="00C16800">
              <w:rPr>
                <w:rFonts w:ascii="Times New Roman" w:hAnsi="Times New Roman" w:cs="Times New Roman"/>
                <w:noProof/>
                <w:webHidden/>
              </w:rPr>
              <w:instrText xml:space="preserve"> PAGEREF _Toc221103775 \h </w:instrText>
            </w:r>
            <w:r w:rsidR="005A1492" w:rsidRPr="00C16800">
              <w:rPr>
                <w:rFonts w:ascii="Times New Roman" w:hAnsi="Times New Roman" w:cs="Times New Roman"/>
                <w:noProof/>
                <w:webHidden/>
              </w:rPr>
            </w:r>
            <w:r w:rsidR="005A1492" w:rsidRPr="00C16800">
              <w:rPr>
                <w:rFonts w:ascii="Times New Roman" w:hAnsi="Times New Roman" w:cs="Times New Roman"/>
                <w:noProof/>
                <w:webHidden/>
              </w:rPr>
              <w:fldChar w:fldCharType="separate"/>
            </w:r>
            <w:r w:rsidR="00775FAF">
              <w:rPr>
                <w:rFonts w:ascii="Times New Roman" w:hAnsi="Times New Roman" w:cs="Times New Roman"/>
                <w:noProof/>
                <w:webHidden/>
              </w:rPr>
              <w:t>10</w:t>
            </w:r>
            <w:r w:rsidR="005A1492" w:rsidRPr="00C16800">
              <w:rPr>
                <w:rFonts w:ascii="Times New Roman" w:hAnsi="Times New Roman" w:cs="Times New Roman"/>
                <w:noProof/>
                <w:webHidden/>
              </w:rPr>
              <w:fldChar w:fldCharType="end"/>
            </w:r>
          </w:hyperlink>
        </w:p>
        <w:p w14:paraId="15EF41C8" w14:textId="6D2F27BF" w:rsidR="005A1492" w:rsidRPr="00C16800" w:rsidRDefault="007A3BC1">
          <w:pPr>
            <w:pStyle w:val="14"/>
            <w:tabs>
              <w:tab w:val="left" w:pos="960"/>
              <w:tab w:val="right" w:leader="dot" w:pos="9771"/>
            </w:tabs>
            <w:rPr>
              <w:rFonts w:ascii="Times New Roman" w:eastAsiaTheme="minorEastAsia" w:hAnsi="Times New Roman" w:cs="Times New Roman"/>
              <w:bCs w:val="0"/>
              <w:caps w:val="0"/>
              <w:noProof/>
              <w:kern w:val="2"/>
              <w:sz w:val="24"/>
              <w:szCs w:val="22"/>
              <w:lang w:eastAsia="zh-TW"/>
            </w:rPr>
          </w:pPr>
          <w:r w:rsidRPr="00C16800">
            <w:rPr>
              <w:rFonts w:hint="eastAsia"/>
              <w:lang w:eastAsia="zh-TW"/>
            </w:rPr>
            <w:t xml:space="preserve">      </w:t>
          </w:r>
          <w:hyperlink w:anchor="_Toc221103776" w:history="1">
            <w:r w:rsidR="005A1492" w:rsidRPr="00C16800">
              <w:rPr>
                <w:rStyle w:val="afffff1"/>
                <w:rFonts w:ascii="Times New Roman" w:hAnsi="Times New Roman" w:cs="Times New Roman"/>
                <w:noProof/>
                <w:lang w:eastAsia="zh-TW"/>
              </w:rPr>
              <w:t>三、</w:t>
            </w:r>
            <w:r w:rsidR="005A1492" w:rsidRPr="00C16800">
              <w:rPr>
                <w:rFonts w:ascii="Times New Roman" w:eastAsiaTheme="minorEastAsia" w:hAnsi="Times New Roman" w:cs="Times New Roman"/>
                <w:bCs w:val="0"/>
                <w:caps w:val="0"/>
                <w:noProof/>
                <w:kern w:val="2"/>
                <w:sz w:val="24"/>
                <w:szCs w:val="22"/>
                <w:lang w:eastAsia="zh-TW"/>
              </w:rPr>
              <w:tab/>
            </w:r>
            <w:r w:rsidR="005A1492" w:rsidRPr="00C16800">
              <w:rPr>
                <w:rStyle w:val="afffff1"/>
                <w:rFonts w:ascii="Times New Roman" w:hAnsi="Times New Roman" w:cs="Times New Roman"/>
                <w:noProof/>
                <w:lang w:eastAsia="zh-TW"/>
              </w:rPr>
              <w:t>補助經費說明</w:t>
            </w:r>
            <w:r w:rsidR="005A1492" w:rsidRPr="00C16800">
              <w:rPr>
                <w:rFonts w:ascii="Times New Roman" w:hAnsi="Times New Roman" w:cs="Times New Roman"/>
                <w:noProof/>
                <w:webHidden/>
              </w:rPr>
              <w:tab/>
            </w:r>
            <w:r w:rsidR="005A1492" w:rsidRPr="00C16800">
              <w:rPr>
                <w:rFonts w:ascii="Times New Roman" w:hAnsi="Times New Roman" w:cs="Times New Roman"/>
                <w:noProof/>
                <w:webHidden/>
              </w:rPr>
              <w:fldChar w:fldCharType="begin"/>
            </w:r>
            <w:r w:rsidR="005A1492" w:rsidRPr="00C16800">
              <w:rPr>
                <w:rFonts w:ascii="Times New Roman" w:hAnsi="Times New Roman" w:cs="Times New Roman"/>
                <w:noProof/>
                <w:webHidden/>
              </w:rPr>
              <w:instrText xml:space="preserve"> PAGEREF _Toc221103776 \h </w:instrText>
            </w:r>
            <w:r w:rsidR="005A1492" w:rsidRPr="00C16800">
              <w:rPr>
                <w:rFonts w:ascii="Times New Roman" w:hAnsi="Times New Roman" w:cs="Times New Roman"/>
                <w:noProof/>
                <w:webHidden/>
              </w:rPr>
            </w:r>
            <w:r w:rsidR="005A1492" w:rsidRPr="00C16800">
              <w:rPr>
                <w:rFonts w:ascii="Times New Roman" w:hAnsi="Times New Roman" w:cs="Times New Roman"/>
                <w:noProof/>
                <w:webHidden/>
              </w:rPr>
              <w:fldChar w:fldCharType="separate"/>
            </w:r>
            <w:r w:rsidR="00775FAF">
              <w:rPr>
                <w:rFonts w:ascii="Times New Roman" w:hAnsi="Times New Roman" w:cs="Times New Roman"/>
                <w:noProof/>
                <w:webHidden/>
              </w:rPr>
              <w:t>12</w:t>
            </w:r>
            <w:r w:rsidR="005A1492" w:rsidRPr="00C16800">
              <w:rPr>
                <w:rFonts w:ascii="Times New Roman" w:hAnsi="Times New Roman" w:cs="Times New Roman"/>
                <w:noProof/>
                <w:webHidden/>
              </w:rPr>
              <w:fldChar w:fldCharType="end"/>
            </w:r>
          </w:hyperlink>
        </w:p>
        <w:p w14:paraId="16BB51D4" w14:textId="4A480D9E" w:rsidR="005A1492" w:rsidRPr="00C16800" w:rsidRDefault="005A1492">
          <w:pPr>
            <w:pStyle w:val="14"/>
            <w:tabs>
              <w:tab w:val="right" w:leader="dot" w:pos="9771"/>
            </w:tabs>
            <w:rPr>
              <w:rFonts w:ascii="Times New Roman" w:eastAsiaTheme="minorEastAsia" w:hAnsi="Times New Roman" w:cs="Times New Roman"/>
              <w:bCs w:val="0"/>
              <w:caps w:val="0"/>
              <w:noProof/>
              <w:kern w:val="2"/>
              <w:sz w:val="24"/>
              <w:szCs w:val="22"/>
              <w:lang w:eastAsia="zh-TW"/>
            </w:rPr>
          </w:pPr>
          <w:hyperlink w:anchor="_Toc221103777" w:history="1">
            <w:r w:rsidRPr="00C16800">
              <w:rPr>
                <w:rStyle w:val="afffff1"/>
                <w:rFonts w:ascii="Times New Roman" w:hAnsi="Times New Roman" w:cs="Times New Roman"/>
                <w:noProof/>
                <w:lang w:eastAsia="zh-TW"/>
              </w:rPr>
              <w:t>肆、</w:t>
            </w:r>
            <w:r w:rsidRPr="00C16800">
              <w:rPr>
                <w:rStyle w:val="afffff1"/>
                <w:rFonts w:ascii="Times New Roman" w:hAnsi="Times New Roman" w:cs="Times New Roman"/>
                <w:noProof/>
                <w:lang w:eastAsia="zh-TW"/>
              </w:rPr>
              <w:t xml:space="preserve"> </w:t>
            </w:r>
            <w:r w:rsidRPr="00C16800">
              <w:rPr>
                <w:rStyle w:val="afffff1"/>
                <w:rFonts w:ascii="Times New Roman" w:hAnsi="Times New Roman" w:cs="Times New Roman"/>
                <w:noProof/>
                <w:lang w:eastAsia="zh-TW"/>
              </w:rPr>
              <w:t>計畫申請與審查</w:t>
            </w:r>
            <w:r w:rsidRPr="00C16800">
              <w:rPr>
                <w:rFonts w:ascii="Times New Roman" w:hAnsi="Times New Roman" w:cs="Times New Roman"/>
                <w:noProof/>
                <w:webHidden/>
              </w:rPr>
              <w:tab/>
            </w:r>
            <w:r w:rsidRPr="00C16800">
              <w:rPr>
                <w:rFonts w:ascii="Times New Roman" w:hAnsi="Times New Roman" w:cs="Times New Roman"/>
                <w:noProof/>
                <w:webHidden/>
              </w:rPr>
              <w:fldChar w:fldCharType="begin"/>
            </w:r>
            <w:r w:rsidRPr="00C16800">
              <w:rPr>
                <w:rFonts w:ascii="Times New Roman" w:hAnsi="Times New Roman" w:cs="Times New Roman"/>
                <w:noProof/>
                <w:webHidden/>
              </w:rPr>
              <w:instrText xml:space="preserve"> PAGEREF _Toc221103777 \h </w:instrText>
            </w:r>
            <w:r w:rsidRPr="00C16800">
              <w:rPr>
                <w:rFonts w:ascii="Times New Roman" w:hAnsi="Times New Roman" w:cs="Times New Roman"/>
                <w:noProof/>
                <w:webHidden/>
              </w:rPr>
            </w:r>
            <w:r w:rsidRPr="00C16800">
              <w:rPr>
                <w:rFonts w:ascii="Times New Roman" w:hAnsi="Times New Roman" w:cs="Times New Roman"/>
                <w:noProof/>
                <w:webHidden/>
              </w:rPr>
              <w:fldChar w:fldCharType="separate"/>
            </w:r>
            <w:r w:rsidR="00775FAF">
              <w:rPr>
                <w:rFonts w:ascii="Times New Roman" w:hAnsi="Times New Roman" w:cs="Times New Roman"/>
                <w:noProof/>
                <w:webHidden/>
              </w:rPr>
              <w:t>12</w:t>
            </w:r>
            <w:r w:rsidRPr="00C16800">
              <w:rPr>
                <w:rFonts w:ascii="Times New Roman" w:hAnsi="Times New Roman" w:cs="Times New Roman"/>
                <w:noProof/>
                <w:webHidden/>
              </w:rPr>
              <w:fldChar w:fldCharType="end"/>
            </w:r>
          </w:hyperlink>
        </w:p>
        <w:p w14:paraId="2B3EE006" w14:textId="1CAF7D64" w:rsidR="005A1492" w:rsidRPr="00C16800" w:rsidRDefault="007A3BC1">
          <w:pPr>
            <w:pStyle w:val="14"/>
            <w:tabs>
              <w:tab w:val="left" w:pos="960"/>
              <w:tab w:val="right" w:leader="dot" w:pos="9771"/>
            </w:tabs>
            <w:rPr>
              <w:rFonts w:ascii="Times New Roman" w:eastAsiaTheme="minorEastAsia" w:hAnsi="Times New Roman" w:cs="Times New Roman"/>
              <w:bCs w:val="0"/>
              <w:caps w:val="0"/>
              <w:noProof/>
              <w:kern w:val="2"/>
              <w:sz w:val="24"/>
              <w:szCs w:val="22"/>
              <w:lang w:eastAsia="zh-TW"/>
            </w:rPr>
          </w:pPr>
          <w:r w:rsidRPr="00C16800">
            <w:rPr>
              <w:rFonts w:hint="eastAsia"/>
              <w:lang w:eastAsia="zh-TW"/>
            </w:rPr>
            <w:t xml:space="preserve">      </w:t>
          </w:r>
          <w:hyperlink w:anchor="_Toc221103778" w:history="1">
            <w:r w:rsidR="005A1492" w:rsidRPr="00C16800">
              <w:rPr>
                <w:rStyle w:val="afffff1"/>
                <w:rFonts w:ascii="Times New Roman" w:hAnsi="Times New Roman" w:cs="Times New Roman"/>
                <w:noProof/>
                <w:lang w:eastAsia="zh-TW"/>
              </w:rPr>
              <w:t>一、</w:t>
            </w:r>
            <w:r w:rsidR="005A1492" w:rsidRPr="00C16800">
              <w:rPr>
                <w:rFonts w:ascii="Times New Roman" w:eastAsiaTheme="minorEastAsia" w:hAnsi="Times New Roman" w:cs="Times New Roman"/>
                <w:bCs w:val="0"/>
                <w:caps w:val="0"/>
                <w:noProof/>
                <w:kern w:val="2"/>
                <w:sz w:val="24"/>
                <w:szCs w:val="22"/>
                <w:lang w:eastAsia="zh-TW"/>
              </w:rPr>
              <w:tab/>
            </w:r>
            <w:r w:rsidR="005A1492" w:rsidRPr="00C16800">
              <w:rPr>
                <w:rStyle w:val="afffff1"/>
                <w:rFonts w:ascii="Times New Roman" w:hAnsi="Times New Roman" w:cs="Times New Roman"/>
                <w:noProof/>
                <w:lang w:eastAsia="zh-TW"/>
              </w:rPr>
              <w:t>計畫申請時間</w:t>
            </w:r>
            <w:r w:rsidR="005A1492" w:rsidRPr="00C16800">
              <w:rPr>
                <w:rFonts w:ascii="Times New Roman" w:hAnsi="Times New Roman" w:cs="Times New Roman"/>
                <w:noProof/>
                <w:webHidden/>
              </w:rPr>
              <w:tab/>
            </w:r>
            <w:r w:rsidR="005A1492" w:rsidRPr="00C16800">
              <w:rPr>
                <w:rFonts w:ascii="Times New Roman" w:hAnsi="Times New Roman" w:cs="Times New Roman"/>
                <w:noProof/>
                <w:webHidden/>
              </w:rPr>
              <w:fldChar w:fldCharType="begin"/>
            </w:r>
            <w:r w:rsidR="005A1492" w:rsidRPr="00C16800">
              <w:rPr>
                <w:rFonts w:ascii="Times New Roman" w:hAnsi="Times New Roman" w:cs="Times New Roman"/>
                <w:noProof/>
                <w:webHidden/>
              </w:rPr>
              <w:instrText xml:space="preserve"> PAGEREF _Toc221103778 \h </w:instrText>
            </w:r>
            <w:r w:rsidR="005A1492" w:rsidRPr="00C16800">
              <w:rPr>
                <w:rFonts w:ascii="Times New Roman" w:hAnsi="Times New Roman" w:cs="Times New Roman"/>
                <w:noProof/>
                <w:webHidden/>
              </w:rPr>
            </w:r>
            <w:r w:rsidR="005A1492" w:rsidRPr="00C16800">
              <w:rPr>
                <w:rFonts w:ascii="Times New Roman" w:hAnsi="Times New Roman" w:cs="Times New Roman"/>
                <w:noProof/>
                <w:webHidden/>
              </w:rPr>
              <w:fldChar w:fldCharType="separate"/>
            </w:r>
            <w:r w:rsidR="00775FAF">
              <w:rPr>
                <w:rFonts w:ascii="Times New Roman" w:hAnsi="Times New Roman" w:cs="Times New Roman"/>
                <w:noProof/>
                <w:webHidden/>
              </w:rPr>
              <w:t>12</w:t>
            </w:r>
            <w:r w:rsidR="005A1492" w:rsidRPr="00C16800">
              <w:rPr>
                <w:rFonts w:ascii="Times New Roman" w:hAnsi="Times New Roman" w:cs="Times New Roman"/>
                <w:noProof/>
                <w:webHidden/>
              </w:rPr>
              <w:fldChar w:fldCharType="end"/>
            </w:r>
          </w:hyperlink>
        </w:p>
        <w:p w14:paraId="26250DE3" w14:textId="6C375B1D" w:rsidR="005A1492" w:rsidRPr="00C16800" w:rsidRDefault="007A3BC1">
          <w:pPr>
            <w:pStyle w:val="14"/>
            <w:tabs>
              <w:tab w:val="left" w:pos="960"/>
              <w:tab w:val="right" w:leader="dot" w:pos="9771"/>
            </w:tabs>
            <w:rPr>
              <w:rFonts w:ascii="Times New Roman" w:eastAsiaTheme="minorEastAsia" w:hAnsi="Times New Roman" w:cs="Times New Roman"/>
              <w:bCs w:val="0"/>
              <w:caps w:val="0"/>
              <w:noProof/>
              <w:kern w:val="2"/>
              <w:sz w:val="24"/>
              <w:szCs w:val="22"/>
              <w:lang w:eastAsia="zh-TW"/>
            </w:rPr>
          </w:pPr>
          <w:r w:rsidRPr="00C16800">
            <w:rPr>
              <w:rFonts w:hint="eastAsia"/>
              <w:lang w:eastAsia="zh-TW"/>
            </w:rPr>
            <w:t xml:space="preserve">      </w:t>
          </w:r>
          <w:hyperlink w:anchor="_Toc221103779" w:history="1">
            <w:r w:rsidR="005A1492" w:rsidRPr="00C16800">
              <w:rPr>
                <w:rStyle w:val="afffff1"/>
                <w:rFonts w:ascii="Times New Roman" w:hAnsi="Times New Roman" w:cs="Times New Roman"/>
                <w:noProof/>
                <w:lang w:eastAsia="zh-TW"/>
              </w:rPr>
              <w:t>二、</w:t>
            </w:r>
            <w:r w:rsidR="005A1492" w:rsidRPr="00C16800">
              <w:rPr>
                <w:rFonts w:ascii="Times New Roman" w:eastAsiaTheme="minorEastAsia" w:hAnsi="Times New Roman" w:cs="Times New Roman"/>
                <w:bCs w:val="0"/>
                <w:caps w:val="0"/>
                <w:noProof/>
                <w:kern w:val="2"/>
                <w:sz w:val="24"/>
                <w:szCs w:val="22"/>
                <w:lang w:eastAsia="zh-TW"/>
              </w:rPr>
              <w:tab/>
            </w:r>
            <w:r w:rsidR="005A1492" w:rsidRPr="00C16800">
              <w:rPr>
                <w:rStyle w:val="afffff1"/>
                <w:rFonts w:ascii="Times New Roman" w:hAnsi="Times New Roman" w:cs="Times New Roman"/>
                <w:noProof/>
                <w:lang w:eastAsia="zh-TW"/>
              </w:rPr>
              <w:t>計畫執行時間</w:t>
            </w:r>
            <w:r w:rsidR="005A1492" w:rsidRPr="00C16800">
              <w:rPr>
                <w:rFonts w:ascii="Times New Roman" w:hAnsi="Times New Roman" w:cs="Times New Roman"/>
                <w:noProof/>
                <w:webHidden/>
              </w:rPr>
              <w:tab/>
            </w:r>
            <w:r w:rsidR="005A1492" w:rsidRPr="00C16800">
              <w:rPr>
                <w:rFonts w:ascii="Times New Roman" w:hAnsi="Times New Roman" w:cs="Times New Roman"/>
                <w:noProof/>
                <w:webHidden/>
              </w:rPr>
              <w:fldChar w:fldCharType="begin"/>
            </w:r>
            <w:r w:rsidR="005A1492" w:rsidRPr="00C16800">
              <w:rPr>
                <w:rFonts w:ascii="Times New Roman" w:hAnsi="Times New Roman" w:cs="Times New Roman"/>
                <w:noProof/>
                <w:webHidden/>
              </w:rPr>
              <w:instrText xml:space="preserve"> PAGEREF _Toc221103779 \h </w:instrText>
            </w:r>
            <w:r w:rsidR="005A1492" w:rsidRPr="00C16800">
              <w:rPr>
                <w:rFonts w:ascii="Times New Roman" w:hAnsi="Times New Roman" w:cs="Times New Roman"/>
                <w:noProof/>
                <w:webHidden/>
              </w:rPr>
            </w:r>
            <w:r w:rsidR="005A1492" w:rsidRPr="00C16800">
              <w:rPr>
                <w:rFonts w:ascii="Times New Roman" w:hAnsi="Times New Roman" w:cs="Times New Roman"/>
                <w:noProof/>
                <w:webHidden/>
              </w:rPr>
              <w:fldChar w:fldCharType="separate"/>
            </w:r>
            <w:r w:rsidR="00775FAF">
              <w:rPr>
                <w:rFonts w:ascii="Times New Roman" w:hAnsi="Times New Roman" w:cs="Times New Roman"/>
                <w:noProof/>
                <w:webHidden/>
              </w:rPr>
              <w:t>12</w:t>
            </w:r>
            <w:r w:rsidR="005A1492" w:rsidRPr="00C16800">
              <w:rPr>
                <w:rFonts w:ascii="Times New Roman" w:hAnsi="Times New Roman" w:cs="Times New Roman"/>
                <w:noProof/>
                <w:webHidden/>
              </w:rPr>
              <w:fldChar w:fldCharType="end"/>
            </w:r>
          </w:hyperlink>
        </w:p>
        <w:p w14:paraId="769290C8" w14:textId="3A0C9ECC" w:rsidR="005A1492" w:rsidRPr="00C16800" w:rsidRDefault="007A3BC1">
          <w:pPr>
            <w:pStyle w:val="14"/>
            <w:tabs>
              <w:tab w:val="left" w:pos="960"/>
              <w:tab w:val="right" w:leader="dot" w:pos="9771"/>
            </w:tabs>
            <w:rPr>
              <w:rFonts w:ascii="Times New Roman" w:eastAsiaTheme="minorEastAsia" w:hAnsi="Times New Roman" w:cs="Times New Roman"/>
              <w:bCs w:val="0"/>
              <w:caps w:val="0"/>
              <w:noProof/>
              <w:kern w:val="2"/>
              <w:sz w:val="24"/>
              <w:szCs w:val="22"/>
              <w:lang w:eastAsia="zh-TW"/>
            </w:rPr>
          </w:pPr>
          <w:r w:rsidRPr="00C16800">
            <w:rPr>
              <w:rFonts w:hint="eastAsia"/>
              <w:lang w:eastAsia="zh-TW"/>
            </w:rPr>
            <w:t xml:space="preserve">      </w:t>
          </w:r>
          <w:hyperlink w:anchor="_Toc221103780" w:history="1">
            <w:r w:rsidR="005A1492" w:rsidRPr="00C16800">
              <w:rPr>
                <w:rStyle w:val="afffff1"/>
                <w:rFonts w:ascii="Times New Roman" w:hAnsi="Times New Roman" w:cs="Times New Roman"/>
                <w:noProof/>
                <w:lang w:eastAsia="zh-TW"/>
              </w:rPr>
              <w:t>三、</w:t>
            </w:r>
            <w:r w:rsidR="005A1492" w:rsidRPr="00C16800">
              <w:rPr>
                <w:rFonts w:ascii="Times New Roman" w:eastAsiaTheme="minorEastAsia" w:hAnsi="Times New Roman" w:cs="Times New Roman"/>
                <w:bCs w:val="0"/>
                <w:caps w:val="0"/>
                <w:noProof/>
                <w:kern w:val="2"/>
                <w:sz w:val="24"/>
                <w:szCs w:val="22"/>
                <w:lang w:eastAsia="zh-TW"/>
              </w:rPr>
              <w:tab/>
            </w:r>
            <w:r w:rsidR="005A1492" w:rsidRPr="00C16800">
              <w:rPr>
                <w:rStyle w:val="afffff1"/>
                <w:rFonts w:ascii="Times New Roman" w:hAnsi="Times New Roman" w:cs="Times New Roman"/>
                <w:noProof/>
                <w:lang w:eastAsia="zh-TW"/>
              </w:rPr>
              <w:t>計畫申請說明</w:t>
            </w:r>
            <w:r w:rsidR="005A1492" w:rsidRPr="00C16800">
              <w:rPr>
                <w:rFonts w:ascii="Times New Roman" w:hAnsi="Times New Roman" w:cs="Times New Roman"/>
                <w:noProof/>
                <w:webHidden/>
              </w:rPr>
              <w:tab/>
            </w:r>
            <w:r w:rsidR="005A1492" w:rsidRPr="00C16800">
              <w:rPr>
                <w:rFonts w:ascii="Times New Roman" w:hAnsi="Times New Roman" w:cs="Times New Roman"/>
                <w:noProof/>
                <w:webHidden/>
              </w:rPr>
              <w:fldChar w:fldCharType="begin"/>
            </w:r>
            <w:r w:rsidR="005A1492" w:rsidRPr="00C16800">
              <w:rPr>
                <w:rFonts w:ascii="Times New Roman" w:hAnsi="Times New Roman" w:cs="Times New Roman"/>
                <w:noProof/>
                <w:webHidden/>
              </w:rPr>
              <w:instrText xml:space="preserve"> PAGEREF _Toc221103780 \h </w:instrText>
            </w:r>
            <w:r w:rsidR="005A1492" w:rsidRPr="00C16800">
              <w:rPr>
                <w:rFonts w:ascii="Times New Roman" w:hAnsi="Times New Roman" w:cs="Times New Roman"/>
                <w:noProof/>
                <w:webHidden/>
              </w:rPr>
            </w:r>
            <w:r w:rsidR="005A1492" w:rsidRPr="00C16800">
              <w:rPr>
                <w:rFonts w:ascii="Times New Roman" w:hAnsi="Times New Roman" w:cs="Times New Roman"/>
                <w:noProof/>
                <w:webHidden/>
              </w:rPr>
              <w:fldChar w:fldCharType="separate"/>
            </w:r>
            <w:r w:rsidR="00775FAF">
              <w:rPr>
                <w:rFonts w:ascii="Times New Roman" w:hAnsi="Times New Roman" w:cs="Times New Roman"/>
                <w:noProof/>
                <w:webHidden/>
              </w:rPr>
              <w:t>12</w:t>
            </w:r>
            <w:r w:rsidR="005A1492" w:rsidRPr="00C16800">
              <w:rPr>
                <w:rFonts w:ascii="Times New Roman" w:hAnsi="Times New Roman" w:cs="Times New Roman"/>
                <w:noProof/>
                <w:webHidden/>
              </w:rPr>
              <w:fldChar w:fldCharType="end"/>
            </w:r>
          </w:hyperlink>
        </w:p>
        <w:p w14:paraId="6FC94842" w14:textId="2F05EFE1" w:rsidR="005A1492" w:rsidRPr="00C16800" w:rsidRDefault="007A3BC1">
          <w:pPr>
            <w:pStyle w:val="14"/>
            <w:tabs>
              <w:tab w:val="left" w:pos="960"/>
              <w:tab w:val="right" w:leader="dot" w:pos="9771"/>
            </w:tabs>
            <w:rPr>
              <w:rFonts w:ascii="Times New Roman" w:eastAsiaTheme="minorEastAsia" w:hAnsi="Times New Roman" w:cs="Times New Roman"/>
              <w:bCs w:val="0"/>
              <w:caps w:val="0"/>
              <w:noProof/>
              <w:kern w:val="2"/>
              <w:sz w:val="24"/>
              <w:szCs w:val="22"/>
              <w:lang w:eastAsia="zh-TW"/>
            </w:rPr>
          </w:pPr>
          <w:r w:rsidRPr="00C16800">
            <w:rPr>
              <w:rFonts w:hint="eastAsia"/>
              <w:lang w:eastAsia="zh-TW"/>
            </w:rPr>
            <w:t xml:space="preserve">      </w:t>
          </w:r>
          <w:hyperlink w:anchor="_Toc221103781" w:history="1">
            <w:r w:rsidR="005A1492" w:rsidRPr="00C16800">
              <w:rPr>
                <w:rStyle w:val="afffff1"/>
                <w:rFonts w:ascii="Times New Roman" w:hAnsi="Times New Roman" w:cs="Times New Roman"/>
                <w:noProof/>
                <w:lang w:eastAsia="zh-TW"/>
              </w:rPr>
              <w:t>四、</w:t>
            </w:r>
            <w:r w:rsidR="005A1492" w:rsidRPr="00C16800">
              <w:rPr>
                <w:rFonts w:ascii="Times New Roman" w:eastAsiaTheme="minorEastAsia" w:hAnsi="Times New Roman" w:cs="Times New Roman"/>
                <w:bCs w:val="0"/>
                <w:caps w:val="0"/>
                <w:noProof/>
                <w:kern w:val="2"/>
                <w:sz w:val="24"/>
                <w:szCs w:val="22"/>
                <w:lang w:eastAsia="zh-TW"/>
              </w:rPr>
              <w:tab/>
            </w:r>
            <w:r w:rsidR="005A1492" w:rsidRPr="00C16800">
              <w:rPr>
                <w:rStyle w:val="afffff1"/>
                <w:rFonts w:ascii="Times New Roman" w:hAnsi="Times New Roman" w:cs="Times New Roman"/>
                <w:noProof/>
              </w:rPr>
              <w:t>計畫申請流程</w:t>
            </w:r>
            <w:r w:rsidR="005A1492" w:rsidRPr="00C16800">
              <w:rPr>
                <w:rFonts w:ascii="Times New Roman" w:hAnsi="Times New Roman" w:cs="Times New Roman"/>
                <w:noProof/>
                <w:webHidden/>
              </w:rPr>
              <w:tab/>
            </w:r>
            <w:r w:rsidR="005A1492" w:rsidRPr="00C16800">
              <w:rPr>
                <w:rFonts w:ascii="Times New Roman" w:hAnsi="Times New Roman" w:cs="Times New Roman"/>
                <w:noProof/>
                <w:webHidden/>
              </w:rPr>
              <w:fldChar w:fldCharType="begin"/>
            </w:r>
            <w:r w:rsidR="005A1492" w:rsidRPr="00C16800">
              <w:rPr>
                <w:rFonts w:ascii="Times New Roman" w:hAnsi="Times New Roman" w:cs="Times New Roman"/>
                <w:noProof/>
                <w:webHidden/>
              </w:rPr>
              <w:instrText xml:space="preserve"> PAGEREF _Toc221103781 \h </w:instrText>
            </w:r>
            <w:r w:rsidR="005A1492" w:rsidRPr="00C16800">
              <w:rPr>
                <w:rFonts w:ascii="Times New Roman" w:hAnsi="Times New Roman" w:cs="Times New Roman"/>
                <w:noProof/>
                <w:webHidden/>
              </w:rPr>
            </w:r>
            <w:r w:rsidR="005A1492" w:rsidRPr="00C16800">
              <w:rPr>
                <w:rFonts w:ascii="Times New Roman" w:hAnsi="Times New Roman" w:cs="Times New Roman"/>
                <w:noProof/>
                <w:webHidden/>
              </w:rPr>
              <w:fldChar w:fldCharType="separate"/>
            </w:r>
            <w:r w:rsidR="00775FAF">
              <w:rPr>
                <w:rFonts w:ascii="Times New Roman" w:hAnsi="Times New Roman" w:cs="Times New Roman"/>
                <w:noProof/>
                <w:webHidden/>
              </w:rPr>
              <w:t>13</w:t>
            </w:r>
            <w:r w:rsidR="005A1492" w:rsidRPr="00C16800">
              <w:rPr>
                <w:rFonts w:ascii="Times New Roman" w:hAnsi="Times New Roman" w:cs="Times New Roman"/>
                <w:noProof/>
                <w:webHidden/>
              </w:rPr>
              <w:fldChar w:fldCharType="end"/>
            </w:r>
          </w:hyperlink>
        </w:p>
        <w:p w14:paraId="17E5F2B5" w14:textId="7EC9E04F" w:rsidR="005A1492" w:rsidRPr="00C16800" w:rsidRDefault="007A3BC1">
          <w:pPr>
            <w:pStyle w:val="14"/>
            <w:tabs>
              <w:tab w:val="left" w:pos="960"/>
              <w:tab w:val="right" w:leader="dot" w:pos="9771"/>
            </w:tabs>
            <w:rPr>
              <w:rFonts w:ascii="Times New Roman" w:eastAsiaTheme="minorEastAsia" w:hAnsi="Times New Roman" w:cs="Times New Roman"/>
              <w:bCs w:val="0"/>
              <w:caps w:val="0"/>
              <w:noProof/>
              <w:kern w:val="2"/>
              <w:sz w:val="24"/>
              <w:szCs w:val="22"/>
              <w:lang w:eastAsia="zh-TW"/>
            </w:rPr>
          </w:pPr>
          <w:r w:rsidRPr="00C16800">
            <w:rPr>
              <w:rFonts w:hint="eastAsia"/>
              <w:lang w:eastAsia="zh-TW"/>
            </w:rPr>
            <w:t xml:space="preserve">      </w:t>
          </w:r>
          <w:hyperlink w:anchor="_Toc221103782" w:history="1">
            <w:r w:rsidR="005A1492" w:rsidRPr="00C16800">
              <w:rPr>
                <w:rStyle w:val="afffff1"/>
                <w:rFonts w:ascii="Times New Roman" w:hAnsi="Times New Roman" w:cs="Times New Roman"/>
                <w:noProof/>
                <w:lang w:eastAsia="zh-TW"/>
              </w:rPr>
              <w:t>五、</w:t>
            </w:r>
            <w:r w:rsidR="005A1492" w:rsidRPr="00C16800">
              <w:rPr>
                <w:rFonts w:ascii="Times New Roman" w:eastAsiaTheme="minorEastAsia" w:hAnsi="Times New Roman" w:cs="Times New Roman"/>
                <w:bCs w:val="0"/>
                <w:caps w:val="0"/>
                <w:noProof/>
                <w:kern w:val="2"/>
                <w:sz w:val="24"/>
                <w:szCs w:val="22"/>
                <w:lang w:eastAsia="zh-TW"/>
              </w:rPr>
              <w:tab/>
            </w:r>
            <w:r w:rsidR="005A1492" w:rsidRPr="00C16800">
              <w:rPr>
                <w:rStyle w:val="afffff1"/>
                <w:rFonts w:ascii="Times New Roman" w:hAnsi="Times New Roman" w:cs="Times New Roman"/>
                <w:noProof/>
                <w:lang w:eastAsia="zh-TW"/>
              </w:rPr>
              <w:t>計畫申請文件</w:t>
            </w:r>
            <w:r w:rsidR="005A1492" w:rsidRPr="00C16800">
              <w:rPr>
                <w:rFonts w:ascii="Times New Roman" w:hAnsi="Times New Roman" w:cs="Times New Roman"/>
                <w:noProof/>
                <w:webHidden/>
              </w:rPr>
              <w:tab/>
            </w:r>
            <w:r w:rsidR="005A1492" w:rsidRPr="00C16800">
              <w:rPr>
                <w:rFonts w:ascii="Times New Roman" w:hAnsi="Times New Roman" w:cs="Times New Roman"/>
                <w:noProof/>
                <w:webHidden/>
              </w:rPr>
              <w:fldChar w:fldCharType="begin"/>
            </w:r>
            <w:r w:rsidR="005A1492" w:rsidRPr="00C16800">
              <w:rPr>
                <w:rFonts w:ascii="Times New Roman" w:hAnsi="Times New Roman" w:cs="Times New Roman"/>
                <w:noProof/>
                <w:webHidden/>
              </w:rPr>
              <w:instrText xml:space="preserve"> PAGEREF _Toc221103782 \h </w:instrText>
            </w:r>
            <w:r w:rsidR="005A1492" w:rsidRPr="00C16800">
              <w:rPr>
                <w:rFonts w:ascii="Times New Roman" w:hAnsi="Times New Roman" w:cs="Times New Roman"/>
                <w:noProof/>
                <w:webHidden/>
              </w:rPr>
            </w:r>
            <w:r w:rsidR="005A1492" w:rsidRPr="00C16800">
              <w:rPr>
                <w:rFonts w:ascii="Times New Roman" w:hAnsi="Times New Roman" w:cs="Times New Roman"/>
                <w:noProof/>
                <w:webHidden/>
              </w:rPr>
              <w:fldChar w:fldCharType="separate"/>
            </w:r>
            <w:r w:rsidR="00775FAF">
              <w:rPr>
                <w:rFonts w:ascii="Times New Roman" w:hAnsi="Times New Roman" w:cs="Times New Roman"/>
                <w:noProof/>
                <w:webHidden/>
              </w:rPr>
              <w:t>14</w:t>
            </w:r>
            <w:r w:rsidR="005A1492" w:rsidRPr="00C16800">
              <w:rPr>
                <w:rFonts w:ascii="Times New Roman" w:hAnsi="Times New Roman" w:cs="Times New Roman"/>
                <w:noProof/>
                <w:webHidden/>
              </w:rPr>
              <w:fldChar w:fldCharType="end"/>
            </w:r>
          </w:hyperlink>
        </w:p>
        <w:p w14:paraId="6B9CBE6D" w14:textId="5B5E1C48" w:rsidR="005A1492" w:rsidRPr="00C16800" w:rsidRDefault="007A3BC1">
          <w:pPr>
            <w:pStyle w:val="14"/>
            <w:tabs>
              <w:tab w:val="left" w:pos="960"/>
              <w:tab w:val="right" w:leader="dot" w:pos="9771"/>
            </w:tabs>
            <w:rPr>
              <w:rFonts w:ascii="Times New Roman" w:eastAsiaTheme="minorEastAsia" w:hAnsi="Times New Roman" w:cs="Times New Roman"/>
              <w:bCs w:val="0"/>
              <w:caps w:val="0"/>
              <w:noProof/>
              <w:kern w:val="2"/>
              <w:sz w:val="24"/>
              <w:szCs w:val="22"/>
              <w:lang w:eastAsia="zh-TW"/>
            </w:rPr>
          </w:pPr>
          <w:r w:rsidRPr="00C16800">
            <w:rPr>
              <w:rFonts w:hint="eastAsia"/>
              <w:lang w:eastAsia="zh-TW"/>
            </w:rPr>
            <w:t xml:space="preserve">      </w:t>
          </w:r>
          <w:hyperlink w:anchor="_Toc221103783" w:history="1">
            <w:r w:rsidR="005A1492" w:rsidRPr="00C16800">
              <w:rPr>
                <w:rStyle w:val="afffff1"/>
                <w:rFonts w:ascii="Times New Roman" w:hAnsi="Times New Roman" w:cs="Times New Roman"/>
                <w:noProof/>
                <w:lang w:eastAsia="zh-TW"/>
              </w:rPr>
              <w:t>六、</w:t>
            </w:r>
            <w:r w:rsidR="005A1492" w:rsidRPr="00C16800">
              <w:rPr>
                <w:rFonts w:ascii="Times New Roman" w:eastAsiaTheme="minorEastAsia" w:hAnsi="Times New Roman" w:cs="Times New Roman"/>
                <w:bCs w:val="0"/>
                <w:caps w:val="0"/>
                <w:noProof/>
                <w:kern w:val="2"/>
                <w:sz w:val="24"/>
                <w:szCs w:val="22"/>
                <w:lang w:eastAsia="zh-TW"/>
              </w:rPr>
              <w:tab/>
            </w:r>
            <w:r w:rsidR="005A1492" w:rsidRPr="00C16800">
              <w:rPr>
                <w:rStyle w:val="afffff1"/>
                <w:rFonts w:ascii="Times New Roman" w:hAnsi="Times New Roman" w:cs="Times New Roman"/>
                <w:noProof/>
                <w:lang w:eastAsia="zh-TW"/>
              </w:rPr>
              <w:t>計畫審查項目</w:t>
            </w:r>
            <w:r w:rsidR="005A1492" w:rsidRPr="00C16800">
              <w:rPr>
                <w:rFonts w:ascii="Times New Roman" w:hAnsi="Times New Roman" w:cs="Times New Roman"/>
                <w:noProof/>
                <w:webHidden/>
              </w:rPr>
              <w:tab/>
            </w:r>
            <w:r w:rsidR="005A1492" w:rsidRPr="00C16800">
              <w:rPr>
                <w:rFonts w:ascii="Times New Roman" w:hAnsi="Times New Roman" w:cs="Times New Roman"/>
                <w:noProof/>
                <w:webHidden/>
              </w:rPr>
              <w:fldChar w:fldCharType="begin"/>
            </w:r>
            <w:r w:rsidR="005A1492" w:rsidRPr="00C16800">
              <w:rPr>
                <w:rFonts w:ascii="Times New Roman" w:hAnsi="Times New Roman" w:cs="Times New Roman"/>
                <w:noProof/>
                <w:webHidden/>
              </w:rPr>
              <w:instrText xml:space="preserve"> PAGEREF _Toc221103783 \h </w:instrText>
            </w:r>
            <w:r w:rsidR="005A1492" w:rsidRPr="00C16800">
              <w:rPr>
                <w:rFonts w:ascii="Times New Roman" w:hAnsi="Times New Roman" w:cs="Times New Roman"/>
                <w:noProof/>
                <w:webHidden/>
              </w:rPr>
            </w:r>
            <w:r w:rsidR="005A1492" w:rsidRPr="00C16800">
              <w:rPr>
                <w:rFonts w:ascii="Times New Roman" w:hAnsi="Times New Roman" w:cs="Times New Roman"/>
                <w:noProof/>
                <w:webHidden/>
              </w:rPr>
              <w:fldChar w:fldCharType="separate"/>
            </w:r>
            <w:r w:rsidR="00775FAF">
              <w:rPr>
                <w:rFonts w:ascii="Times New Roman" w:hAnsi="Times New Roman" w:cs="Times New Roman"/>
                <w:noProof/>
                <w:webHidden/>
              </w:rPr>
              <w:t>15</w:t>
            </w:r>
            <w:r w:rsidR="005A1492" w:rsidRPr="00C16800">
              <w:rPr>
                <w:rFonts w:ascii="Times New Roman" w:hAnsi="Times New Roman" w:cs="Times New Roman"/>
                <w:noProof/>
                <w:webHidden/>
              </w:rPr>
              <w:fldChar w:fldCharType="end"/>
            </w:r>
          </w:hyperlink>
        </w:p>
        <w:p w14:paraId="77425008" w14:textId="0FADE545" w:rsidR="005A1492" w:rsidRPr="00C16800" w:rsidRDefault="005A1492">
          <w:pPr>
            <w:pStyle w:val="14"/>
            <w:tabs>
              <w:tab w:val="right" w:leader="dot" w:pos="9771"/>
            </w:tabs>
            <w:rPr>
              <w:rFonts w:ascii="Times New Roman" w:eastAsiaTheme="minorEastAsia" w:hAnsi="Times New Roman" w:cs="Times New Roman"/>
              <w:bCs w:val="0"/>
              <w:caps w:val="0"/>
              <w:noProof/>
              <w:kern w:val="2"/>
              <w:sz w:val="24"/>
              <w:szCs w:val="22"/>
              <w:lang w:eastAsia="zh-TW"/>
            </w:rPr>
          </w:pPr>
          <w:hyperlink w:anchor="_Toc221103784" w:history="1">
            <w:r w:rsidRPr="00C16800">
              <w:rPr>
                <w:rStyle w:val="afffff1"/>
                <w:rFonts w:ascii="Times New Roman" w:hAnsi="Times New Roman" w:cs="Times New Roman"/>
                <w:noProof/>
                <w:lang w:eastAsia="zh-TW"/>
              </w:rPr>
              <w:t>伍、</w:t>
            </w:r>
            <w:r w:rsidRPr="00C16800">
              <w:rPr>
                <w:rStyle w:val="afffff1"/>
                <w:rFonts w:ascii="Times New Roman" w:hAnsi="Times New Roman" w:cs="Times New Roman"/>
                <w:noProof/>
                <w:lang w:eastAsia="zh-TW"/>
              </w:rPr>
              <w:t xml:space="preserve"> </w:t>
            </w:r>
            <w:r w:rsidRPr="00C16800">
              <w:rPr>
                <w:rStyle w:val="afffff1"/>
                <w:rFonts w:ascii="Times New Roman" w:hAnsi="Times New Roman" w:cs="Times New Roman"/>
                <w:noProof/>
                <w:lang w:eastAsia="zh-TW"/>
              </w:rPr>
              <w:t>計畫執行與經費撥款</w:t>
            </w:r>
            <w:r w:rsidRPr="00C16800">
              <w:rPr>
                <w:rFonts w:ascii="Times New Roman" w:hAnsi="Times New Roman" w:cs="Times New Roman"/>
                <w:noProof/>
                <w:webHidden/>
              </w:rPr>
              <w:tab/>
            </w:r>
            <w:r w:rsidRPr="00C16800">
              <w:rPr>
                <w:rFonts w:ascii="Times New Roman" w:hAnsi="Times New Roman" w:cs="Times New Roman"/>
                <w:noProof/>
                <w:webHidden/>
              </w:rPr>
              <w:fldChar w:fldCharType="begin"/>
            </w:r>
            <w:r w:rsidRPr="00C16800">
              <w:rPr>
                <w:rFonts w:ascii="Times New Roman" w:hAnsi="Times New Roman" w:cs="Times New Roman"/>
                <w:noProof/>
                <w:webHidden/>
              </w:rPr>
              <w:instrText xml:space="preserve"> PAGEREF _Toc221103784 \h </w:instrText>
            </w:r>
            <w:r w:rsidRPr="00C16800">
              <w:rPr>
                <w:rFonts w:ascii="Times New Roman" w:hAnsi="Times New Roman" w:cs="Times New Roman"/>
                <w:noProof/>
                <w:webHidden/>
              </w:rPr>
            </w:r>
            <w:r w:rsidRPr="00C16800">
              <w:rPr>
                <w:rFonts w:ascii="Times New Roman" w:hAnsi="Times New Roman" w:cs="Times New Roman"/>
                <w:noProof/>
                <w:webHidden/>
              </w:rPr>
              <w:fldChar w:fldCharType="separate"/>
            </w:r>
            <w:r w:rsidR="00775FAF">
              <w:rPr>
                <w:rFonts w:ascii="Times New Roman" w:hAnsi="Times New Roman" w:cs="Times New Roman"/>
                <w:noProof/>
                <w:webHidden/>
              </w:rPr>
              <w:t>16</w:t>
            </w:r>
            <w:r w:rsidRPr="00C16800">
              <w:rPr>
                <w:rFonts w:ascii="Times New Roman" w:hAnsi="Times New Roman" w:cs="Times New Roman"/>
                <w:noProof/>
                <w:webHidden/>
              </w:rPr>
              <w:fldChar w:fldCharType="end"/>
            </w:r>
          </w:hyperlink>
        </w:p>
        <w:p w14:paraId="46054D99" w14:textId="6C1463F7" w:rsidR="005A1492" w:rsidRPr="00C16800" w:rsidRDefault="007A3BC1">
          <w:pPr>
            <w:pStyle w:val="14"/>
            <w:tabs>
              <w:tab w:val="left" w:pos="960"/>
              <w:tab w:val="right" w:leader="dot" w:pos="9771"/>
            </w:tabs>
            <w:rPr>
              <w:rFonts w:ascii="Times New Roman" w:eastAsiaTheme="minorEastAsia" w:hAnsi="Times New Roman" w:cs="Times New Roman"/>
              <w:bCs w:val="0"/>
              <w:caps w:val="0"/>
              <w:noProof/>
              <w:kern w:val="2"/>
              <w:sz w:val="24"/>
              <w:szCs w:val="22"/>
              <w:lang w:eastAsia="zh-TW"/>
            </w:rPr>
          </w:pPr>
          <w:r w:rsidRPr="00C16800">
            <w:rPr>
              <w:rFonts w:hint="eastAsia"/>
              <w:lang w:eastAsia="zh-TW"/>
            </w:rPr>
            <w:t xml:space="preserve">      </w:t>
          </w:r>
          <w:hyperlink w:anchor="_Toc221103785" w:history="1">
            <w:r w:rsidR="005A1492" w:rsidRPr="00C16800">
              <w:rPr>
                <w:rStyle w:val="afffff1"/>
                <w:rFonts w:ascii="Times New Roman" w:hAnsi="Times New Roman" w:cs="Times New Roman"/>
                <w:noProof/>
                <w:lang w:eastAsia="zh-TW"/>
              </w:rPr>
              <w:t>一、</w:t>
            </w:r>
            <w:r w:rsidR="005A1492" w:rsidRPr="00C16800">
              <w:rPr>
                <w:rFonts w:ascii="Times New Roman" w:eastAsiaTheme="minorEastAsia" w:hAnsi="Times New Roman" w:cs="Times New Roman"/>
                <w:bCs w:val="0"/>
                <w:caps w:val="0"/>
                <w:noProof/>
                <w:kern w:val="2"/>
                <w:sz w:val="24"/>
                <w:szCs w:val="22"/>
                <w:lang w:eastAsia="zh-TW"/>
              </w:rPr>
              <w:tab/>
            </w:r>
            <w:r w:rsidR="005A1492" w:rsidRPr="00C16800">
              <w:rPr>
                <w:rStyle w:val="afffff1"/>
                <w:rFonts w:ascii="Times New Roman" w:hAnsi="Times New Roman" w:cs="Times New Roman"/>
                <w:noProof/>
                <w:lang w:eastAsia="zh-TW"/>
              </w:rPr>
              <w:t>進度審查</w:t>
            </w:r>
            <w:r w:rsidR="005A1492" w:rsidRPr="00C16800">
              <w:rPr>
                <w:rFonts w:ascii="Times New Roman" w:hAnsi="Times New Roman" w:cs="Times New Roman"/>
                <w:noProof/>
                <w:webHidden/>
              </w:rPr>
              <w:tab/>
            </w:r>
            <w:r w:rsidR="005A1492" w:rsidRPr="00C16800">
              <w:rPr>
                <w:rFonts w:ascii="Times New Roman" w:hAnsi="Times New Roman" w:cs="Times New Roman"/>
                <w:noProof/>
                <w:webHidden/>
              </w:rPr>
              <w:fldChar w:fldCharType="begin"/>
            </w:r>
            <w:r w:rsidR="005A1492" w:rsidRPr="00C16800">
              <w:rPr>
                <w:rFonts w:ascii="Times New Roman" w:hAnsi="Times New Roman" w:cs="Times New Roman"/>
                <w:noProof/>
                <w:webHidden/>
              </w:rPr>
              <w:instrText xml:space="preserve"> PAGEREF _Toc221103785 \h </w:instrText>
            </w:r>
            <w:r w:rsidR="005A1492" w:rsidRPr="00C16800">
              <w:rPr>
                <w:rFonts w:ascii="Times New Roman" w:hAnsi="Times New Roman" w:cs="Times New Roman"/>
                <w:noProof/>
                <w:webHidden/>
              </w:rPr>
            </w:r>
            <w:r w:rsidR="005A1492" w:rsidRPr="00C16800">
              <w:rPr>
                <w:rFonts w:ascii="Times New Roman" w:hAnsi="Times New Roman" w:cs="Times New Roman"/>
                <w:noProof/>
                <w:webHidden/>
              </w:rPr>
              <w:fldChar w:fldCharType="separate"/>
            </w:r>
            <w:r w:rsidR="00775FAF">
              <w:rPr>
                <w:rFonts w:ascii="Times New Roman" w:hAnsi="Times New Roman" w:cs="Times New Roman"/>
                <w:noProof/>
                <w:webHidden/>
              </w:rPr>
              <w:t>17</w:t>
            </w:r>
            <w:r w:rsidR="005A1492" w:rsidRPr="00C16800">
              <w:rPr>
                <w:rFonts w:ascii="Times New Roman" w:hAnsi="Times New Roman" w:cs="Times New Roman"/>
                <w:noProof/>
                <w:webHidden/>
              </w:rPr>
              <w:fldChar w:fldCharType="end"/>
            </w:r>
          </w:hyperlink>
        </w:p>
        <w:p w14:paraId="547EC8D0" w14:textId="2D2EA86F" w:rsidR="005A1492" w:rsidRPr="00C16800" w:rsidRDefault="007A3BC1">
          <w:pPr>
            <w:pStyle w:val="14"/>
            <w:tabs>
              <w:tab w:val="left" w:pos="960"/>
              <w:tab w:val="right" w:leader="dot" w:pos="9771"/>
            </w:tabs>
            <w:rPr>
              <w:rFonts w:ascii="Times New Roman" w:eastAsiaTheme="minorEastAsia" w:hAnsi="Times New Roman" w:cs="Times New Roman"/>
              <w:bCs w:val="0"/>
              <w:caps w:val="0"/>
              <w:noProof/>
              <w:kern w:val="2"/>
              <w:sz w:val="24"/>
              <w:szCs w:val="22"/>
              <w:lang w:eastAsia="zh-TW"/>
            </w:rPr>
          </w:pPr>
          <w:r w:rsidRPr="00C16800">
            <w:rPr>
              <w:rFonts w:hint="eastAsia"/>
              <w:lang w:eastAsia="zh-TW"/>
            </w:rPr>
            <w:t xml:space="preserve">      </w:t>
          </w:r>
          <w:hyperlink w:anchor="_Toc221103786" w:history="1">
            <w:r w:rsidR="005A1492" w:rsidRPr="00C16800">
              <w:rPr>
                <w:rStyle w:val="afffff1"/>
                <w:rFonts w:ascii="Times New Roman" w:hAnsi="Times New Roman" w:cs="Times New Roman"/>
                <w:noProof/>
                <w:lang w:eastAsia="zh-TW"/>
              </w:rPr>
              <w:t>二、</w:t>
            </w:r>
            <w:r w:rsidR="005A1492" w:rsidRPr="00C16800">
              <w:rPr>
                <w:rFonts w:ascii="Times New Roman" w:eastAsiaTheme="minorEastAsia" w:hAnsi="Times New Roman" w:cs="Times New Roman"/>
                <w:bCs w:val="0"/>
                <w:caps w:val="0"/>
                <w:noProof/>
                <w:kern w:val="2"/>
                <w:sz w:val="24"/>
                <w:szCs w:val="22"/>
                <w:lang w:eastAsia="zh-TW"/>
              </w:rPr>
              <w:tab/>
            </w:r>
            <w:r w:rsidR="005A1492" w:rsidRPr="00C16800">
              <w:rPr>
                <w:rStyle w:val="afffff1"/>
                <w:rFonts w:ascii="Times New Roman" w:hAnsi="Times New Roman" w:cs="Times New Roman"/>
                <w:noProof/>
                <w:lang w:eastAsia="zh-TW"/>
              </w:rPr>
              <w:t>經費撥款</w:t>
            </w:r>
            <w:r w:rsidR="005A1492" w:rsidRPr="00C16800">
              <w:rPr>
                <w:rFonts w:ascii="Times New Roman" w:hAnsi="Times New Roman" w:cs="Times New Roman"/>
                <w:noProof/>
                <w:webHidden/>
              </w:rPr>
              <w:tab/>
            </w:r>
            <w:r w:rsidR="005A1492" w:rsidRPr="00C16800">
              <w:rPr>
                <w:rFonts w:ascii="Times New Roman" w:hAnsi="Times New Roman" w:cs="Times New Roman"/>
                <w:noProof/>
                <w:webHidden/>
              </w:rPr>
              <w:fldChar w:fldCharType="begin"/>
            </w:r>
            <w:r w:rsidR="005A1492" w:rsidRPr="00C16800">
              <w:rPr>
                <w:rFonts w:ascii="Times New Roman" w:hAnsi="Times New Roman" w:cs="Times New Roman"/>
                <w:noProof/>
                <w:webHidden/>
              </w:rPr>
              <w:instrText xml:space="preserve"> PAGEREF _Toc221103786 \h </w:instrText>
            </w:r>
            <w:r w:rsidR="005A1492" w:rsidRPr="00C16800">
              <w:rPr>
                <w:rFonts w:ascii="Times New Roman" w:hAnsi="Times New Roman" w:cs="Times New Roman"/>
                <w:noProof/>
                <w:webHidden/>
              </w:rPr>
            </w:r>
            <w:r w:rsidR="005A1492" w:rsidRPr="00C16800">
              <w:rPr>
                <w:rFonts w:ascii="Times New Roman" w:hAnsi="Times New Roman" w:cs="Times New Roman"/>
                <w:noProof/>
                <w:webHidden/>
              </w:rPr>
              <w:fldChar w:fldCharType="separate"/>
            </w:r>
            <w:r w:rsidR="00775FAF">
              <w:rPr>
                <w:rFonts w:ascii="Times New Roman" w:hAnsi="Times New Roman" w:cs="Times New Roman"/>
                <w:noProof/>
                <w:webHidden/>
              </w:rPr>
              <w:t>17</w:t>
            </w:r>
            <w:r w:rsidR="005A1492" w:rsidRPr="00C16800">
              <w:rPr>
                <w:rFonts w:ascii="Times New Roman" w:hAnsi="Times New Roman" w:cs="Times New Roman"/>
                <w:noProof/>
                <w:webHidden/>
              </w:rPr>
              <w:fldChar w:fldCharType="end"/>
            </w:r>
          </w:hyperlink>
        </w:p>
        <w:p w14:paraId="1EEAB26D" w14:textId="17A1BF07" w:rsidR="005A1492" w:rsidRPr="00C16800" w:rsidRDefault="005A1492">
          <w:pPr>
            <w:pStyle w:val="14"/>
            <w:tabs>
              <w:tab w:val="right" w:leader="dot" w:pos="9771"/>
            </w:tabs>
            <w:rPr>
              <w:rFonts w:ascii="Times New Roman" w:eastAsiaTheme="minorEastAsia" w:hAnsi="Times New Roman" w:cs="Times New Roman"/>
              <w:bCs w:val="0"/>
              <w:caps w:val="0"/>
              <w:noProof/>
              <w:kern w:val="2"/>
              <w:sz w:val="24"/>
              <w:szCs w:val="22"/>
              <w:lang w:eastAsia="zh-TW"/>
            </w:rPr>
          </w:pPr>
          <w:hyperlink w:anchor="_Toc221103787" w:history="1">
            <w:r w:rsidRPr="00C16800">
              <w:rPr>
                <w:rStyle w:val="afffff1"/>
                <w:rFonts w:ascii="Times New Roman" w:hAnsi="Times New Roman" w:cs="Times New Roman"/>
                <w:noProof/>
                <w:lang w:eastAsia="zh-TW"/>
              </w:rPr>
              <w:t>陸、</w:t>
            </w:r>
            <w:r w:rsidRPr="00C16800">
              <w:rPr>
                <w:rStyle w:val="afffff1"/>
                <w:rFonts w:ascii="Times New Roman" w:hAnsi="Times New Roman" w:cs="Times New Roman"/>
                <w:noProof/>
                <w:lang w:eastAsia="zh-TW"/>
              </w:rPr>
              <w:t xml:space="preserve"> </w:t>
            </w:r>
            <w:r w:rsidRPr="00C16800">
              <w:rPr>
                <w:rStyle w:val="afffff1"/>
                <w:rFonts w:ascii="Times New Roman" w:hAnsi="Times New Roman" w:cs="Times New Roman"/>
                <w:noProof/>
                <w:lang w:eastAsia="zh-TW"/>
              </w:rPr>
              <w:t>諮詢服務</w:t>
            </w:r>
            <w:r w:rsidRPr="00C16800">
              <w:rPr>
                <w:rFonts w:ascii="Times New Roman" w:hAnsi="Times New Roman" w:cs="Times New Roman"/>
                <w:noProof/>
                <w:webHidden/>
              </w:rPr>
              <w:tab/>
            </w:r>
            <w:r w:rsidRPr="00C16800">
              <w:rPr>
                <w:rFonts w:ascii="Times New Roman" w:hAnsi="Times New Roman" w:cs="Times New Roman"/>
                <w:noProof/>
                <w:webHidden/>
              </w:rPr>
              <w:fldChar w:fldCharType="begin"/>
            </w:r>
            <w:r w:rsidRPr="00C16800">
              <w:rPr>
                <w:rFonts w:ascii="Times New Roman" w:hAnsi="Times New Roman" w:cs="Times New Roman"/>
                <w:noProof/>
                <w:webHidden/>
              </w:rPr>
              <w:instrText xml:space="preserve"> PAGEREF _Toc221103787 \h </w:instrText>
            </w:r>
            <w:r w:rsidRPr="00C16800">
              <w:rPr>
                <w:rFonts w:ascii="Times New Roman" w:hAnsi="Times New Roman" w:cs="Times New Roman"/>
                <w:noProof/>
                <w:webHidden/>
              </w:rPr>
            </w:r>
            <w:r w:rsidRPr="00C16800">
              <w:rPr>
                <w:rFonts w:ascii="Times New Roman" w:hAnsi="Times New Roman" w:cs="Times New Roman"/>
                <w:noProof/>
                <w:webHidden/>
              </w:rPr>
              <w:fldChar w:fldCharType="separate"/>
            </w:r>
            <w:r w:rsidR="00775FAF">
              <w:rPr>
                <w:rFonts w:ascii="Times New Roman" w:hAnsi="Times New Roman" w:cs="Times New Roman"/>
                <w:noProof/>
                <w:webHidden/>
              </w:rPr>
              <w:t>18</w:t>
            </w:r>
            <w:r w:rsidRPr="00C16800">
              <w:rPr>
                <w:rFonts w:ascii="Times New Roman" w:hAnsi="Times New Roman" w:cs="Times New Roman"/>
                <w:noProof/>
                <w:webHidden/>
              </w:rPr>
              <w:fldChar w:fldCharType="end"/>
            </w:r>
          </w:hyperlink>
        </w:p>
        <w:p w14:paraId="2CCBB16D" w14:textId="76935A30" w:rsidR="005A1492" w:rsidRPr="00C16800" w:rsidRDefault="005A1492">
          <w:pPr>
            <w:pStyle w:val="14"/>
            <w:tabs>
              <w:tab w:val="right" w:leader="dot" w:pos="9771"/>
            </w:tabs>
            <w:rPr>
              <w:rFonts w:ascii="Times New Roman" w:eastAsiaTheme="minorEastAsia" w:hAnsi="Times New Roman" w:cs="Times New Roman"/>
              <w:bCs w:val="0"/>
              <w:caps w:val="0"/>
              <w:noProof/>
              <w:kern w:val="2"/>
              <w:sz w:val="24"/>
              <w:szCs w:val="22"/>
              <w:lang w:eastAsia="zh-TW"/>
            </w:rPr>
          </w:pPr>
          <w:hyperlink w:anchor="_Toc221103788" w:history="1">
            <w:r w:rsidRPr="00C16800">
              <w:rPr>
                <w:rStyle w:val="afffff1"/>
                <w:rFonts w:ascii="Times New Roman" w:hAnsi="Times New Roman" w:cs="Times New Roman"/>
                <w:noProof/>
                <w:lang w:eastAsia="zh-TW"/>
              </w:rPr>
              <w:t>柒、</w:t>
            </w:r>
            <w:r w:rsidRPr="00C16800">
              <w:rPr>
                <w:rStyle w:val="afffff1"/>
                <w:rFonts w:ascii="Times New Roman" w:hAnsi="Times New Roman" w:cs="Times New Roman"/>
                <w:noProof/>
                <w:lang w:eastAsia="zh-TW"/>
              </w:rPr>
              <w:t xml:space="preserve"> </w:t>
            </w:r>
            <w:r w:rsidRPr="00C16800">
              <w:rPr>
                <w:rStyle w:val="afffff1"/>
                <w:rFonts w:ascii="Times New Roman" w:hAnsi="Times New Roman" w:cs="Times New Roman"/>
                <w:noProof/>
                <w:lang w:eastAsia="zh-TW"/>
              </w:rPr>
              <w:t>其他注意事項</w:t>
            </w:r>
            <w:r w:rsidRPr="00C16800">
              <w:rPr>
                <w:rFonts w:ascii="Times New Roman" w:hAnsi="Times New Roman" w:cs="Times New Roman"/>
                <w:noProof/>
                <w:webHidden/>
              </w:rPr>
              <w:tab/>
            </w:r>
            <w:r w:rsidRPr="00C16800">
              <w:rPr>
                <w:rFonts w:ascii="Times New Roman" w:hAnsi="Times New Roman" w:cs="Times New Roman"/>
                <w:noProof/>
                <w:webHidden/>
              </w:rPr>
              <w:fldChar w:fldCharType="begin"/>
            </w:r>
            <w:r w:rsidRPr="00C16800">
              <w:rPr>
                <w:rFonts w:ascii="Times New Roman" w:hAnsi="Times New Roman" w:cs="Times New Roman"/>
                <w:noProof/>
                <w:webHidden/>
              </w:rPr>
              <w:instrText xml:space="preserve"> PAGEREF _Toc221103788 \h </w:instrText>
            </w:r>
            <w:r w:rsidRPr="00C16800">
              <w:rPr>
                <w:rFonts w:ascii="Times New Roman" w:hAnsi="Times New Roman" w:cs="Times New Roman"/>
                <w:noProof/>
                <w:webHidden/>
              </w:rPr>
            </w:r>
            <w:r w:rsidRPr="00C16800">
              <w:rPr>
                <w:rFonts w:ascii="Times New Roman" w:hAnsi="Times New Roman" w:cs="Times New Roman"/>
                <w:noProof/>
                <w:webHidden/>
              </w:rPr>
              <w:fldChar w:fldCharType="separate"/>
            </w:r>
            <w:r w:rsidR="00775FAF">
              <w:rPr>
                <w:rFonts w:ascii="Times New Roman" w:hAnsi="Times New Roman" w:cs="Times New Roman"/>
                <w:noProof/>
                <w:webHidden/>
              </w:rPr>
              <w:t>18</w:t>
            </w:r>
            <w:r w:rsidRPr="00C16800">
              <w:rPr>
                <w:rFonts w:ascii="Times New Roman" w:hAnsi="Times New Roman" w:cs="Times New Roman"/>
                <w:noProof/>
                <w:webHidden/>
              </w:rPr>
              <w:fldChar w:fldCharType="end"/>
            </w:r>
          </w:hyperlink>
        </w:p>
        <w:p w14:paraId="1D62746C" w14:textId="7732FB5C" w:rsidR="005A1492" w:rsidRPr="00C16800" w:rsidRDefault="005A1492">
          <w:pPr>
            <w:pStyle w:val="14"/>
            <w:tabs>
              <w:tab w:val="right" w:leader="dot" w:pos="9771"/>
            </w:tabs>
            <w:rPr>
              <w:rFonts w:ascii="Times New Roman" w:eastAsiaTheme="minorEastAsia" w:hAnsi="Times New Roman" w:cs="Times New Roman"/>
              <w:bCs w:val="0"/>
              <w:caps w:val="0"/>
              <w:noProof/>
              <w:kern w:val="2"/>
              <w:sz w:val="24"/>
              <w:szCs w:val="22"/>
              <w:lang w:eastAsia="zh-TW"/>
            </w:rPr>
          </w:pPr>
          <w:hyperlink w:anchor="_Toc221103789" w:history="1">
            <w:r w:rsidRPr="00C16800">
              <w:rPr>
                <w:rStyle w:val="afffff1"/>
                <w:rFonts w:ascii="Times New Roman" w:hAnsi="Times New Roman" w:cs="Times New Roman"/>
                <w:noProof/>
                <w:lang w:eastAsia="zh-TW"/>
              </w:rPr>
              <w:t>捌、</w:t>
            </w:r>
            <w:r w:rsidRPr="00C16800">
              <w:rPr>
                <w:rStyle w:val="afffff1"/>
                <w:rFonts w:ascii="Times New Roman" w:hAnsi="Times New Roman" w:cs="Times New Roman"/>
                <w:noProof/>
                <w:lang w:eastAsia="zh-TW"/>
              </w:rPr>
              <w:t xml:space="preserve"> </w:t>
            </w:r>
            <w:r w:rsidRPr="00C16800">
              <w:rPr>
                <w:rStyle w:val="afffff1"/>
                <w:rFonts w:ascii="Times New Roman" w:hAnsi="Times New Roman" w:cs="Times New Roman"/>
                <w:noProof/>
                <w:lang w:eastAsia="zh-TW"/>
              </w:rPr>
              <w:t>附件清單</w:t>
            </w:r>
            <w:r w:rsidRPr="00C16800">
              <w:rPr>
                <w:rFonts w:ascii="Times New Roman" w:hAnsi="Times New Roman" w:cs="Times New Roman"/>
                <w:noProof/>
                <w:webHidden/>
              </w:rPr>
              <w:tab/>
            </w:r>
            <w:r w:rsidRPr="00C16800">
              <w:rPr>
                <w:rFonts w:ascii="Times New Roman" w:hAnsi="Times New Roman" w:cs="Times New Roman"/>
                <w:noProof/>
                <w:webHidden/>
              </w:rPr>
              <w:fldChar w:fldCharType="begin"/>
            </w:r>
            <w:r w:rsidRPr="00C16800">
              <w:rPr>
                <w:rFonts w:ascii="Times New Roman" w:hAnsi="Times New Roman" w:cs="Times New Roman"/>
                <w:noProof/>
                <w:webHidden/>
              </w:rPr>
              <w:instrText xml:space="preserve"> PAGEREF _Toc221103789 \h </w:instrText>
            </w:r>
            <w:r w:rsidRPr="00C16800">
              <w:rPr>
                <w:rFonts w:ascii="Times New Roman" w:hAnsi="Times New Roman" w:cs="Times New Roman"/>
                <w:noProof/>
                <w:webHidden/>
              </w:rPr>
            </w:r>
            <w:r w:rsidRPr="00C16800">
              <w:rPr>
                <w:rFonts w:ascii="Times New Roman" w:hAnsi="Times New Roman" w:cs="Times New Roman"/>
                <w:noProof/>
                <w:webHidden/>
              </w:rPr>
              <w:fldChar w:fldCharType="separate"/>
            </w:r>
            <w:r w:rsidR="00775FAF">
              <w:rPr>
                <w:rFonts w:ascii="Times New Roman" w:hAnsi="Times New Roman" w:cs="Times New Roman"/>
                <w:noProof/>
                <w:webHidden/>
              </w:rPr>
              <w:t>21</w:t>
            </w:r>
            <w:r w:rsidRPr="00C16800">
              <w:rPr>
                <w:rFonts w:ascii="Times New Roman" w:hAnsi="Times New Roman" w:cs="Times New Roman"/>
                <w:noProof/>
                <w:webHidden/>
              </w:rPr>
              <w:fldChar w:fldCharType="end"/>
            </w:r>
          </w:hyperlink>
        </w:p>
        <w:p w14:paraId="233DAF55" w14:textId="18F9E806" w:rsidR="005E4CF5" w:rsidRPr="00C16800" w:rsidRDefault="004C591F" w:rsidP="00E93E86">
          <w:pPr>
            <w:pStyle w:val="14"/>
            <w:tabs>
              <w:tab w:val="right" w:leader="dot" w:pos="9288"/>
            </w:tabs>
            <w:spacing w:line="500" w:lineRule="exact"/>
            <w:rPr>
              <w:rFonts w:ascii="Times New Roman" w:hAnsi="Times New Roman" w:cs="Times New Roman"/>
              <w:szCs w:val="28"/>
            </w:rPr>
          </w:pPr>
          <w:r w:rsidRPr="00C16800">
            <w:rPr>
              <w:rFonts w:ascii="Times New Roman" w:hAnsi="Times New Roman" w:cs="Times New Roman"/>
              <w:bCs w:val="0"/>
              <w:caps w:val="0"/>
              <w:szCs w:val="28"/>
            </w:rPr>
            <w:fldChar w:fldCharType="end"/>
          </w:r>
        </w:p>
      </w:sdtContent>
    </w:sdt>
    <w:p w14:paraId="38ECBF5C" w14:textId="777C7216" w:rsidR="00EB63A6" w:rsidRPr="00C16800" w:rsidRDefault="00EB63A6" w:rsidP="00FE5FF3">
      <w:pPr>
        <w:pStyle w:val="1"/>
        <w:pageBreakBefore/>
        <w:numPr>
          <w:ilvl w:val="0"/>
          <w:numId w:val="9"/>
        </w:numPr>
        <w:spacing w:beforeLines="50" w:before="211" w:after="0" w:line="500" w:lineRule="exact"/>
        <w:ind w:left="482" w:hanging="482"/>
        <w:rPr>
          <w:rFonts w:ascii="Times New Roman" w:eastAsia="標楷體" w:hAnsi="Times New Roman" w:cs="Times New Roman"/>
          <w:sz w:val="32"/>
          <w:szCs w:val="28"/>
          <w:lang w:eastAsia="zh-TW"/>
        </w:rPr>
      </w:pPr>
      <w:bookmarkStart w:id="16" w:name="_Toc221103768"/>
      <w:bookmarkStart w:id="17" w:name="_Toc72949095"/>
      <w:bookmarkStart w:id="18" w:name="_Toc96612637"/>
      <w:bookmarkStart w:id="19" w:name="_Hlk58262157"/>
      <w:bookmarkStart w:id="20" w:name="_Toc72949139"/>
      <w:bookmarkStart w:id="21" w:name="_Hlk56513398"/>
      <w:bookmarkStart w:id="22" w:name="_Hlk58263033"/>
      <w:r w:rsidRPr="00C16800">
        <w:rPr>
          <w:rFonts w:ascii="Times New Roman" w:eastAsia="標楷體" w:hAnsi="Times New Roman" w:cs="Times New Roman" w:hint="eastAsia"/>
          <w:sz w:val="32"/>
          <w:szCs w:val="28"/>
          <w:lang w:eastAsia="zh-TW"/>
        </w:rPr>
        <w:lastRenderedPageBreak/>
        <w:t>計畫</w:t>
      </w:r>
      <w:r w:rsidR="00CD31DF" w:rsidRPr="00C16800">
        <w:rPr>
          <w:rFonts w:ascii="Times New Roman" w:eastAsia="標楷體" w:hAnsi="Times New Roman" w:cs="Times New Roman" w:hint="eastAsia"/>
          <w:sz w:val="32"/>
          <w:szCs w:val="28"/>
          <w:lang w:eastAsia="zh-TW"/>
        </w:rPr>
        <w:t>說明</w:t>
      </w:r>
      <w:bookmarkEnd w:id="16"/>
    </w:p>
    <w:p w14:paraId="1A499E9D" w14:textId="507E16D3" w:rsidR="00CD31DF" w:rsidRPr="00C16800" w:rsidRDefault="00CD31DF" w:rsidP="00FE5FF3">
      <w:pPr>
        <w:pStyle w:val="1"/>
        <w:keepNext w:val="0"/>
        <w:numPr>
          <w:ilvl w:val="0"/>
          <w:numId w:val="10"/>
        </w:numPr>
        <w:suppressAutoHyphens w:val="0"/>
        <w:spacing w:beforeLines="50" w:before="211" w:after="0" w:line="500" w:lineRule="exact"/>
        <w:ind w:left="964" w:hanging="482"/>
        <w:rPr>
          <w:rFonts w:ascii="Times New Roman" w:eastAsia="標楷體" w:hAnsi="Times New Roman" w:cs="Times New Roman"/>
          <w:sz w:val="28"/>
          <w:szCs w:val="28"/>
          <w:lang w:eastAsia="zh-TW"/>
        </w:rPr>
      </w:pPr>
      <w:bookmarkStart w:id="23" w:name="_Toc193793759"/>
      <w:bookmarkStart w:id="24" w:name="_Toc221103769"/>
      <w:r w:rsidRPr="00C16800">
        <w:rPr>
          <w:rFonts w:ascii="Times New Roman" w:eastAsia="標楷體" w:hAnsi="Times New Roman" w:cs="Times New Roman" w:hint="eastAsia"/>
          <w:sz w:val="28"/>
          <w:szCs w:val="28"/>
          <w:lang w:eastAsia="zh-TW"/>
        </w:rPr>
        <w:t>計畫目的</w:t>
      </w:r>
      <w:bookmarkEnd w:id="23"/>
      <w:bookmarkEnd w:id="24"/>
    </w:p>
    <w:p w14:paraId="2FED3D14" w14:textId="0BB8117A" w:rsidR="000144C7" w:rsidRPr="00C16800" w:rsidRDefault="00AB7147" w:rsidP="00CD31DF">
      <w:pPr>
        <w:adjustRightInd w:val="0"/>
        <w:snapToGrid w:val="0"/>
        <w:spacing w:line="500" w:lineRule="exact"/>
        <w:ind w:leftChars="250" w:left="500" w:firstLineChars="200" w:firstLine="560"/>
        <w:jc w:val="both"/>
        <w:rPr>
          <w:rFonts w:eastAsia="標楷體"/>
          <w:sz w:val="28"/>
        </w:rPr>
      </w:pPr>
      <w:r w:rsidRPr="00C16800">
        <w:rPr>
          <w:rFonts w:eastAsia="標楷體"/>
          <w:color w:val="000000" w:themeColor="text1"/>
          <w:sz w:val="28"/>
        </w:rPr>
        <w:t>為落實</w:t>
      </w:r>
      <w:r w:rsidRPr="00C16800">
        <w:rPr>
          <w:rStyle w:val="afff7"/>
          <w:rFonts w:eastAsia="標楷體"/>
          <w:color w:val="000000" w:themeColor="text1"/>
          <w:sz w:val="28"/>
          <w:u w:val="single"/>
        </w:rPr>
        <w:t>大南方新矽谷推動方案</w:t>
      </w:r>
      <w:r w:rsidRPr="00C16800">
        <w:rPr>
          <w:rFonts w:eastAsia="標楷體"/>
          <w:sz w:val="28"/>
        </w:rPr>
        <w:t>，以「需求導向、模組化擴散」為核心，促成</w:t>
      </w:r>
      <w:r w:rsidRPr="00C16800">
        <w:rPr>
          <w:rFonts w:eastAsia="標楷體"/>
          <w:sz w:val="28"/>
        </w:rPr>
        <w:t>AI</w:t>
      </w:r>
      <w:r w:rsidRPr="00C16800">
        <w:rPr>
          <w:rFonts w:eastAsia="標楷體"/>
          <w:sz w:val="28"/>
        </w:rPr>
        <w:t>解決方案在大</w:t>
      </w:r>
      <w:r w:rsidRPr="00C16800">
        <w:rPr>
          <w:rFonts w:eastAsia="標楷體"/>
          <w:b/>
          <w:bCs/>
          <w:sz w:val="28"/>
          <w:u w:val="single"/>
        </w:rPr>
        <w:t>南方地區</w:t>
      </w:r>
      <w:r w:rsidRPr="00C16800">
        <w:rPr>
          <w:rFonts w:eastAsia="標楷體"/>
          <w:b/>
          <w:bCs/>
          <w:sz w:val="28"/>
          <w:u w:val="single"/>
        </w:rPr>
        <w:t>(</w:t>
      </w:r>
      <w:r w:rsidRPr="00C16800">
        <w:rPr>
          <w:rFonts w:eastAsia="標楷體"/>
          <w:b/>
          <w:bCs/>
          <w:sz w:val="28"/>
          <w:u w:val="single"/>
        </w:rPr>
        <w:t>嘉義、</w:t>
      </w:r>
      <w:proofErr w:type="gramStart"/>
      <w:r w:rsidRPr="00C16800">
        <w:rPr>
          <w:rFonts w:eastAsia="標楷體"/>
          <w:b/>
          <w:bCs/>
          <w:sz w:val="28"/>
          <w:u w:val="single"/>
        </w:rPr>
        <w:t>臺</w:t>
      </w:r>
      <w:proofErr w:type="gramEnd"/>
      <w:r w:rsidRPr="00C16800">
        <w:rPr>
          <w:rFonts w:eastAsia="標楷體"/>
          <w:b/>
          <w:bCs/>
          <w:sz w:val="28"/>
          <w:u w:val="single"/>
        </w:rPr>
        <w:t>南、高雄、屏東</w:t>
      </w:r>
      <w:r w:rsidRPr="00C16800">
        <w:rPr>
          <w:rFonts w:eastAsia="標楷體"/>
          <w:b/>
          <w:bCs/>
          <w:sz w:val="28"/>
          <w:u w:val="single"/>
        </w:rPr>
        <w:t>)</w:t>
      </w:r>
      <w:r w:rsidRPr="00C16800">
        <w:rPr>
          <w:rFonts w:eastAsia="標楷體"/>
          <w:b/>
          <w:bCs/>
          <w:sz w:val="28"/>
          <w:u w:val="single"/>
        </w:rPr>
        <w:t>製造業場域</w:t>
      </w:r>
      <w:r w:rsidRPr="00C16800">
        <w:rPr>
          <w:rFonts w:eastAsia="標楷體"/>
          <w:sz w:val="28"/>
        </w:rPr>
        <w:t>快速落地；降低中小企業導入門檻，複製成功案例，形成可持續的智慧雨林生態系，支撐大南方新矽谷整體產業升級，讓</w:t>
      </w:r>
      <w:r w:rsidRPr="00C16800">
        <w:rPr>
          <w:rFonts w:eastAsia="標楷體"/>
          <w:sz w:val="28"/>
        </w:rPr>
        <w:t>AI</w:t>
      </w:r>
      <w:r w:rsidRPr="00C16800">
        <w:rPr>
          <w:rFonts w:eastAsia="標楷體"/>
          <w:sz w:val="28"/>
        </w:rPr>
        <w:t>成為企業能力，擴大政策效益與</w:t>
      </w:r>
      <w:r w:rsidR="00424145" w:rsidRPr="00C16800">
        <w:rPr>
          <w:rFonts w:eastAsia="標楷體" w:hint="eastAsia"/>
          <w:sz w:val="28"/>
        </w:rPr>
        <w:t>打造</w:t>
      </w:r>
      <w:r w:rsidRPr="00C16800">
        <w:rPr>
          <w:rFonts w:eastAsia="標楷體"/>
          <w:sz w:val="28"/>
        </w:rPr>
        <w:t>區域</w:t>
      </w:r>
      <w:r w:rsidR="00424145" w:rsidRPr="00C16800">
        <w:rPr>
          <w:rFonts w:eastAsia="標楷體" w:hint="eastAsia"/>
          <w:sz w:val="28"/>
        </w:rPr>
        <w:t>平衡</w:t>
      </w:r>
      <w:r w:rsidRPr="00C16800">
        <w:rPr>
          <w:rFonts w:eastAsia="標楷體"/>
          <w:sz w:val="28"/>
        </w:rPr>
        <w:t>。</w:t>
      </w:r>
      <w:r w:rsidR="00424145" w:rsidRPr="00C16800">
        <w:rPr>
          <w:rFonts w:eastAsia="標楷體" w:hint="eastAsia"/>
          <w:color w:val="000000" w:themeColor="text1"/>
          <w:sz w:val="28"/>
        </w:rPr>
        <w:t>同時，</w:t>
      </w:r>
      <w:r w:rsidR="00424145" w:rsidRPr="00C16800">
        <w:rPr>
          <w:rFonts w:eastAsia="標楷體"/>
          <w:color w:val="000000" w:themeColor="text1"/>
          <w:sz w:val="28"/>
        </w:rPr>
        <w:t>將高值化</w:t>
      </w:r>
      <w:r w:rsidR="00424145" w:rsidRPr="00C16800">
        <w:rPr>
          <w:rFonts w:eastAsia="標楷體"/>
          <w:color w:val="000000" w:themeColor="text1"/>
          <w:sz w:val="28"/>
        </w:rPr>
        <w:t>AI</w:t>
      </w:r>
      <w:r w:rsidR="00424145" w:rsidRPr="00C16800">
        <w:rPr>
          <w:rFonts w:eastAsia="標楷體"/>
          <w:color w:val="000000" w:themeColor="text1"/>
          <w:sz w:val="28"/>
        </w:rPr>
        <w:t>解決方案快速擴散至企業內部的垂直與水平部門，並進一步擴大至相同產業領域，藉此全面加速推動製造業升級轉型，厚植市場競爭力。</w:t>
      </w:r>
    </w:p>
    <w:p w14:paraId="026E7019" w14:textId="77777777" w:rsidR="008E0FA3" w:rsidRPr="00C16800" w:rsidRDefault="008E0FA3" w:rsidP="00FE5FF3">
      <w:pPr>
        <w:pStyle w:val="1"/>
        <w:keepNext w:val="0"/>
        <w:numPr>
          <w:ilvl w:val="0"/>
          <w:numId w:val="10"/>
        </w:numPr>
        <w:suppressAutoHyphens w:val="0"/>
        <w:spacing w:beforeLines="50" w:before="211" w:after="0" w:line="500" w:lineRule="exact"/>
        <w:ind w:left="964" w:hanging="482"/>
        <w:rPr>
          <w:rFonts w:ascii="Times New Roman" w:eastAsia="標楷體" w:hAnsi="Times New Roman" w:cs="Times New Roman"/>
          <w:sz w:val="28"/>
          <w:szCs w:val="28"/>
          <w:lang w:eastAsia="zh-TW"/>
        </w:rPr>
      </w:pPr>
      <w:bookmarkStart w:id="25" w:name="_Toc96612638"/>
      <w:bookmarkStart w:id="26" w:name="_Toc221103770"/>
      <w:r w:rsidRPr="00C16800">
        <w:rPr>
          <w:rFonts w:ascii="Times New Roman" w:eastAsia="標楷體" w:hAnsi="Times New Roman" w:cs="Times New Roman"/>
          <w:sz w:val="28"/>
          <w:szCs w:val="28"/>
          <w:lang w:eastAsia="zh-TW"/>
        </w:rPr>
        <w:t>計畫目標</w:t>
      </w:r>
      <w:bookmarkEnd w:id="25"/>
      <w:bookmarkEnd w:id="26"/>
    </w:p>
    <w:p w14:paraId="3A9D8DF5" w14:textId="45B2880A" w:rsidR="00875708" w:rsidRPr="00C16800" w:rsidRDefault="00171613" w:rsidP="00477A51">
      <w:pPr>
        <w:adjustRightInd w:val="0"/>
        <w:snapToGrid w:val="0"/>
        <w:spacing w:line="500" w:lineRule="exact"/>
        <w:ind w:leftChars="250" w:left="500" w:firstLineChars="200" w:firstLine="560"/>
        <w:jc w:val="both"/>
        <w:rPr>
          <w:rFonts w:eastAsia="標楷體"/>
          <w:sz w:val="28"/>
        </w:rPr>
      </w:pPr>
      <w:r w:rsidRPr="00C16800">
        <w:rPr>
          <w:rFonts w:eastAsia="標楷體"/>
          <w:sz w:val="28"/>
        </w:rPr>
        <w:t>經濟部中小及新創企業署（以下簡稱本署）為加速</w:t>
      </w:r>
      <w:r w:rsidRPr="00C16800">
        <w:rPr>
          <w:rFonts w:eastAsia="標楷體"/>
          <w:b/>
          <w:bCs/>
          <w:sz w:val="28"/>
        </w:rPr>
        <w:t>製造業智慧轉型</w:t>
      </w:r>
      <w:r w:rsidRPr="00C16800">
        <w:rPr>
          <w:rFonts w:eastAsia="標楷體"/>
          <w:sz w:val="28"/>
        </w:rPr>
        <w:t>，將已驗證之智慧製造解決方案進行</w:t>
      </w:r>
      <w:r w:rsidRPr="00C16800">
        <w:rPr>
          <w:rFonts w:eastAsia="標楷體"/>
          <w:b/>
          <w:bCs/>
          <w:sz w:val="28"/>
        </w:rPr>
        <w:t>模組化</w:t>
      </w:r>
      <w:r w:rsidRPr="00C16800">
        <w:rPr>
          <w:rFonts w:eastAsia="標楷體"/>
          <w:sz w:val="28"/>
        </w:rPr>
        <w:t>設計，形成可快速複製與擴散的</w:t>
      </w:r>
      <w:r w:rsidRPr="00C16800">
        <w:rPr>
          <w:rFonts w:eastAsia="標楷體"/>
          <w:b/>
          <w:bCs/>
          <w:sz w:val="28"/>
        </w:rPr>
        <w:t>標準化應用模式</w:t>
      </w:r>
      <w:r w:rsidRPr="00C16800">
        <w:rPr>
          <w:rFonts w:eastAsia="標楷體"/>
          <w:sz w:val="28"/>
        </w:rPr>
        <w:t>，降低中小企業導入門檻，提升產業數位轉型效率。透過建立技術規範與操作流程，</w:t>
      </w:r>
      <w:proofErr w:type="gramStart"/>
      <w:r w:rsidRPr="00C16800">
        <w:rPr>
          <w:rFonts w:eastAsia="標楷體"/>
          <w:sz w:val="28"/>
        </w:rPr>
        <w:t>結合資服業者</w:t>
      </w:r>
      <w:proofErr w:type="gramEnd"/>
      <w:r w:rsidRPr="00C16800">
        <w:rPr>
          <w:rFonts w:eastAsia="標楷體"/>
          <w:sz w:val="28"/>
        </w:rPr>
        <w:t>、製造業者能量，推動跨產業、</w:t>
      </w:r>
      <w:proofErr w:type="gramStart"/>
      <w:r w:rsidRPr="00C16800">
        <w:rPr>
          <w:rFonts w:eastAsia="標楷體"/>
          <w:sz w:val="28"/>
        </w:rPr>
        <w:t>跨場域</w:t>
      </w:r>
      <w:proofErr w:type="gramEnd"/>
      <w:r w:rsidRPr="00C16800">
        <w:rPr>
          <w:rFonts w:eastAsia="標楷體"/>
          <w:sz w:val="28"/>
        </w:rPr>
        <w:t>的擴散應用，促進供需媒合與資源共享。確保擴散案在品質、效能及永續面向達成目標，擴大智慧製造生態系影響力，強化產業聚落競爭力，實現大南方製造業高值化與永續發展。</w:t>
      </w:r>
    </w:p>
    <w:p w14:paraId="35FBBDBE" w14:textId="4E17D141" w:rsidR="009329C3" w:rsidRPr="00C16800" w:rsidRDefault="008E0FA3" w:rsidP="00FE5FF3">
      <w:pPr>
        <w:pStyle w:val="1"/>
        <w:keepNext w:val="0"/>
        <w:numPr>
          <w:ilvl w:val="0"/>
          <w:numId w:val="10"/>
        </w:numPr>
        <w:suppressAutoHyphens w:val="0"/>
        <w:spacing w:beforeLines="50" w:before="211" w:after="0" w:line="500" w:lineRule="exact"/>
        <w:ind w:left="964" w:hanging="482"/>
        <w:rPr>
          <w:rFonts w:ascii="Times New Roman" w:eastAsia="標楷體" w:hAnsi="Times New Roman" w:cs="Times New Roman"/>
          <w:sz w:val="28"/>
          <w:szCs w:val="28"/>
          <w:lang w:eastAsia="zh-TW"/>
        </w:rPr>
      </w:pPr>
      <w:bookmarkStart w:id="27" w:name="_Toc221103771"/>
      <w:r w:rsidRPr="00C16800">
        <w:rPr>
          <w:rFonts w:ascii="Times New Roman" w:eastAsia="標楷體" w:hAnsi="Times New Roman" w:cs="Times New Roman"/>
          <w:sz w:val="28"/>
          <w:szCs w:val="28"/>
          <w:lang w:eastAsia="zh-TW"/>
        </w:rPr>
        <w:t>計畫</w:t>
      </w:r>
      <w:r w:rsidR="009329C3" w:rsidRPr="00C16800">
        <w:rPr>
          <w:rFonts w:ascii="Times New Roman" w:eastAsia="標楷體" w:hAnsi="Times New Roman" w:cs="Times New Roman"/>
          <w:sz w:val="28"/>
          <w:szCs w:val="28"/>
          <w:lang w:eastAsia="zh-TW"/>
        </w:rPr>
        <w:t>依據</w:t>
      </w:r>
      <w:bookmarkEnd w:id="17"/>
      <w:bookmarkEnd w:id="18"/>
      <w:bookmarkEnd w:id="27"/>
    </w:p>
    <w:bookmarkEnd w:id="19"/>
    <w:p w14:paraId="5529FCFA" w14:textId="34F6CFE7" w:rsidR="00821520" w:rsidRPr="00C16800" w:rsidRDefault="00BE5C89" w:rsidP="00074E9B">
      <w:pPr>
        <w:pStyle w:val="00"/>
        <w:ind w:leftChars="283" w:left="566" w:firstLine="560"/>
      </w:pPr>
      <w:r w:rsidRPr="00C16800">
        <w:t>依據行政院「</w:t>
      </w:r>
      <w:r w:rsidR="00FB2FBE" w:rsidRPr="00C16800">
        <w:t>大南方新矽谷推動方案</w:t>
      </w:r>
      <w:r w:rsidR="00B44C99" w:rsidRPr="00C16800">
        <w:t>（</w:t>
      </w:r>
      <w:r w:rsidR="00680B89" w:rsidRPr="00C16800">
        <w:t>114-118</w:t>
      </w:r>
      <w:r w:rsidR="00FC52F0" w:rsidRPr="00C16800">
        <w:t>年</w:t>
      </w:r>
      <w:r w:rsidR="00B44C99" w:rsidRPr="00C16800">
        <w:t>）</w:t>
      </w:r>
      <w:r w:rsidRPr="00C16800">
        <w:t>」、</w:t>
      </w:r>
      <w:r w:rsidR="009F781F" w:rsidRPr="00C16800">
        <w:t>並由經濟部中小及新創企業署依據「經濟部協助產業創新活動補助獎勵及輔導辦法」、「經濟部對民間團體及個人補</w:t>
      </w:r>
      <w:r w:rsidR="009F781F" w:rsidRPr="00C16800">
        <w:t>(</w:t>
      </w:r>
      <w:r w:rsidR="009F781F" w:rsidRPr="00C16800">
        <w:t>捐</w:t>
      </w:r>
      <w:r w:rsidR="009F781F" w:rsidRPr="00C16800">
        <w:t>)</w:t>
      </w:r>
      <w:r w:rsidR="009F781F" w:rsidRPr="00C16800">
        <w:t>助預算執行管考作業注意事項」訂定補助申請須知</w:t>
      </w:r>
      <w:r w:rsidR="009F781F" w:rsidRPr="00C16800">
        <w:t>(</w:t>
      </w:r>
      <w:r w:rsidR="009F781F" w:rsidRPr="00C16800">
        <w:t>以下簡稱本須知</w:t>
      </w:r>
      <w:r w:rsidR="009F781F" w:rsidRPr="00C16800">
        <w:t>)</w:t>
      </w:r>
      <w:r w:rsidR="009F781F" w:rsidRPr="00C16800">
        <w:t>。</w:t>
      </w:r>
    </w:p>
    <w:p w14:paraId="33B4D3CD" w14:textId="77777777" w:rsidR="00821520" w:rsidRPr="00C16800" w:rsidRDefault="00821520" w:rsidP="00821520">
      <w:pPr>
        <w:pStyle w:val="061"/>
        <w:ind w:left="962" w:firstLineChars="0" w:firstLine="0"/>
      </w:pPr>
    </w:p>
    <w:p w14:paraId="3D5BF561" w14:textId="5BFAF8AE" w:rsidR="001F2A18" w:rsidRPr="00C16800" w:rsidRDefault="005D3C83" w:rsidP="00FE5FF3">
      <w:pPr>
        <w:pStyle w:val="1"/>
        <w:numPr>
          <w:ilvl w:val="0"/>
          <w:numId w:val="9"/>
        </w:numPr>
        <w:spacing w:beforeLines="50" w:before="211" w:after="0" w:line="500" w:lineRule="exact"/>
        <w:ind w:left="482" w:hanging="482"/>
        <w:rPr>
          <w:rFonts w:ascii="Times New Roman" w:eastAsia="標楷體" w:hAnsi="Times New Roman" w:cs="Times New Roman"/>
          <w:sz w:val="32"/>
          <w:szCs w:val="28"/>
          <w:lang w:eastAsia="zh-TW"/>
        </w:rPr>
      </w:pPr>
      <w:bookmarkStart w:id="28" w:name="_Toc221103772"/>
      <w:bookmarkStart w:id="29" w:name="_Toc72949096"/>
      <w:r w:rsidRPr="00C16800">
        <w:rPr>
          <w:rFonts w:ascii="Times New Roman" w:eastAsia="標楷體" w:hAnsi="Times New Roman" w:cs="Times New Roman" w:hint="eastAsia"/>
          <w:sz w:val="32"/>
          <w:szCs w:val="28"/>
          <w:lang w:eastAsia="zh-TW"/>
        </w:rPr>
        <w:t>申請資格</w:t>
      </w:r>
      <w:r w:rsidR="0017147E" w:rsidRPr="00C16800">
        <w:rPr>
          <w:rFonts w:ascii="Times New Roman" w:eastAsia="標楷體" w:hAnsi="Times New Roman" w:cs="Times New Roman" w:hint="eastAsia"/>
          <w:sz w:val="32"/>
          <w:szCs w:val="28"/>
          <w:lang w:eastAsia="zh-TW"/>
        </w:rPr>
        <w:t>與條件</w:t>
      </w:r>
      <w:bookmarkEnd w:id="28"/>
    </w:p>
    <w:p w14:paraId="2EBFDFF8" w14:textId="77777777" w:rsidR="00192FFF" w:rsidRPr="00C16800" w:rsidRDefault="00192FFF" w:rsidP="00F45CD2">
      <w:pPr>
        <w:pStyle w:val="10"/>
        <w:rPr>
          <w:lang w:eastAsia="zh-TW"/>
        </w:rPr>
      </w:pPr>
    </w:p>
    <w:p w14:paraId="674CD9BC" w14:textId="730C0244" w:rsidR="00F45CD2" w:rsidRPr="00C16800" w:rsidRDefault="00192FFF" w:rsidP="00213EB1">
      <w:pPr>
        <w:pStyle w:val="10"/>
        <w:numPr>
          <w:ilvl w:val="0"/>
          <w:numId w:val="38"/>
        </w:numPr>
        <w:ind w:left="993"/>
        <w:rPr>
          <w:rFonts w:eastAsia="標楷體"/>
          <w:sz w:val="28"/>
          <w:szCs w:val="28"/>
          <w:lang w:eastAsia="zh-TW"/>
        </w:rPr>
      </w:pPr>
      <w:r w:rsidRPr="00C16800">
        <w:rPr>
          <w:rFonts w:eastAsia="標楷體" w:hint="eastAsia"/>
          <w:sz w:val="28"/>
          <w:szCs w:val="28"/>
          <w:lang w:eastAsia="zh-TW"/>
        </w:rPr>
        <w:t>製造業者</w:t>
      </w:r>
      <w:r w:rsidRPr="00C16800">
        <w:rPr>
          <w:rFonts w:eastAsia="標楷體" w:hint="eastAsia"/>
          <w:sz w:val="28"/>
          <w:szCs w:val="28"/>
          <w:lang w:eastAsia="zh-TW"/>
        </w:rPr>
        <w:t>:</w:t>
      </w:r>
    </w:p>
    <w:p w14:paraId="14B1FAAB" w14:textId="77777777" w:rsidR="00EC597F" w:rsidRPr="00C16800" w:rsidRDefault="00EC597F" w:rsidP="00213EB1">
      <w:pPr>
        <w:pStyle w:val="af2"/>
        <w:numPr>
          <w:ilvl w:val="0"/>
          <w:numId w:val="28"/>
        </w:numPr>
        <w:tabs>
          <w:tab w:val="left" w:pos="2450"/>
        </w:tabs>
        <w:snapToGrid w:val="0"/>
        <w:spacing w:beforeLines="50" w:before="211" w:line="500" w:lineRule="exact"/>
        <w:ind w:left="1559" w:hanging="567"/>
        <w:jc w:val="both"/>
        <w:rPr>
          <w:rFonts w:eastAsia="標楷體"/>
          <w:sz w:val="28"/>
          <w:szCs w:val="28"/>
          <w:lang w:eastAsia="zh-TW"/>
        </w:rPr>
      </w:pPr>
      <w:r w:rsidRPr="00C16800">
        <w:rPr>
          <w:rFonts w:eastAsia="標楷體"/>
          <w:sz w:val="28"/>
          <w:szCs w:val="28"/>
          <w:lang w:eastAsia="zh-TW"/>
        </w:rPr>
        <w:lastRenderedPageBreak/>
        <w:t>製造業者應從事物品製造、加工之業務，稅籍登記之營業項目需符合財政部稅務行業標準分類（中類）：</w:t>
      </w:r>
    </w:p>
    <w:p w14:paraId="0AEA2B12" w14:textId="432A1898" w:rsidR="00EC597F" w:rsidRPr="00691E3A" w:rsidRDefault="00EC597F" w:rsidP="00B34C2F">
      <w:pPr>
        <w:pStyle w:val="af2"/>
        <w:numPr>
          <w:ilvl w:val="0"/>
          <w:numId w:val="30"/>
        </w:numPr>
        <w:tabs>
          <w:tab w:val="left" w:pos="2450"/>
        </w:tabs>
        <w:snapToGrid w:val="0"/>
        <w:spacing w:beforeLines="50" w:before="211" w:line="240" w:lineRule="auto"/>
        <w:ind w:left="2041" w:hanging="482"/>
        <w:jc w:val="both"/>
        <w:rPr>
          <w:rFonts w:eastAsia="標楷體"/>
          <w:sz w:val="28"/>
          <w:szCs w:val="28"/>
          <w:lang w:eastAsia="zh-TW"/>
        </w:rPr>
      </w:pPr>
      <w:r w:rsidRPr="00691E3A">
        <w:rPr>
          <w:rFonts w:eastAsia="標楷體"/>
          <w:sz w:val="28"/>
          <w:szCs w:val="28"/>
          <w:lang w:eastAsia="zh-TW"/>
        </w:rPr>
        <w:t>C</w:t>
      </w:r>
      <w:r w:rsidR="00DF7A5A" w:rsidRPr="00691E3A">
        <w:rPr>
          <w:rFonts w:eastAsia="標楷體" w:hint="eastAsia"/>
          <w:sz w:val="28"/>
          <w:szCs w:val="28"/>
          <w:lang w:eastAsia="zh-TW"/>
        </w:rPr>
        <w:t>08</w:t>
      </w:r>
      <w:proofErr w:type="gramStart"/>
      <w:r w:rsidRPr="00691E3A">
        <w:rPr>
          <w:rFonts w:eastAsia="標楷體"/>
          <w:sz w:val="28"/>
          <w:szCs w:val="28"/>
          <w:lang w:eastAsia="zh-TW"/>
        </w:rPr>
        <w:t>中類</w:t>
      </w:r>
      <w:proofErr w:type="gramEnd"/>
      <w:r w:rsidRPr="00691E3A">
        <w:rPr>
          <w:rFonts w:eastAsia="標楷體"/>
          <w:sz w:val="28"/>
          <w:szCs w:val="28"/>
          <w:lang w:eastAsia="zh-TW"/>
        </w:rPr>
        <w:t>-</w:t>
      </w:r>
      <w:r w:rsidR="00DF7A5A" w:rsidRPr="00691E3A">
        <w:rPr>
          <w:rFonts w:eastAsia="標楷體"/>
          <w:sz w:val="28"/>
          <w:szCs w:val="28"/>
          <w:lang w:eastAsia="zh-TW"/>
        </w:rPr>
        <w:t>食品</w:t>
      </w:r>
      <w:proofErr w:type="gramStart"/>
      <w:r w:rsidR="00DF7A5A" w:rsidRPr="00691E3A">
        <w:rPr>
          <w:rFonts w:eastAsia="標楷體"/>
          <w:sz w:val="28"/>
          <w:szCs w:val="28"/>
          <w:lang w:eastAsia="zh-TW"/>
        </w:rPr>
        <w:t>及飼品</w:t>
      </w:r>
      <w:proofErr w:type="gramEnd"/>
      <w:r w:rsidR="00DF7A5A" w:rsidRPr="00691E3A">
        <w:rPr>
          <w:rFonts w:eastAsia="標楷體"/>
          <w:sz w:val="28"/>
          <w:szCs w:val="28"/>
          <w:lang w:eastAsia="zh-TW"/>
        </w:rPr>
        <w:t>製造業</w:t>
      </w:r>
    </w:p>
    <w:p w14:paraId="7AFB8B7A" w14:textId="4B4A6376" w:rsidR="00DF7A5A" w:rsidRPr="00691E3A" w:rsidRDefault="00DF7A5A" w:rsidP="00B34C2F">
      <w:pPr>
        <w:pStyle w:val="af2"/>
        <w:numPr>
          <w:ilvl w:val="0"/>
          <w:numId w:val="30"/>
        </w:numPr>
        <w:tabs>
          <w:tab w:val="left" w:pos="2450"/>
        </w:tabs>
        <w:snapToGrid w:val="0"/>
        <w:spacing w:beforeLines="50" w:before="211" w:line="240" w:lineRule="auto"/>
        <w:ind w:left="2041" w:hanging="482"/>
        <w:jc w:val="both"/>
        <w:rPr>
          <w:rFonts w:eastAsia="標楷體"/>
          <w:sz w:val="28"/>
          <w:szCs w:val="28"/>
          <w:lang w:eastAsia="zh-TW"/>
        </w:rPr>
      </w:pPr>
      <w:r w:rsidRPr="00691E3A">
        <w:rPr>
          <w:rFonts w:eastAsia="標楷體" w:hint="eastAsia"/>
          <w:sz w:val="28"/>
          <w:szCs w:val="28"/>
          <w:lang w:eastAsia="zh-TW"/>
        </w:rPr>
        <w:t>C09</w:t>
      </w:r>
      <w:proofErr w:type="gramStart"/>
      <w:r w:rsidRPr="00691E3A">
        <w:rPr>
          <w:rFonts w:eastAsia="標楷體" w:hint="eastAsia"/>
          <w:sz w:val="28"/>
          <w:szCs w:val="28"/>
          <w:lang w:eastAsia="zh-TW"/>
        </w:rPr>
        <w:t>中類</w:t>
      </w:r>
      <w:proofErr w:type="gramEnd"/>
      <w:r w:rsidRPr="00691E3A">
        <w:rPr>
          <w:rFonts w:eastAsia="標楷體" w:hint="eastAsia"/>
          <w:sz w:val="28"/>
          <w:szCs w:val="28"/>
          <w:lang w:eastAsia="zh-TW"/>
        </w:rPr>
        <w:t>-</w:t>
      </w:r>
      <w:r w:rsidRPr="00691E3A">
        <w:rPr>
          <w:rFonts w:eastAsia="標楷體"/>
          <w:sz w:val="28"/>
          <w:szCs w:val="28"/>
          <w:lang w:eastAsia="zh-TW"/>
        </w:rPr>
        <w:t>飲料製造業</w:t>
      </w:r>
    </w:p>
    <w:p w14:paraId="04D369A1" w14:textId="1E854CFD" w:rsidR="00A31968" w:rsidRPr="00691E3A" w:rsidRDefault="00A31968" w:rsidP="00B34C2F">
      <w:pPr>
        <w:pStyle w:val="af2"/>
        <w:numPr>
          <w:ilvl w:val="0"/>
          <w:numId w:val="30"/>
        </w:numPr>
        <w:tabs>
          <w:tab w:val="left" w:pos="2450"/>
        </w:tabs>
        <w:snapToGrid w:val="0"/>
        <w:spacing w:beforeLines="50" w:before="211" w:line="240" w:lineRule="auto"/>
        <w:ind w:left="2041" w:hanging="482"/>
        <w:jc w:val="both"/>
        <w:rPr>
          <w:rFonts w:eastAsia="標楷體"/>
          <w:sz w:val="28"/>
          <w:szCs w:val="28"/>
          <w:lang w:eastAsia="zh-TW"/>
        </w:rPr>
      </w:pPr>
      <w:r w:rsidRPr="00691E3A">
        <w:rPr>
          <w:rFonts w:eastAsia="標楷體" w:hint="eastAsia"/>
          <w:sz w:val="28"/>
          <w:szCs w:val="28"/>
          <w:lang w:eastAsia="zh-TW"/>
        </w:rPr>
        <w:t xml:space="preserve">C11 </w:t>
      </w:r>
      <w:proofErr w:type="gramStart"/>
      <w:r w:rsidRPr="00691E3A">
        <w:rPr>
          <w:rFonts w:eastAsia="標楷體" w:hint="eastAsia"/>
          <w:sz w:val="28"/>
          <w:szCs w:val="28"/>
          <w:lang w:eastAsia="zh-TW"/>
        </w:rPr>
        <w:t>中類</w:t>
      </w:r>
      <w:proofErr w:type="gramEnd"/>
      <w:r w:rsidRPr="00691E3A">
        <w:rPr>
          <w:rFonts w:eastAsia="標楷體" w:hint="eastAsia"/>
          <w:sz w:val="28"/>
          <w:szCs w:val="28"/>
          <w:lang w:eastAsia="zh-TW"/>
        </w:rPr>
        <w:t>-</w:t>
      </w:r>
      <w:r w:rsidRPr="00691E3A">
        <w:rPr>
          <w:rFonts w:eastAsia="標楷體" w:hint="eastAsia"/>
          <w:sz w:val="28"/>
          <w:szCs w:val="28"/>
          <w:lang w:eastAsia="zh-TW"/>
        </w:rPr>
        <w:t>紡織業</w:t>
      </w:r>
    </w:p>
    <w:p w14:paraId="13100276" w14:textId="09BD9DD1" w:rsidR="00A31968" w:rsidRPr="00691E3A" w:rsidRDefault="00A31968" w:rsidP="00B34C2F">
      <w:pPr>
        <w:pStyle w:val="af2"/>
        <w:numPr>
          <w:ilvl w:val="0"/>
          <w:numId w:val="30"/>
        </w:numPr>
        <w:tabs>
          <w:tab w:val="left" w:pos="2450"/>
        </w:tabs>
        <w:snapToGrid w:val="0"/>
        <w:spacing w:beforeLines="50" w:before="211" w:line="240" w:lineRule="auto"/>
        <w:ind w:left="2041" w:hanging="482"/>
        <w:jc w:val="both"/>
        <w:rPr>
          <w:rFonts w:eastAsia="標楷體"/>
          <w:sz w:val="28"/>
          <w:szCs w:val="28"/>
          <w:lang w:eastAsia="zh-TW"/>
        </w:rPr>
      </w:pPr>
      <w:r w:rsidRPr="00691E3A">
        <w:rPr>
          <w:rFonts w:eastAsia="標楷體" w:hint="eastAsia"/>
          <w:sz w:val="28"/>
          <w:szCs w:val="28"/>
          <w:lang w:eastAsia="zh-TW"/>
        </w:rPr>
        <w:t xml:space="preserve">C12 </w:t>
      </w:r>
      <w:proofErr w:type="gramStart"/>
      <w:r w:rsidRPr="00691E3A">
        <w:rPr>
          <w:rFonts w:eastAsia="標楷體" w:hint="eastAsia"/>
          <w:sz w:val="28"/>
          <w:szCs w:val="28"/>
          <w:lang w:eastAsia="zh-TW"/>
        </w:rPr>
        <w:t>中類</w:t>
      </w:r>
      <w:proofErr w:type="gramEnd"/>
      <w:r w:rsidRPr="00691E3A">
        <w:rPr>
          <w:rFonts w:eastAsia="標楷體" w:hint="eastAsia"/>
          <w:sz w:val="28"/>
          <w:szCs w:val="28"/>
          <w:lang w:eastAsia="zh-TW"/>
        </w:rPr>
        <w:t>-</w:t>
      </w:r>
      <w:r w:rsidRPr="00691E3A">
        <w:rPr>
          <w:rFonts w:eastAsia="標楷體" w:hint="eastAsia"/>
          <w:sz w:val="28"/>
          <w:szCs w:val="28"/>
          <w:lang w:eastAsia="zh-TW"/>
        </w:rPr>
        <w:t>成衣及服飾品製造業</w:t>
      </w:r>
    </w:p>
    <w:p w14:paraId="3AA8AA4D" w14:textId="7CF91B71" w:rsidR="000A21CD" w:rsidRPr="00691E3A" w:rsidRDefault="000A21CD" w:rsidP="00B34C2F">
      <w:pPr>
        <w:pStyle w:val="af2"/>
        <w:numPr>
          <w:ilvl w:val="0"/>
          <w:numId w:val="30"/>
        </w:numPr>
        <w:tabs>
          <w:tab w:val="left" w:pos="2450"/>
        </w:tabs>
        <w:snapToGrid w:val="0"/>
        <w:spacing w:beforeLines="50" w:before="211" w:line="240" w:lineRule="auto"/>
        <w:ind w:left="2041" w:hanging="482"/>
        <w:jc w:val="both"/>
        <w:rPr>
          <w:rFonts w:eastAsia="標楷體"/>
          <w:sz w:val="28"/>
          <w:szCs w:val="28"/>
          <w:lang w:eastAsia="zh-TW"/>
        </w:rPr>
      </w:pPr>
      <w:r w:rsidRPr="00691E3A">
        <w:rPr>
          <w:rFonts w:eastAsia="標楷體" w:hint="eastAsia"/>
          <w:sz w:val="28"/>
          <w:szCs w:val="28"/>
          <w:lang w:eastAsia="zh-TW"/>
        </w:rPr>
        <w:t xml:space="preserve">C16 </w:t>
      </w:r>
      <w:proofErr w:type="gramStart"/>
      <w:r w:rsidRPr="00691E3A">
        <w:rPr>
          <w:rFonts w:eastAsia="標楷體" w:hint="eastAsia"/>
          <w:sz w:val="28"/>
          <w:szCs w:val="28"/>
          <w:lang w:eastAsia="zh-TW"/>
        </w:rPr>
        <w:t>中類</w:t>
      </w:r>
      <w:proofErr w:type="gramEnd"/>
      <w:r w:rsidRPr="00691E3A">
        <w:rPr>
          <w:rFonts w:eastAsia="標楷體" w:hint="eastAsia"/>
          <w:sz w:val="28"/>
          <w:szCs w:val="28"/>
          <w:lang w:eastAsia="zh-TW"/>
        </w:rPr>
        <w:t>-</w:t>
      </w:r>
      <w:r w:rsidR="004134C0" w:rsidRPr="00691E3A">
        <w:rPr>
          <w:rFonts w:eastAsia="標楷體"/>
          <w:sz w:val="28"/>
          <w:szCs w:val="28"/>
          <w:lang w:eastAsia="zh-TW"/>
        </w:rPr>
        <w:t>印刷及資料儲存媒體複製業</w:t>
      </w:r>
    </w:p>
    <w:p w14:paraId="4736587D" w14:textId="51146B0A" w:rsidR="002A4EC7" w:rsidRPr="00691E3A" w:rsidRDefault="002A4EC7" w:rsidP="00B34C2F">
      <w:pPr>
        <w:pStyle w:val="af2"/>
        <w:numPr>
          <w:ilvl w:val="0"/>
          <w:numId w:val="30"/>
        </w:numPr>
        <w:tabs>
          <w:tab w:val="left" w:pos="2450"/>
        </w:tabs>
        <w:snapToGrid w:val="0"/>
        <w:spacing w:beforeLines="50" w:before="211" w:line="240" w:lineRule="auto"/>
        <w:ind w:left="2041" w:hanging="482"/>
        <w:jc w:val="both"/>
        <w:rPr>
          <w:rFonts w:eastAsia="標楷體"/>
          <w:sz w:val="28"/>
          <w:szCs w:val="28"/>
          <w:lang w:eastAsia="zh-TW"/>
        </w:rPr>
      </w:pPr>
      <w:r w:rsidRPr="00691E3A">
        <w:rPr>
          <w:rFonts w:eastAsia="標楷體"/>
          <w:sz w:val="28"/>
          <w:szCs w:val="28"/>
          <w:lang w:eastAsia="zh-TW"/>
        </w:rPr>
        <w:t>C18</w:t>
      </w:r>
      <w:r w:rsidR="005C1A9B" w:rsidRPr="00691E3A">
        <w:rPr>
          <w:rFonts w:eastAsia="標楷體"/>
          <w:sz w:val="28"/>
          <w:szCs w:val="28"/>
          <w:lang w:eastAsia="zh-TW"/>
        </w:rPr>
        <w:t xml:space="preserve"> </w:t>
      </w:r>
      <w:r w:rsidR="005C1A9B" w:rsidRPr="00691E3A">
        <w:rPr>
          <w:rFonts w:eastAsia="標楷體" w:hint="eastAsia"/>
          <w:sz w:val="28"/>
          <w:szCs w:val="28"/>
          <w:lang w:eastAsia="zh-TW"/>
        </w:rPr>
        <w:t>化學原材料、肥料、氫化合物、塑橡</w:t>
      </w:r>
      <w:r w:rsidR="00B34C2F" w:rsidRPr="00691E3A">
        <w:rPr>
          <w:rFonts w:eastAsia="標楷體" w:hint="eastAsia"/>
          <w:sz w:val="28"/>
          <w:szCs w:val="28"/>
          <w:lang w:eastAsia="zh-TW"/>
        </w:rPr>
        <w:t>膠原料及人造纖維製造業</w:t>
      </w:r>
    </w:p>
    <w:p w14:paraId="2D31793C" w14:textId="22B9A61C" w:rsidR="00513D19" w:rsidRPr="00691E3A" w:rsidRDefault="00513D19" w:rsidP="00B34C2F">
      <w:pPr>
        <w:pStyle w:val="af2"/>
        <w:numPr>
          <w:ilvl w:val="0"/>
          <w:numId w:val="30"/>
        </w:numPr>
        <w:tabs>
          <w:tab w:val="left" w:pos="2450"/>
        </w:tabs>
        <w:snapToGrid w:val="0"/>
        <w:spacing w:beforeLines="50" w:before="211" w:line="240" w:lineRule="auto"/>
        <w:ind w:left="2041" w:hanging="482"/>
        <w:jc w:val="both"/>
        <w:rPr>
          <w:rFonts w:eastAsia="標楷體"/>
          <w:sz w:val="28"/>
          <w:szCs w:val="28"/>
          <w:lang w:eastAsia="zh-TW"/>
        </w:rPr>
      </w:pPr>
      <w:r w:rsidRPr="00691E3A">
        <w:rPr>
          <w:rFonts w:eastAsia="標楷體" w:hint="eastAsia"/>
          <w:sz w:val="28"/>
          <w:szCs w:val="28"/>
          <w:lang w:eastAsia="zh-TW"/>
        </w:rPr>
        <w:t xml:space="preserve">C19 </w:t>
      </w:r>
      <w:proofErr w:type="gramStart"/>
      <w:r w:rsidRPr="00691E3A">
        <w:rPr>
          <w:rFonts w:eastAsia="標楷體" w:hint="eastAsia"/>
          <w:sz w:val="28"/>
          <w:szCs w:val="28"/>
          <w:lang w:eastAsia="zh-TW"/>
        </w:rPr>
        <w:t>中類</w:t>
      </w:r>
      <w:proofErr w:type="gramEnd"/>
      <w:r w:rsidRPr="00691E3A">
        <w:rPr>
          <w:rFonts w:eastAsia="標楷體" w:hint="eastAsia"/>
          <w:sz w:val="28"/>
          <w:szCs w:val="28"/>
          <w:lang w:eastAsia="zh-TW"/>
        </w:rPr>
        <w:t>-</w:t>
      </w:r>
      <w:r w:rsidRPr="00691E3A">
        <w:rPr>
          <w:rFonts w:eastAsia="標楷體"/>
          <w:sz w:val="28"/>
          <w:szCs w:val="28"/>
          <w:lang w:eastAsia="zh-TW"/>
        </w:rPr>
        <w:t>其他化學製品製造業</w:t>
      </w:r>
    </w:p>
    <w:p w14:paraId="2BC159F3" w14:textId="3507EF31" w:rsidR="00513D19" w:rsidRPr="00691E3A" w:rsidRDefault="00513D19" w:rsidP="00B34C2F">
      <w:pPr>
        <w:pStyle w:val="af2"/>
        <w:numPr>
          <w:ilvl w:val="0"/>
          <w:numId w:val="30"/>
        </w:numPr>
        <w:tabs>
          <w:tab w:val="left" w:pos="2450"/>
        </w:tabs>
        <w:snapToGrid w:val="0"/>
        <w:spacing w:beforeLines="50" w:before="211" w:line="240" w:lineRule="auto"/>
        <w:ind w:left="2041" w:hanging="482"/>
        <w:jc w:val="both"/>
        <w:rPr>
          <w:rFonts w:eastAsia="標楷體"/>
          <w:sz w:val="28"/>
          <w:szCs w:val="28"/>
          <w:lang w:eastAsia="zh-TW"/>
        </w:rPr>
      </w:pPr>
      <w:r w:rsidRPr="00691E3A">
        <w:rPr>
          <w:rFonts w:eastAsia="標楷體" w:hint="eastAsia"/>
          <w:sz w:val="28"/>
          <w:szCs w:val="28"/>
          <w:lang w:eastAsia="zh-TW"/>
        </w:rPr>
        <w:t xml:space="preserve">C20 </w:t>
      </w:r>
      <w:proofErr w:type="gramStart"/>
      <w:r w:rsidRPr="00691E3A">
        <w:rPr>
          <w:rFonts w:eastAsia="標楷體" w:hint="eastAsia"/>
          <w:sz w:val="28"/>
          <w:szCs w:val="28"/>
          <w:lang w:eastAsia="zh-TW"/>
        </w:rPr>
        <w:t>中類</w:t>
      </w:r>
      <w:proofErr w:type="gramEnd"/>
      <w:r w:rsidRPr="00691E3A">
        <w:rPr>
          <w:rFonts w:eastAsia="標楷體" w:hint="eastAsia"/>
          <w:sz w:val="28"/>
          <w:szCs w:val="28"/>
          <w:lang w:eastAsia="zh-TW"/>
        </w:rPr>
        <w:t>-</w:t>
      </w:r>
      <w:r w:rsidRPr="00691E3A">
        <w:rPr>
          <w:rFonts w:eastAsia="標楷體"/>
          <w:sz w:val="28"/>
          <w:szCs w:val="28"/>
          <w:lang w:eastAsia="zh-TW"/>
        </w:rPr>
        <w:t>藥品及</w:t>
      </w:r>
      <w:proofErr w:type="gramStart"/>
      <w:r w:rsidRPr="00691E3A">
        <w:rPr>
          <w:rFonts w:eastAsia="標楷體"/>
          <w:sz w:val="28"/>
          <w:szCs w:val="28"/>
          <w:lang w:eastAsia="zh-TW"/>
        </w:rPr>
        <w:t>醫</w:t>
      </w:r>
      <w:proofErr w:type="gramEnd"/>
      <w:r w:rsidRPr="00691E3A">
        <w:rPr>
          <w:rFonts w:eastAsia="標楷體"/>
          <w:sz w:val="28"/>
          <w:szCs w:val="28"/>
          <w:lang w:eastAsia="zh-TW"/>
        </w:rPr>
        <w:t>用化學製品製造業</w:t>
      </w:r>
    </w:p>
    <w:p w14:paraId="1E489BA7" w14:textId="052E4B15" w:rsidR="00DF7A5A" w:rsidRPr="00DF7A5A" w:rsidRDefault="00DF7A5A" w:rsidP="00B34C2F">
      <w:pPr>
        <w:pStyle w:val="af2"/>
        <w:numPr>
          <w:ilvl w:val="0"/>
          <w:numId w:val="30"/>
        </w:numPr>
        <w:tabs>
          <w:tab w:val="left" w:pos="2450"/>
        </w:tabs>
        <w:snapToGrid w:val="0"/>
        <w:spacing w:beforeLines="50" w:before="211" w:line="240" w:lineRule="auto"/>
        <w:ind w:left="2041" w:hanging="482"/>
        <w:jc w:val="both"/>
        <w:rPr>
          <w:rFonts w:eastAsia="標楷體"/>
          <w:sz w:val="28"/>
          <w:szCs w:val="28"/>
          <w:lang w:eastAsia="zh-TW"/>
        </w:rPr>
      </w:pPr>
      <w:r w:rsidRPr="00C16800">
        <w:rPr>
          <w:rFonts w:eastAsia="標楷體"/>
          <w:sz w:val="28"/>
          <w:szCs w:val="28"/>
          <w:lang w:eastAsia="zh-TW"/>
        </w:rPr>
        <w:t>C21</w:t>
      </w:r>
      <w:proofErr w:type="gramStart"/>
      <w:r w:rsidRPr="00C16800">
        <w:rPr>
          <w:rFonts w:eastAsia="標楷體"/>
          <w:sz w:val="28"/>
          <w:szCs w:val="28"/>
          <w:lang w:eastAsia="zh-TW"/>
        </w:rPr>
        <w:t>中類</w:t>
      </w:r>
      <w:proofErr w:type="gramEnd"/>
      <w:r w:rsidRPr="00C16800">
        <w:rPr>
          <w:rFonts w:eastAsia="標楷體"/>
          <w:sz w:val="28"/>
          <w:szCs w:val="28"/>
          <w:lang w:eastAsia="zh-TW"/>
        </w:rPr>
        <w:t>-</w:t>
      </w:r>
      <w:r w:rsidRPr="00C16800">
        <w:rPr>
          <w:rFonts w:eastAsia="標楷體"/>
          <w:sz w:val="28"/>
          <w:szCs w:val="28"/>
          <w:lang w:eastAsia="zh-TW"/>
        </w:rPr>
        <w:t>橡膠製品製造業</w:t>
      </w:r>
    </w:p>
    <w:p w14:paraId="548306D0" w14:textId="77777777" w:rsidR="00EC597F" w:rsidRPr="00C16800" w:rsidRDefault="00EC597F" w:rsidP="00B34C2F">
      <w:pPr>
        <w:pStyle w:val="af2"/>
        <w:numPr>
          <w:ilvl w:val="0"/>
          <w:numId w:val="30"/>
        </w:numPr>
        <w:tabs>
          <w:tab w:val="left" w:pos="2450"/>
        </w:tabs>
        <w:snapToGrid w:val="0"/>
        <w:spacing w:beforeLines="50" w:before="211" w:line="240" w:lineRule="auto"/>
        <w:ind w:left="2041" w:hanging="482"/>
        <w:jc w:val="both"/>
        <w:rPr>
          <w:rFonts w:eastAsia="標楷體"/>
          <w:sz w:val="28"/>
          <w:szCs w:val="28"/>
          <w:lang w:eastAsia="zh-TW"/>
        </w:rPr>
      </w:pPr>
      <w:r w:rsidRPr="00C16800">
        <w:rPr>
          <w:rFonts w:eastAsia="標楷體"/>
          <w:sz w:val="28"/>
          <w:szCs w:val="28"/>
          <w:lang w:eastAsia="zh-TW"/>
        </w:rPr>
        <w:t>C22</w:t>
      </w:r>
      <w:proofErr w:type="gramStart"/>
      <w:r w:rsidRPr="00C16800">
        <w:rPr>
          <w:rFonts w:eastAsia="標楷體"/>
          <w:sz w:val="28"/>
          <w:szCs w:val="28"/>
          <w:lang w:eastAsia="zh-TW"/>
        </w:rPr>
        <w:t>中類</w:t>
      </w:r>
      <w:proofErr w:type="gramEnd"/>
      <w:r w:rsidRPr="00C16800">
        <w:rPr>
          <w:rFonts w:eastAsia="標楷體"/>
          <w:sz w:val="28"/>
          <w:szCs w:val="28"/>
          <w:lang w:eastAsia="zh-TW"/>
        </w:rPr>
        <w:t>-</w:t>
      </w:r>
      <w:r w:rsidRPr="00C16800">
        <w:rPr>
          <w:rFonts w:eastAsia="標楷體"/>
          <w:sz w:val="28"/>
          <w:szCs w:val="28"/>
          <w:lang w:eastAsia="zh-TW"/>
        </w:rPr>
        <w:t>塑膠製品製造業</w:t>
      </w:r>
    </w:p>
    <w:p w14:paraId="41A93905" w14:textId="77777777" w:rsidR="00EC597F" w:rsidRPr="00C16800" w:rsidRDefault="00EC597F" w:rsidP="00B34C2F">
      <w:pPr>
        <w:pStyle w:val="af2"/>
        <w:numPr>
          <w:ilvl w:val="0"/>
          <w:numId w:val="30"/>
        </w:numPr>
        <w:tabs>
          <w:tab w:val="left" w:pos="2450"/>
        </w:tabs>
        <w:snapToGrid w:val="0"/>
        <w:spacing w:beforeLines="50" w:before="211" w:line="240" w:lineRule="auto"/>
        <w:ind w:left="2041" w:hanging="482"/>
        <w:jc w:val="both"/>
        <w:rPr>
          <w:rFonts w:eastAsia="標楷體"/>
          <w:sz w:val="28"/>
          <w:szCs w:val="28"/>
          <w:lang w:eastAsia="zh-TW"/>
        </w:rPr>
      </w:pPr>
      <w:r w:rsidRPr="00C16800">
        <w:rPr>
          <w:rFonts w:eastAsia="標楷體"/>
          <w:sz w:val="28"/>
          <w:szCs w:val="28"/>
          <w:lang w:eastAsia="zh-TW"/>
        </w:rPr>
        <w:t>C24</w:t>
      </w:r>
      <w:proofErr w:type="gramStart"/>
      <w:r w:rsidRPr="00C16800">
        <w:rPr>
          <w:rFonts w:eastAsia="標楷體"/>
          <w:sz w:val="28"/>
          <w:szCs w:val="28"/>
          <w:lang w:eastAsia="zh-TW"/>
        </w:rPr>
        <w:t>中類</w:t>
      </w:r>
      <w:proofErr w:type="gramEnd"/>
      <w:r w:rsidRPr="00C16800">
        <w:rPr>
          <w:rFonts w:eastAsia="標楷體"/>
          <w:sz w:val="28"/>
          <w:szCs w:val="28"/>
          <w:lang w:eastAsia="zh-TW"/>
        </w:rPr>
        <w:t>-</w:t>
      </w:r>
      <w:r w:rsidRPr="00C16800">
        <w:rPr>
          <w:rFonts w:eastAsia="標楷體"/>
          <w:sz w:val="28"/>
          <w:szCs w:val="28"/>
          <w:lang w:eastAsia="zh-TW"/>
        </w:rPr>
        <w:t>基本金屬製造業</w:t>
      </w:r>
    </w:p>
    <w:p w14:paraId="13FD5E65" w14:textId="77777777" w:rsidR="00EC597F" w:rsidRPr="00C16800" w:rsidRDefault="00EC597F" w:rsidP="00B34C2F">
      <w:pPr>
        <w:pStyle w:val="af2"/>
        <w:numPr>
          <w:ilvl w:val="0"/>
          <w:numId w:val="30"/>
        </w:numPr>
        <w:tabs>
          <w:tab w:val="left" w:pos="2450"/>
        </w:tabs>
        <w:snapToGrid w:val="0"/>
        <w:spacing w:beforeLines="50" w:before="211" w:line="240" w:lineRule="auto"/>
        <w:ind w:left="2041" w:hanging="482"/>
        <w:jc w:val="both"/>
        <w:rPr>
          <w:rFonts w:eastAsia="標楷體"/>
          <w:sz w:val="28"/>
          <w:szCs w:val="28"/>
          <w:lang w:eastAsia="zh-TW"/>
        </w:rPr>
      </w:pPr>
      <w:r w:rsidRPr="00C16800">
        <w:rPr>
          <w:rFonts w:eastAsia="標楷體"/>
          <w:sz w:val="28"/>
          <w:szCs w:val="28"/>
          <w:lang w:eastAsia="zh-TW"/>
        </w:rPr>
        <w:t>C25</w:t>
      </w:r>
      <w:proofErr w:type="gramStart"/>
      <w:r w:rsidRPr="00C16800">
        <w:rPr>
          <w:rFonts w:eastAsia="標楷體"/>
          <w:sz w:val="28"/>
          <w:szCs w:val="28"/>
          <w:lang w:eastAsia="zh-TW"/>
        </w:rPr>
        <w:t>中類</w:t>
      </w:r>
      <w:proofErr w:type="gramEnd"/>
      <w:r w:rsidRPr="00C16800">
        <w:rPr>
          <w:rFonts w:eastAsia="標楷體"/>
          <w:sz w:val="28"/>
          <w:szCs w:val="28"/>
          <w:lang w:eastAsia="zh-TW"/>
        </w:rPr>
        <w:t>-</w:t>
      </w:r>
      <w:r w:rsidRPr="00C16800">
        <w:rPr>
          <w:rFonts w:eastAsia="標楷體"/>
          <w:sz w:val="28"/>
          <w:szCs w:val="28"/>
          <w:lang w:eastAsia="zh-TW"/>
        </w:rPr>
        <w:t>金屬製品製造業</w:t>
      </w:r>
    </w:p>
    <w:p w14:paraId="7A1AF98B" w14:textId="77777777" w:rsidR="00EC597F" w:rsidRPr="00C16800" w:rsidRDefault="00EC597F" w:rsidP="00B34C2F">
      <w:pPr>
        <w:pStyle w:val="af2"/>
        <w:numPr>
          <w:ilvl w:val="0"/>
          <w:numId w:val="30"/>
        </w:numPr>
        <w:tabs>
          <w:tab w:val="left" w:pos="2450"/>
        </w:tabs>
        <w:snapToGrid w:val="0"/>
        <w:spacing w:beforeLines="50" w:before="211" w:line="240" w:lineRule="auto"/>
        <w:ind w:left="2041" w:hanging="482"/>
        <w:jc w:val="both"/>
        <w:rPr>
          <w:rFonts w:eastAsia="標楷體"/>
          <w:sz w:val="28"/>
          <w:szCs w:val="28"/>
          <w:shd w:val="clear" w:color="auto" w:fill="FFFFFF" w:themeFill="background1"/>
          <w:lang w:eastAsia="zh-TW"/>
        </w:rPr>
      </w:pPr>
      <w:r w:rsidRPr="00C16800">
        <w:rPr>
          <w:rFonts w:eastAsia="標楷體"/>
          <w:sz w:val="28"/>
          <w:szCs w:val="28"/>
          <w:shd w:val="clear" w:color="auto" w:fill="FFFFFF" w:themeFill="background1"/>
          <w:lang w:eastAsia="zh-TW"/>
        </w:rPr>
        <w:t>C26</w:t>
      </w:r>
      <w:proofErr w:type="gramStart"/>
      <w:r w:rsidRPr="00C16800">
        <w:rPr>
          <w:rFonts w:eastAsia="標楷體"/>
          <w:sz w:val="28"/>
          <w:szCs w:val="28"/>
          <w:shd w:val="clear" w:color="auto" w:fill="FFFFFF" w:themeFill="background1"/>
          <w:lang w:eastAsia="zh-TW"/>
        </w:rPr>
        <w:t>中類</w:t>
      </w:r>
      <w:proofErr w:type="gramEnd"/>
      <w:r w:rsidRPr="00C16800">
        <w:rPr>
          <w:rFonts w:eastAsia="標楷體"/>
          <w:sz w:val="28"/>
          <w:szCs w:val="28"/>
          <w:shd w:val="clear" w:color="auto" w:fill="FFFFFF" w:themeFill="background1"/>
          <w:lang w:eastAsia="zh-TW"/>
        </w:rPr>
        <w:t>-</w:t>
      </w:r>
      <w:r w:rsidRPr="00C16800">
        <w:rPr>
          <w:rFonts w:eastAsia="標楷體"/>
          <w:sz w:val="28"/>
          <w:szCs w:val="28"/>
          <w:shd w:val="clear" w:color="auto" w:fill="FFFFFF" w:themeFill="background1"/>
          <w:lang w:eastAsia="zh-TW"/>
        </w:rPr>
        <w:t>電子零組件製造業</w:t>
      </w:r>
    </w:p>
    <w:p w14:paraId="77E433D1" w14:textId="77777777" w:rsidR="00EC597F" w:rsidRPr="00C16800" w:rsidRDefault="00EC597F" w:rsidP="00B34C2F">
      <w:pPr>
        <w:pStyle w:val="af2"/>
        <w:numPr>
          <w:ilvl w:val="0"/>
          <w:numId w:val="30"/>
        </w:numPr>
        <w:tabs>
          <w:tab w:val="left" w:pos="2450"/>
        </w:tabs>
        <w:snapToGrid w:val="0"/>
        <w:spacing w:beforeLines="50" w:before="211" w:line="240" w:lineRule="auto"/>
        <w:ind w:left="2041" w:hanging="482"/>
        <w:jc w:val="both"/>
        <w:rPr>
          <w:rFonts w:eastAsia="標楷體"/>
          <w:sz w:val="28"/>
          <w:szCs w:val="28"/>
          <w:lang w:eastAsia="zh-TW"/>
        </w:rPr>
      </w:pPr>
      <w:r w:rsidRPr="00C16800">
        <w:rPr>
          <w:rFonts w:eastAsia="標楷體"/>
          <w:sz w:val="28"/>
          <w:szCs w:val="28"/>
          <w:lang w:eastAsia="zh-TW"/>
        </w:rPr>
        <w:t>C27</w:t>
      </w:r>
      <w:proofErr w:type="gramStart"/>
      <w:r w:rsidRPr="00C16800">
        <w:rPr>
          <w:rFonts w:eastAsia="標楷體"/>
          <w:sz w:val="28"/>
          <w:szCs w:val="28"/>
          <w:lang w:eastAsia="zh-TW"/>
        </w:rPr>
        <w:t>中類</w:t>
      </w:r>
      <w:proofErr w:type="gramEnd"/>
      <w:r w:rsidRPr="00C16800">
        <w:rPr>
          <w:rFonts w:eastAsia="標楷體"/>
          <w:sz w:val="28"/>
          <w:szCs w:val="28"/>
          <w:lang w:eastAsia="zh-TW"/>
        </w:rPr>
        <w:t>-</w:t>
      </w:r>
      <w:r w:rsidRPr="00C16800">
        <w:rPr>
          <w:rFonts w:eastAsia="標楷體"/>
          <w:sz w:val="28"/>
          <w:szCs w:val="28"/>
          <w:lang w:eastAsia="zh-TW"/>
        </w:rPr>
        <w:t>電腦、電子產品及光學製品製造業</w:t>
      </w:r>
    </w:p>
    <w:p w14:paraId="08A4CF8A" w14:textId="77777777" w:rsidR="00EC597F" w:rsidRPr="00C16800" w:rsidRDefault="00EC597F" w:rsidP="00B34C2F">
      <w:pPr>
        <w:pStyle w:val="af2"/>
        <w:numPr>
          <w:ilvl w:val="0"/>
          <w:numId w:val="30"/>
        </w:numPr>
        <w:tabs>
          <w:tab w:val="left" w:pos="2450"/>
        </w:tabs>
        <w:snapToGrid w:val="0"/>
        <w:spacing w:beforeLines="50" w:before="211" w:line="240" w:lineRule="auto"/>
        <w:ind w:left="2041" w:hanging="482"/>
        <w:jc w:val="both"/>
        <w:rPr>
          <w:rFonts w:eastAsia="標楷體"/>
          <w:sz w:val="28"/>
          <w:szCs w:val="28"/>
          <w:lang w:eastAsia="zh-TW"/>
        </w:rPr>
      </w:pPr>
      <w:r w:rsidRPr="00C16800">
        <w:rPr>
          <w:rFonts w:eastAsia="標楷體"/>
          <w:sz w:val="28"/>
          <w:szCs w:val="28"/>
          <w:lang w:eastAsia="zh-TW"/>
        </w:rPr>
        <w:t>C28</w:t>
      </w:r>
      <w:proofErr w:type="gramStart"/>
      <w:r w:rsidRPr="00C16800">
        <w:rPr>
          <w:rFonts w:eastAsia="標楷體"/>
          <w:sz w:val="28"/>
          <w:szCs w:val="28"/>
          <w:lang w:eastAsia="zh-TW"/>
        </w:rPr>
        <w:t>中類</w:t>
      </w:r>
      <w:proofErr w:type="gramEnd"/>
      <w:r w:rsidRPr="00C16800">
        <w:rPr>
          <w:rFonts w:eastAsia="標楷體"/>
          <w:sz w:val="28"/>
          <w:szCs w:val="28"/>
          <w:lang w:eastAsia="zh-TW"/>
        </w:rPr>
        <w:t>-</w:t>
      </w:r>
      <w:r w:rsidRPr="00C16800">
        <w:rPr>
          <w:rFonts w:eastAsia="標楷體"/>
          <w:sz w:val="28"/>
          <w:szCs w:val="28"/>
          <w:lang w:eastAsia="zh-TW"/>
        </w:rPr>
        <w:t>電子設備及配備製造業</w:t>
      </w:r>
    </w:p>
    <w:p w14:paraId="35BAA94A" w14:textId="77777777" w:rsidR="00EC597F" w:rsidRDefault="00EC597F" w:rsidP="00B34C2F">
      <w:pPr>
        <w:pStyle w:val="af2"/>
        <w:numPr>
          <w:ilvl w:val="0"/>
          <w:numId w:val="30"/>
        </w:numPr>
        <w:tabs>
          <w:tab w:val="left" w:pos="2450"/>
        </w:tabs>
        <w:snapToGrid w:val="0"/>
        <w:spacing w:beforeLines="50" w:before="211" w:line="240" w:lineRule="auto"/>
        <w:ind w:left="2041" w:hanging="482"/>
        <w:jc w:val="both"/>
        <w:rPr>
          <w:rFonts w:eastAsia="標楷體"/>
          <w:sz w:val="28"/>
          <w:szCs w:val="28"/>
          <w:lang w:eastAsia="zh-TW"/>
        </w:rPr>
      </w:pPr>
      <w:r w:rsidRPr="00C16800">
        <w:rPr>
          <w:rFonts w:eastAsia="標楷體"/>
          <w:sz w:val="28"/>
          <w:szCs w:val="28"/>
          <w:lang w:eastAsia="zh-TW"/>
        </w:rPr>
        <w:t>C29</w:t>
      </w:r>
      <w:proofErr w:type="gramStart"/>
      <w:r w:rsidRPr="00C16800">
        <w:rPr>
          <w:rFonts w:eastAsia="標楷體"/>
          <w:sz w:val="28"/>
          <w:szCs w:val="28"/>
          <w:lang w:eastAsia="zh-TW"/>
        </w:rPr>
        <w:t>中類</w:t>
      </w:r>
      <w:proofErr w:type="gramEnd"/>
      <w:r w:rsidRPr="00C16800">
        <w:rPr>
          <w:rFonts w:eastAsia="標楷體"/>
          <w:sz w:val="28"/>
          <w:szCs w:val="28"/>
          <w:lang w:eastAsia="zh-TW"/>
        </w:rPr>
        <w:t>-</w:t>
      </w:r>
      <w:r w:rsidRPr="00C16800">
        <w:rPr>
          <w:rFonts w:eastAsia="標楷體"/>
          <w:sz w:val="28"/>
          <w:szCs w:val="28"/>
          <w:lang w:eastAsia="zh-TW"/>
        </w:rPr>
        <w:t>機械設備製造業</w:t>
      </w:r>
    </w:p>
    <w:p w14:paraId="0EFE0976" w14:textId="3B54E1D7" w:rsidR="0069252A" w:rsidRPr="00C16800" w:rsidRDefault="0069252A" w:rsidP="00B34C2F">
      <w:pPr>
        <w:pStyle w:val="af2"/>
        <w:numPr>
          <w:ilvl w:val="0"/>
          <w:numId w:val="30"/>
        </w:numPr>
        <w:tabs>
          <w:tab w:val="left" w:pos="2450"/>
        </w:tabs>
        <w:snapToGrid w:val="0"/>
        <w:spacing w:beforeLines="50" w:before="211" w:line="240" w:lineRule="auto"/>
        <w:ind w:left="2041" w:hanging="482"/>
        <w:jc w:val="both"/>
        <w:rPr>
          <w:rFonts w:eastAsia="標楷體"/>
          <w:sz w:val="28"/>
          <w:szCs w:val="28"/>
          <w:lang w:eastAsia="zh-TW"/>
        </w:rPr>
      </w:pPr>
      <w:r>
        <w:rPr>
          <w:rFonts w:eastAsia="標楷體" w:hint="eastAsia"/>
          <w:sz w:val="28"/>
          <w:szCs w:val="28"/>
          <w:lang w:eastAsia="zh-TW"/>
        </w:rPr>
        <w:t>C30</w:t>
      </w:r>
      <w:proofErr w:type="gramStart"/>
      <w:r>
        <w:rPr>
          <w:rFonts w:eastAsia="標楷體" w:hint="eastAsia"/>
          <w:sz w:val="28"/>
          <w:szCs w:val="28"/>
          <w:lang w:eastAsia="zh-TW"/>
        </w:rPr>
        <w:t>中類</w:t>
      </w:r>
      <w:proofErr w:type="gramEnd"/>
      <w:r>
        <w:rPr>
          <w:rFonts w:eastAsia="標楷體" w:hint="eastAsia"/>
          <w:sz w:val="28"/>
          <w:szCs w:val="28"/>
          <w:lang w:eastAsia="zh-TW"/>
        </w:rPr>
        <w:t>-</w:t>
      </w:r>
      <w:r w:rsidRPr="0069252A">
        <w:rPr>
          <w:rFonts w:eastAsia="標楷體"/>
          <w:sz w:val="28"/>
          <w:szCs w:val="28"/>
          <w:lang w:eastAsia="zh-TW"/>
        </w:rPr>
        <w:t>汽車及其零件製造業</w:t>
      </w:r>
    </w:p>
    <w:p w14:paraId="54FD52A6" w14:textId="77777777" w:rsidR="00EC597F" w:rsidRPr="00691E3A" w:rsidRDefault="00EC597F" w:rsidP="00B34C2F">
      <w:pPr>
        <w:pStyle w:val="af2"/>
        <w:numPr>
          <w:ilvl w:val="0"/>
          <w:numId w:val="30"/>
        </w:numPr>
        <w:tabs>
          <w:tab w:val="left" w:pos="2450"/>
        </w:tabs>
        <w:snapToGrid w:val="0"/>
        <w:spacing w:beforeLines="50" w:before="211" w:line="240" w:lineRule="auto"/>
        <w:ind w:left="2041" w:hanging="482"/>
        <w:jc w:val="both"/>
        <w:rPr>
          <w:rFonts w:eastAsia="標楷體"/>
          <w:sz w:val="28"/>
          <w:szCs w:val="28"/>
          <w:lang w:eastAsia="zh-TW"/>
        </w:rPr>
      </w:pPr>
      <w:r w:rsidRPr="00691E3A">
        <w:rPr>
          <w:rFonts w:eastAsia="標楷體"/>
          <w:sz w:val="28"/>
          <w:szCs w:val="28"/>
          <w:lang w:eastAsia="zh-TW"/>
        </w:rPr>
        <w:t>C31</w:t>
      </w:r>
      <w:proofErr w:type="gramStart"/>
      <w:r w:rsidRPr="00691E3A">
        <w:rPr>
          <w:rFonts w:eastAsia="標楷體"/>
          <w:sz w:val="28"/>
          <w:szCs w:val="28"/>
          <w:lang w:eastAsia="zh-TW"/>
        </w:rPr>
        <w:t>中類</w:t>
      </w:r>
      <w:proofErr w:type="gramEnd"/>
      <w:r w:rsidRPr="00691E3A">
        <w:rPr>
          <w:rFonts w:eastAsia="標楷體"/>
          <w:sz w:val="28"/>
          <w:szCs w:val="28"/>
          <w:lang w:eastAsia="zh-TW"/>
        </w:rPr>
        <w:t>-</w:t>
      </w:r>
      <w:r w:rsidRPr="00691E3A">
        <w:rPr>
          <w:rFonts w:eastAsia="標楷體"/>
          <w:sz w:val="28"/>
          <w:szCs w:val="28"/>
          <w:lang w:eastAsia="zh-TW"/>
        </w:rPr>
        <w:t>其他運輸工具及零件製造業</w:t>
      </w:r>
    </w:p>
    <w:p w14:paraId="74BA3288" w14:textId="0F9C64DA" w:rsidR="00A86A5D" w:rsidRPr="00691E3A" w:rsidRDefault="00A86A5D" w:rsidP="00B34C2F">
      <w:pPr>
        <w:pStyle w:val="af2"/>
        <w:numPr>
          <w:ilvl w:val="0"/>
          <w:numId w:val="30"/>
        </w:numPr>
        <w:tabs>
          <w:tab w:val="left" w:pos="2450"/>
        </w:tabs>
        <w:snapToGrid w:val="0"/>
        <w:spacing w:beforeLines="50" w:before="211" w:line="240" w:lineRule="auto"/>
        <w:ind w:left="2041" w:hanging="482"/>
        <w:jc w:val="both"/>
        <w:rPr>
          <w:rFonts w:eastAsia="標楷體"/>
          <w:sz w:val="28"/>
          <w:szCs w:val="28"/>
          <w:lang w:eastAsia="zh-TW"/>
        </w:rPr>
      </w:pPr>
      <w:r w:rsidRPr="00691E3A">
        <w:rPr>
          <w:rFonts w:eastAsia="標楷體" w:hint="eastAsia"/>
          <w:sz w:val="28"/>
          <w:szCs w:val="28"/>
          <w:lang w:eastAsia="zh-TW"/>
        </w:rPr>
        <w:t xml:space="preserve">C32 </w:t>
      </w:r>
      <w:proofErr w:type="gramStart"/>
      <w:r w:rsidRPr="00691E3A">
        <w:rPr>
          <w:rFonts w:eastAsia="標楷體" w:hint="eastAsia"/>
          <w:sz w:val="28"/>
          <w:szCs w:val="28"/>
          <w:lang w:eastAsia="zh-TW"/>
        </w:rPr>
        <w:t>中類</w:t>
      </w:r>
      <w:proofErr w:type="gramEnd"/>
      <w:r w:rsidRPr="00691E3A">
        <w:rPr>
          <w:rFonts w:eastAsia="標楷體" w:hint="eastAsia"/>
          <w:sz w:val="28"/>
          <w:szCs w:val="28"/>
          <w:lang w:eastAsia="zh-TW"/>
        </w:rPr>
        <w:t>-</w:t>
      </w:r>
      <w:r w:rsidRPr="00691E3A">
        <w:rPr>
          <w:rFonts w:eastAsia="標楷體"/>
          <w:sz w:val="28"/>
          <w:szCs w:val="28"/>
          <w:lang w:eastAsia="zh-TW"/>
        </w:rPr>
        <w:t>家具製造業</w:t>
      </w:r>
    </w:p>
    <w:p w14:paraId="1558912F" w14:textId="77777777" w:rsidR="00EC597F" w:rsidRPr="00691E3A" w:rsidRDefault="00EC597F" w:rsidP="00B34C2F">
      <w:pPr>
        <w:pStyle w:val="af2"/>
        <w:numPr>
          <w:ilvl w:val="0"/>
          <w:numId w:val="30"/>
        </w:numPr>
        <w:tabs>
          <w:tab w:val="left" w:pos="2450"/>
        </w:tabs>
        <w:snapToGrid w:val="0"/>
        <w:spacing w:beforeLines="50" w:before="211" w:line="240" w:lineRule="auto"/>
        <w:ind w:left="2041" w:hanging="482"/>
        <w:jc w:val="both"/>
        <w:rPr>
          <w:rFonts w:eastAsia="標楷體"/>
          <w:sz w:val="28"/>
          <w:szCs w:val="28"/>
          <w:lang w:eastAsia="zh-TW"/>
        </w:rPr>
      </w:pPr>
      <w:r w:rsidRPr="00691E3A">
        <w:rPr>
          <w:rFonts w:eastAsia="標楷體"/>
          <w:sz w:val="28"/>
          <w:szCs w:val="28"/>
          <w:lang w:eastAsia="zh-TW"/>
        </w:rPr>
        <w:t>C33</w:t>
      </w:r>
      <w:proofErr w:type="gramStart"/>
      <w:r w:rsidRPr="00691E3A">
        <w:rPr>
          <w:rFonts w:eastAsia="標楷體"/>
          <w:sz w:val="28"/>
          <w:szCs w:val="28"/>
          <w:lang w:eastAsia="zh-TW"/>
        </w:rPr>
        <w:t>中類</w:t>
      </w:r>
      <w:proofErr w:type="gramEnd"/>
      <w:r w:rsidRPr="00691E3A">
        <w:rPr>
          <w:rFonts w:eastAsia="標楷體"/>
          <w:sz w:val="28"/>
          <w:szCs w:val="28"/>
          <w:lang w:eastAsia="zh-TW"/>
        </w:rPr>
        <w:t>-</w:t>
      </w:r>
      <w:r w:rsidRPr="00691E3A">
        <w:rPr>
          <w:rFonts w:eastAsia="標楷體"/>
          <w:sz w:val="28"/>
          <w:szCs w:val="28"/>
          <w:lang w:eastAsia="zh-TW"/>
        </w:rPr>
        <w:t>其他製造業</w:t>
      </w:r>
    </w:p>
    <w:p w14:paraId="56268DF7" w14:textId="1D42ECA1" w:rsidR="00A86A5D" w:rsidRPr="00691E3A" w:rsidRDefault="00A86A5D" w:rsidP="00B34C2F">
      <w:pPr>
        <w:pStyle w:val="af2"/>
        <w:numPr>
          <w:ilvl w:val="0"/>
          <w:numId w:val="30"/>
        </w:numPr>
        <w:tabs>
          <w:tab w:val="left" w:pos="2450"/>
        </w:tabs>
        <w:snapToGrid w:val="0"/>
        <w:spacing w:beforeLines="50" w:before="211" w:line="240" w:lineRule="auto"/>
        <w:ind w:left="2041" w:hanging="482"/>
        <w:jc w:val="both"/>
        <w:rPr>
          <w:rFonts w:eastAsia="標楷體"/>
          <w:sz w:val="28"/>
          <w:szCs w:val="28"/>
          <w:lang w:eastAsia="zh-TW"/>
        </w:rPr>
      </w:pPr>
      <w:r w:rsidRPr="00691E3A">
        <w:rPr>
          <w:rFonts w:eastAsia="標楷體" w:hint="eastAsia"/>
          <w:sz w:val="28"/>
          <w:szCs w:val="28"/>
          <w:lang w:eastAsia="zh-TW"/>
        </w:rPr>
        <w:t xml:space="preserve">C34 </w:t>
      </w:r>
      <w:proofErr w:type="gramStart"/>
      <w:r w:rsidRPr="00691E3A">
        <w:rPr>
          <w:rFonts w:eastAsia="標楷體" w:hint="eastAsia"/>
          <w:sz w:val="28"/>
          <w:szCs w:val="28"/>
          <w:lang w:eastAsia="zh-TW"/>
        </w:rPr>
        <w:t>中類</w:t>
      </w:r>
      <w:proofErr w:type="gramEnd"/>
      <w:r w:rsidRPr="00691E3A">
        <w:rPr>
          <w:rFonts w:eastAsia="標楷體" w:hint="eastAsia"/>
          <w:sz w:val="28"/>
          <w:szCs w:val="28"/>
          <w:lang w:eastAsia="zh-TW"/>
        </w:rPr>
        <w:t>-</w:t>
      </w:r>
      <w:r w:rsidR="00B626DE" w:rsidRPr="00691E3A">
        <w:rPr>
          <w:rFonts w:eastAsia="標楷體"/>
          <w:sz w:val="28"/>
          <w:szCs w:val="28"/>
          <w:lang w:eastAsia="zh-TW"/>
        </w:rPr>
        <w:t>產業用機械設備維修及安裝業</w:t>
      </w:r>
    </w:p>
    <w:p w14:paraId="01C67A9D" w14:textId="77777777" w:rsidR="00EC597F" w:rsidRPr="00C16800" w:rsidRDefault="00EC597F" w:rsidP="00213EB1">
      <w:pPr>
        <w:pStyle w:val="af2"/>
        <w:numPr>
          <w:ilvl w:val="0"/>
          <w:numId w:val="28"/>
        </w:numPr>
        <w:tabs>
          <w:tab w:val="left" w:pos="2450"/>
        </w:tabs>
        <w:snapToGrid w:val="0"/>
        <w:spacing w:beforeLines="50" w:before="211" w:line="500" w:lineRule="exact"/>
        <w:ind w:left="1559" w:hanging="567"/>
        <w:jc w:val="both"/>
        <w:rPr>
          <w:rFonts w:eastAsia="標楷體"/>
          <w:sz w:val="28"/>
          <w:szCs w:val="28"/>
          <w:lang w:eastAsia="zh-TW"/>
        </w:rPr>
      </w:pPr>
      <w:r w:rsidRPr="00C16800">
        <w:rPr>
          <w:rFonts w:eastAsia="標楷體"/>
          <w:sz w:val="28"/>
          <w:szCs w:val="28"/>
          <w:lang w:eastAsia="zh-TW"/>
        </w:rPr>
        <w:lastRenderedPageBreak/>
        <w:t>依法辦理公司登記、商業登記或有限合夥登記之製造業，須依法辦理工廠登記</w:t>
      </w:r>
      <w:r w:rsidRPr="00C16800">
        <w:rPr>
          <w:rFonts w:eastAsia="標楷體"/>
          <w:sz w:val="28"/>
          <w:szCs w:val="28"/>
          <w:lang w:eastAsia="zh-TW"/>
        </w:rPr>
        <w:t>(</w:t>
      </w:r>
      <w:r w:rsidRPr="00C16800">
        <w:rPr>
          <w:rFonts w:eastAsia="標楷體"/>
          <w:sz w:val="28"/>
          <w:szCs w:val="28"/>
          <w:lang w:eastAsia="zh-TW"/>
        </w:rPr>
        <w:t>依法免辦工廠登記者應檢附主管機關核發之證明文件</w:t>
      </w:r>
      <w:r w:rsidRPr="00C16800">
        <w:rPr>
          <w:rFonts w:eastAsia="標楷體"/>
          <w:sz w:val="28"/>
          <w:szCs w:val="28"/>
          <w:lang w:eastAsia="zh-TW"/>
        </w:rPr>
        <w:t>)</w:t>
      </w:r>
      <w:r w:rsidRPr="00C16800">
        <w:rPr>
          <w:rFonts w:eastAsia="標楷體"/>
          <w:sz w:val="28"/>
          <w:szCs w:val="28"/>
          <w:lang w:eastAsia="zh-TW"/>
        </w:rPr>
        <w:t>，且非屬本國設立及外國營利事業在</w:t>
      </w:r>
      <w:proofErr w:type="gramStart"/>
      <w:r w:rsidRPr="00C16800">
        <w:rPr>
          <w:rFonts w:eastAsia="標楷體"/>
          <w:sz w:val="28"/>
          <w:szCs w:val="28"/>
          <w:lang w:eastAsia="zh-TW"/>
        </w:rPr>
        <w:t>臺</w:t>
      </w:r>
      <w:proofErr w:type="gramEnd"/>
      <w:r w:rsidRPr="00C16800">
        <w:rPr>
          <w:rFonts w:eastAsia="標楷體"/>
          <w:sz w:val="28"/>
          <w:szCs w:val="28"/>
          <w:lang w:eastAsia="zh-TW"/>
        </w:rPr>
        <w:t>設立之分公司</w:t>
      </w:r>
      <w:r w:rsidRPr="00C16800">
        <w:rPr>
          <w:rFonts w:eastAsia="標楷體"/>
          <w:sz w:val="28"/>
          <w:szCs w:val="28"/>
          <w:vertAlign w:val="superscript"/>
          <w:lang w:eastAsia="zh-TW"/>
        </w:rPr>
        <w:t>(</w:t>
      </w:r>
      <w:proofErr w:type="gramStart"/>
      <w:r w:rsidRPr="00C16800">
        <w:rPr>
          <w:rFonts w:eastAsia="標楷體"/>
          <w:sz w:val="28"/>
          <w:szCs w:val="28"/>
          <w:vertAlign w:val="superscript"/>
          <w:lang w:eastAsia="zh-HK"/>
        </w:rPr>
        <w:t>註</w:t>
      </w:r>
      <w:proofErr w:type="gramEnd"/>
      <w:r w:rsidRPr="00C16800">
        <w:rPr>
          <w:sz w:val="28"/>
          <w:vertAlign w:val="superscript"/>
          <w:lang w:eastAsia="zh-HK"/>
        </w:rPr>
        <w:footnoteReference w:id="2"/>
      </w:r>
      <w:r w:rsidRPr="00C16800">
        <w:rPr>
          <w:rFonts w:eastAsia="標楷體"/>
          <w:sz w:val="28"/>
          <w:szCs w:val="28"/>
          <w:vertAlign w:val="superscript"/>
          <w:lang w:eastAsia="zh-TW"/>
        </w:rPr>
        <w:t>)</w:t>
      </w:r>
      <w:r w:rsidRPr="00C16800">
        <w:rPr>
          <w:rFonts w:eastAsia="標楷體"/>
          <w:sz w:val="28"/>
          <w:szCs w:val="28"/>
          <w:lang w:eastAsia="zh-TW"/>
        </w:rPr>
        <w:t>。</w:t>
      </w:r>
    </w:p>
    <w:p w14:paraId="365A97E7" w14:textId="77777777" w:rsidR="00EC597F" w:rsidRPr="00C16800" w:rsidRDefault="00EC597F" w:rsidP="00213EB1">
      <w:pPr>
        <w:pStyle w:val="af2"/>
        <w:numPr>
          <w:ilvl w:val="0"/>
          <w:numId w:val="28"/>
        </w:numPr>
        <w:tabs>
          <w:tab w:val="left" w:pos="2450"/>
        </w:tabs>
        <w:snapToGrid w:val="0"/>
        <w:spacing w:beforeLines="50" w:before="211" w:line="500" w:lineRule="exact"/>
        <w:ind w:left="1559" w:hanging="567"/>
        <w:jc w:val="both"/>
        <w:rPr>
          <w:rFonts w:eastAsia="標楷體"/>
          <w:b/>
          <w:sz w:val="28"/>
          <w:szCs w:val="28"/>
          <w:lang w:eastAsia="zh-TW"/>
        </w:rPr>
      </w:pPr>
      <w:r w:rsidRPr="00C16800">
        <w:rPr>
          <w:rFonts w:eastAsia="標楷體"/>
          <w:b/>
          <w:sz w:val="28"/>
          <w:szCs w:val="28"/>
          <w:lang w:eastAsia="zh-TW"/>
        </w:rPr>
        <w:t>符合中小企業認定標準第</w:t>
      </w:r>
      <w:r w:rsidRPr="00C16800">
        <w:rPr>
          <w:rFonts w:eastAsia="標楷體"/>
          <w:b/>
          <w:sz w:val="28"/>
          <w:szCs w:val="28"/>
          <w:lang w:eastAsia="zh-TW"/>
        </w:rPr>
        <w:t>2</w:t>
      </w:r>
      <w:r w:rsidRPr="00C16800">
        <w:rPr>
          <w:rFonts w:eastAsia="標楷體"/>
          <w:b/>
          <w:sz w:val="28"/>
          <w:szCs w:val="28"/>
          <w:lang w:eastAsia="zh-TW"/>
        </w:rPr>
        <w:t>條</w:t>
      </w:r>
      <w:proofErr w:type="gramStart"/>
      <w:r w:rsidRPr="00C16800">
        <w:rPr>
          <w:rFonts w:eastAsia="標楷體"/>
          <w:b/>
          <w:sz w:val="28"/>
          <w:szCs w:val="28"/>
          <w:lang w:eastAsia="zh-TW"/>
        </w:rPr>
        <w:t>所定實收</w:t>
      </w:r>
      <w:proofErr w:type="gramEnd"/>
      <w:r w:rsidRPr="00C16800">
        <w:rPr>
          <w:rFonts w:eastAsia="標楷體"/>
          <w:b/>
          <w:sz w:val="28"/>
          <w:szCs w:val="28"/>
          <w:lang w:eastAsia="zh-TW"/>
        </w:rPr>
        <w:t>資本額或經常僱用員工數基準</w:t>
      </w:r>
      <w:r w:rsidRPr="00C16800">
        <w:rPr>
          <w:rFonts w:eastAsia="標楷體"/>
          <w:b/>
          <w:sz w:val="28"/>
          <w:szCs w:val="28"/>
          <w:lang w:eastAsia="zh-TW"/>
        </w:rPr>
        <w:t>(</w:t>
      </w:r>
      <w:proofErr w:type="gramStart"/>
      <w:r w:rsidRPr="00C16800">
        <w:rPr>
          <w:rFonts w:eastAsia="標楷體"/>
          <w:b/>
          <w:sz w:val="28"/>
          <w:szCs w:val="28"/>
          <w:vertAlign w:val="superscript"/>
          <w:lang w:eastAsia="zh-HK"/>
        </w:rPr>
        <w:t>註</w:t>
      </w:r>
      <w:proofErr w:type="gramEnd"/>
      <w:r w:rsidRPr="00C16800">
        <w:rPr>
          <w:rStyle w:val="affff1"/>
          <w:rFonts w:eastAsia="標楷體"/>
          <w:b/>
          <w:szCs w:val="28"/>
          <w:lang w:eastAsia="zh-TW"/>
        </w:rPr>
        <w:footnoteReference w:id="3"/>
      </w:r>
      <w:r w:rsidRPr="00C16800">
        <w:rPr>
          <w:rFonts w:eastAsia="標楷體"/>
          <w:b/>
          <w:sz w:val="28"/>
          <w:szCs w:val="28"/>
          <w:lang w:eastAsia="zh-TW"/>
        </w:rPr>
        <w:t>)</w:t>
      </w:r>
      <w:r w:rsidRPr="00C16800">
        <w:rPr>
          <w:rFonts w:eastAsia="標楷體"/>
          <w:b/>
          <w:sz w:val="28"/>
          <w:szCs w:val="28"/>
          <w:lang w:eastAsia="zh-TW"/>
        </w:rPr>
        <w:t>。</w:t>
      </w:r>
    </w:p>
    <w:p w14:paraId="4C823B9B" w14:textId="77777777" w:rsidR="00EC597F" w:rsidRPr="00C16800" w:rsidRDefault="00EC597F" w:rsidP="00213EB1">
      <w:pPr>
        <w:pStyle w:val="af2"/>
        <w:numPr>
          <w:ilvl w:val="0"/>
          <w:numId w:val="28"/>
        </w:numPr>
        <w:tabs>
          <w:tab w:val="left" w:pos="2450"/>
        </w:tabs>
        <w:snapToGrid w:val="0"/>
        <w:spacing w:line="500" w:lineRule="exact"/>
        <w:ind w:left="1559" w:hanging="567"/>
        <w:jc w:val="both"/>
        <w:rPr>
          <w:rFonts w:eastAsia="標楷體"/>
          <w:sz w:val="28"/>
          <w:szCs w:val="28"/>
        </w:rPr>
      </w:pPr>
      <w:r w:rsidRPr="00C16800">
        <w:rPr>
          <w:rFonts w:eastAsia="標楷體"/>
          <w:sz w:val="28"/>
          <w:szCs w:val="28"/>
          <w:lang w:eastAsia="zh-TW"/>
        </w:rPr>
        <w:t>公司登記、商業登記或有限合夥登記營業狀況不得為</w:t>
      </w:r>
      <w:r w:rsidRPr="00C16800">
        <w:rPr>
          <w:rFonts w:eastAsia="標楷體" w:hint="eastAsia"/>
          <w:sz w:val="28"/>
          <w:szCs w:val="28"/>
        </w:rPr>
        <w:t>解散、撤銷、</w:t>
      </w:r>
      <w:r w:rsidRPr="00C16800">
        <w:rPr>
          <w:rFonts w:eastAsia="標楷體"/>
          <w:sz w:val="28"/>
          <w:szCs w:val="28"/>
        </w:rPr>
        <w:t>歇業或停業。</w:t>
      </w:r>
    </w:p>
    <w:p w14:paraId="3B358D1D" w14:textId="77777777" w:rsidR="00EC597F" w:rsidRPr="00C16800" w:rsidRDefault="00EC597F" w:rsidP="00213EB1">
      <w:pPr>
        <w:pStyle w:val="af2"/>
        <w:numPr>
          <w:ilvl w:val="0"/>
          <w:numId w:val="28"/>
        </w:numPr>
        <w:tabs>
          <w:tab w:val="left" w:pos="2450"/>
        </w:tabs>
        <w:snapToGrid w:val="0"/>
        <w:spacing w:line="500" w:lineRule="exact"/>
        <w:ind w:left="1559" w:hanging="567"/>
        <w:jc w:val="both"/>
        <w:rPr>
          <w:rFonts w:eastAsia="標楷體"/>
          <w:sz w:val="28"/>
          <w:szCs w:val="28"/>
          <w:lang w:eastAsia="zh-TW"/>
        </w:rPr>
      </w:pPr>
      <w:r w:rsidRPr="00C16800">
        <w:rPr>
          <w:rFonts w:eastAsia="標楷體"/>
          <w:sz w:val="28"/>
          <w:szCs w:val="28"/>
          <w:lang w:eastAsia="zh-TW"/>
        </w:rPr>
        <w:t>非屬銀行拒絕往來戶且公司淨值（權益總計或權益總額）為正值</w:t>
      </w:r>
      <w:r w:rsidRPr="00C16800">
        <w:rPr>
          <w:rFonts w:eastAsia="標楷體"/>
          <w:sz w:val="28"/>
          <w:szCs w:val="28"/>
          <w:vertAlign w:val="superscript"/>
          <w:lang w:eastAsia="zh-TW"/>
        </w:rPr>
        <w:t>(</w:t>
      </w:r>
      <w:proofErr w:type="gramStart"/>
      <w:r w:rsidRPr="00C16800">
        <w:rPr>
          <w:rFonts w:eastAsia="標楷體"/>
          <w:sz w:val="28"/>
          <w:szCs w:val="28"/>
          <w:vertAlign w:val="superscript"/>
          <w:lang w:eastAsia="zh-HK"/>
        </w:rPr>
        <w:t>註</w:t>
      </w:r>
      <w:proofErr w:type="gramEnd"/>
      <w:r w:rsidRPr="00C16800">
        <w:rPr>
          <w:vertAlign w:val="superscript"/>
          <w:lang w:eastAsia="zh-HK"/>
        </w:rPr>
        <w:footnoteReference w:id="4"/>
      </w:r>
      <w:r w:rsidRPr="00C16800">
        <w:rPr>
          <w:rFonts w:eastAsia="標楷體"/>
          <w:sz w:val="28"/>
          <w:szCs w:val="28"/>
          <w:vertAlign w:val="superscript"/>
          <w:lang w:eastAsia="zh-TW"/>
        </w:rPr>
        <w:t>)</w:t>
      </w:r>
      <w:r w:rsidRPr="00C16800">
        <w:rPr>
          <w:rFonts w:eastAsia="標楷體"/>
          <w:sz w:val="28"/>
          <w:szCs w:val="28"/>
          <w:lang w:eastAsia="zh-TW"/>
        </w:rPr>
        <w:t>。</w:t>
      </w:r>
    </w:p>
    <w:p w14:paraId="10736948" w14:textId="4D5EE97A" w:rsidR="00EC597F" w:rsidRPr="00C16800" w:rsidRDefault="00717AEE" w:rsidP="00213EB1">
      <w:pPr>
        <w:pStyle w:val="af2"/>
        <w:numPr>
          <w:ilvl w:val="0"/>
          <w:numId w:val="28"/>
        </w:numPr>
        <w:tabs>
          <w:tab w:val="left" w:pos="2450"/>
        </w:tabs>
        <w:snapToGrid w:val="0"/>
        <w:spacing w:line="500" w:lineRule="exact"/>
        <w:ind w:left="1559" w:hanging="567"/>
        <w:jc w:val="both"/>
        <w:rPr>
          <w:rFonts w:eastAsia="標楷體"/>
          <w:sz w:val="28"/>
          <w:szCs w:val="28"/>
          <w:lang w:eastAsia="zh-TW"/>
        </w:rPr>
      </w:pPr>
      <w:r w:rsidRPr="00C16800">
        <w:rPr>
          <w:rFonts w:eastAsia="標楷體" w:hint="eastAsia"/>
          <w:sz w:val="28"/>
          <w:szCs w:val="28"/>
          <w:lang w:eastAsia="zh-TW"/>
        </w:rPr>
        <w:t>申請企業及其轉委託單位無</w:t>
      </w:r>
      <w:r w:rsidR="00EC597F" w:rsidRPr="00C16800">
        <w:rPr>
          <w:rFonts w:eastAsia="標楷體"/>
          <w:sz w:val="28"/>
          <w:szCs w:val="28"/>
          <w:lang w:eastAsia="zh-TW"/>
        </w:rPr>
        <w:t>陸資投資（</w:t>
      </w:r>
      <w:r w:rsidRPr="00C16800">
        <w:rPr>
          <w:rFonts w:eastAsia="標楷體" w:hint="eastAsia"/>
          <w:sz w:val="28"/>
          <w:szCs w:val="28"/>
          <w:lang w:eastAsia="zh-TW"/>
        </w:rPr>
        <w:t>依經濟部公告之陸資來</w:t>
      </w:r>
      <w:proofErr w:type="gramStart"/>
      <w:r w:rsidRPr="00C16800">
        <w:rPr>
          <w:rFonts w:eastAsia="標楷體" w:hint="eastAsia"/>
          <w:sz w:val="28"/>
          <w:szCs w:val="28"/>
          <w:lang w:eastAsia="zh-TW"/>
        </w:rPr>
        <w:t>臺</w:t>
      </w:r>
      <w:proofErr w:type="gramEnd"/>
      <w:r w:rsidRPr="00C16800">
        <w:rPr>
          <w:rFonts w:eastAsia="標楷體" w:hint="eastAsia"/>
          <w:sz w:val="28"/>
          <w:szCs w:val="28"/>
          <w:lang w:eastAsia="zh-TW"/>
        </w:rPr>
        <w:t>投資事業名錄為</w:t>
      </w:r>
      <w:proofErr w:type="gramStart"/>
      <w:r w:rsidRPr="00C16800">
        <w:rPr>
          <w:rFonts w:eastAsia="標楷體" w:hint="eastAsia"/>
          <w:sz w:val="28"/>
          <w:szCs w:val="28"/>
          <w:lang w:eastAsia="zh-TW"/>
        </w:rPr>
        <w:t>準</w:t>
      </w:r>
      <w:proofErr w:type="gramEnd"/>
      <w:r w:rsidRPr="00C16800">
        <w:rPr>
          <w:rFonts w:eastAsia="標楷體" w:hint="eastAsia"/>
          <w:sz w:val="28"/>
          <w:szCs w:val="28"/>
          <w:lang w:eastAsia="zh-TW"/>
        </w:rPr>
        <w:t>）</w:t>
      </w:r>
      <w:r w:rsidR="00EC597F" w:rsidRPr="00C16800">
        <w:rPr>
          <w:rFonts w:eastAsia="標楷體"/>
          <w:sz w:val="28"/>
          <w:szCs w:val="28"/>
          <w:lang w:eastAsia="zh-TW"/>
        </w:rPr>
        <w:t>。</w:t>
      </w:r>
    </w:p>
    <w:p w14:paraId="369A972B" w14:textId="77777777" w:rsidR="00EC597F" w:rsidRPr="00C16800" w:rsidRDefault="00EC597F" w:rsidP="00213EB1">
      <w:pPr>
        <w:pStyle w:val="af2"/>
        <w:numPr>
          <w:ilvl w:val="0"/>
          <w:numId w:val="28"/>
        </w:numPr>
        <w:tabs>
          <w:tab w:val="left" w:pos="2450"/>
        </w:tabs>
        <w:snapToGrid w:val="0"/>
        <w:spacing w:line="500" w:lineRule="exact"/>
        <w:ind w:left="1559" w:hanging="567"/>
        <w:jc w:val="both"/>
        <w:rPr>
          <w:rFonts w:eastAsia="標楷體"/>
          <w:sz w:val="28"/>
          <w:szCs w:val="28"/>
          <w:lang w:eastAsia="zh-TW"/>
        </w:rPr>
      </w:pPr>
      <w:r w:rsidRPr="00C16800">
        <w:rPr>
          <w:rFonts w:eastAsia="標楷體"/>
          <w:sz w:val="28"/>
          <w:szCs w:val="28"/>
          <w:lang w:eastAsia="zh-TW"/>
        </w:rPr>
        <w:t>製造業</w:t>
      </w:r>
      <w:proofErr w:type="gramStart"/>
      <w:r w:rsidRPr="00C16800">
        <w:rPr>
          <w:rFonts w:eastAsia="標楷體"/>
          <w:sz w:val="28"/>
          <w:szCs w:val="28"/>
          <w:lang w:eastAsia="zh-TW"/>
        </w:rPr>
        <w:t>場域須位於</w:t>
      </w:r>
      <w:proofErr w:type="gramEnd"/>
      <w:r w:rsidRPr="00C16800">
        <w:rPr>
          <w:rFonts w:eastAsia="標楷體"/>
          <w:b/>
          <w:bCs/>
          <w:sz w:val="28"/>
          <w:szCs w:val="28"/>
          <w:lang w:eastAsia="zh-TW"/>
        </w:rPr>
        <w:t>嘉義、</w:t>
      </w:r>
      <w:proofErr w:type="gramStart"/>
      <w:r w:rsidRPr="00C16800">
        <w:rPr>
          <w:rFonts w:eastAsia="標楷體"/>
          <w:b/>
          <w:bCs/>
          <w:sz w:val="28"/>
          <w:szCs w:val="28"/>
          <w:lang w:eastAsia="zh-TW"/>
        </w:rPr>
        <w:t>臺</w:t>
      </w:r>
      <w:proofErr w:type="gramEnd"/>
      <w:r w:rsidRPr="00C16800">
        <w:rPr>
          <w:rFonts w:eastAsia="標楷體"/>
          <w:b/>
          <w:bCs/>
          <w:sz w:val="28"/>
          <w:szCs w:val="28"/>
          <w:lang w:eastAsia="zh-TW"/>
        </w:rPr>
        <w:t>南、高雄或屏東</w:t>
      </w:r>
      <w:r w:rsidRPr="00C16800">
        <w:rPr>
          <w:rFonts w:eastAsia="標楷體"/>
          <w:sz w:val="28"/>
          <w:szCs w:val="28"/>
          <w:lang w:eastAsia="zh-TW"/>
        </w:rPr>
        <w:t>。</w:t>
      </w:r>
    </w:p>
    <w:p w14:paraId="63A6264F" w14:textId="77777777" w:rsidR="00EC597F" w:rsidRPr="00C16800" w:rsidRDefault="00EC597F" w:rsidP="00213EB1">
      <w:pPr>
        <w:pStyle w:val="af2"/>
        <w:numPr>
          <w:ilvl w:val="0"/>
          <w:numId w:val="28"/>
        </w:numPr>
        <w:tabs>
          <w:tab w:val="left" w:pos="2450"/>
        </w:tabs>
        <w:snapToGrid w:val="0"/>
        <w:spacing w:line="500" w:lineRule="exact"/>
        <w:ind w:left="1559" w:hanging="567"/>
        <w:jc w:val="both"/>
        <w:rPr>
          <w:rFonts w:eastAsia="標楷體"/>
          <w:sz w:val="28"/>
          <w:szCs w:val="28"/>
          <w:lang w:eastAsia="zh-TW"/>
        </w:rPr>
      </w:pPr>
      <w:r w:rsidRPr="00C16800">
        <w:rPr>
          <w:rFonts w:eastAsia="標楷體"/>
          <w:sz w:val="28"/>
          <w:szCs w:val="28"/>
          <w:lang w:eastAsia="zh-TW"/>
        </w:rPr>
        <w:t>提案計畫主持人，應為具營運決策權之專任人員；每企業以申請</w:t>
      </w:r>
      <w:r w:rsidRPr="00C16800">
        <w:rPr>
          <w:rFonts w:eastAsia="標楷體"/>
          <w:sz w:val="28"/>
          <w:szCs w:val="28"/>
          <w:lang w:eastAsia="zh-TW"/>
        </w:rPr>
        <w:t>1</w:t>
      </w:r>
      <w:r w:rsidRPr="00C16800">
        <w:rPr>
          <w:rFonts w:eastAsia="標楷體"/>
          <w:sz w:val="28"/>
          <w:szCs w:val="28"/>
          <w:lang w:eastAsia="zh-TW"/>
        </w:rPr>
        <w:t>案為原則。</w:t>
      </w:r>
    </w:p>
    <w:p w14:paraId="78188ECB" w14:textId="77777777" w:rsidR="00EC597F" w:rsidRPr="00C16800" w:rsidRDefault="00EC597F" w:rsidP="00213EB1">
      <w:pPr>
        <w:pStyle w:val="af2"/>
        <w:numPr>
          <w:ilvl w:val="0"/>
          <w:numId w:val="28"/>
        </w:numPr>
        <w:tabs>
          <w:tab w:val="left" w:pos="2450"/>
        </w:tabs>
        <w:snapToGrid w:val="0"/>
        <w:spacing w:line="500" w:lineRule="exact"/>
        <w:ind w:left="1559" w:hanging="567"/>
        <w:jc w:val="both"/>
        <w:rPr>
          <w:rFonts w:eastAsia="標楷體"/>
          <w:sz w:val="28"/>
          <w:szCs w:val="28"/>
          <w:lang w:eastAsia="zh-TW"/>
        </w:rPr>
      </w:pPr>
      <w:r w:rsidRPr="00C16800">
        <w:rPr>
          <w:rFonts w:eastAsia="標楷體"/>
          <w:b/>
          <w:bCs/>
          <w:sz w:val="28"/>
          <w:szCs w:val="28"/>
          <w:u w:val="single"/>
          <w:lang w:eastAsia="zh-TW"/>
        </w:rPr>
        <w:t>製造業者</w:t>
      </w:r>
      <w:r w:rsidRPr="00C16800">
        <w:rPr>
          <w:rFonts w:eastAsia="標楷體"/>
          <w:sz w:val="28"/>
          <w:szCs w:val="28"/>
          <w:lang w:eastAsia="zh-TW"/>
        </w:rPr>
        <w:t>應聲明下列事項</w:t>
      </w:r>
      <w:r w:rsidRPr="00C16800">
        <w:rPr>
          <w:rFonts w:eastAsia="標楷體"/>
          <w:sz w:val="28"/>
          <w:szCs w:val="28"/>
          <w:vertAlign w:val="superscript"/>
          <w:lang w:eastAsia="zh-TW"/>
        </w:rPr>
        <w:t>(</w:t>
      </w:r>
      <w:proofErr w:type="gramStart"/>
      <w:r w:rsidRPr="00C16800">
        <w:rPr>
          <w:rFonts w:eastAsia="標楷體"/>
          <w:sz w:val="28"/>
          <w:szCs w:val="28"/>
          <w:vertAlign w:val="superscript"/>
          <w:lang w:eastAsia="zh-HK"/>
        </w:rPr>
        <w:t>註</w:t>
      </w:r>
      <w:proofErr w:type="gramEnd"/>
      <w:r w:rsidRPr="00C16800">
        <w:rPr>
          <w:sz w:val="28"/>
          <w:vertAlign w:val="superscript"/>
          <w:lang w:eastAsia="zh-HK"/>
        </w:rPr>
        <w:footnoteReference w:id="5"/>
      </w:r>
      <w:r w:rsidRPr="00C16800">
        <w:rPr>
          <w:rFonts w:eastAsia="標楷體"/>
          <w:sz w:val="28"/>
          <w:szCs w:val="28"/>
          <w:vertAlign w:val="superscript"/>
          <w:lang w:eastAsia="zh-HK"/>
        </w:rPr>
        <w:t>)</w:t>
      </w:r>
      <w:r w:rsidRPr="00C16800">
        <w:rPr>
          <w:rFonts w:eastAsia="標楷體"/>
          <w:sz w:val="28"/>
          <w:szCs w:val="28"/>
          <w:lang w:eastAsia="zh-TW"/>
        </w:rPr>
        <w:t>：</w:t>
      </w:r>
    </w:p>
    <w:p w14:paraId="612B09BD" w14:textId="77777777" w:rsidR="00EC597F" w:rsidRPr="00C16800" w:rsidRDefault="00EC597F" w:rsidP="00213EB1">
      <w:pPr>
        <w:pStyle w:val="af2"/>
        <w:numPr>
          <w:ilvl w:val="0"/>
          <w:numId w:val="29"/>
        </w:numPr>
        <w:tabs>
          <w:tab w:val="left" w:pos="2450"/>
        </w:tabs>
        <w:snapToGrid w:val="0"/>
        <w:spacing w:line="500" w:lineRule="exact"/>
        <w:jc w:val="both"/>
        <w:rPr>
          <w:rFonts w:eastAsia="標楷體"/>
          <w:sz w:val="28"/>
          <w:szCs w:val="28"/>
          <w:lang w:eastAsia="zh-TW"/>
        </w:rPr>
      </w:pPr>
      <w:proofErr w:type="gramStart"/>
      <w:r w:rsidRPr="00C16800">
        <w:rPr>
          <w:rFonts w:eastAsia="標楷體"/>
          <w:sz w:val="28"/>
          <w:szCs w:val="28"/>
          <w:lang w:eastAsia="zh-TW"/>
        </w:rPr>
        <w:t>未屬違章工廠或納管</w:t>
      </w:r>
      <w:proofErr w:type="gramEnd"/>
      <w:r w:rsidRPr="00C16800">
        <w:rPr>
          <w:rFonts w:eastAsia="標楷體"/>
          <w:sz w:val="28"/>
          <w:szCs w:val="28"/>
          <w:lang w:eastAsia="zh-TW"/>
        </w:rPr>
        <w:t>工廠。</w:t>
      </w:r>
    </w:p>
    <w:p w14:paraId="4B218B93" w14:textId="77777777" w:rsidR="00EC597F" w:rsidRPr="00C16800" w:rsidRDefault="00EC597F" w:rsidP="00213EB1">
      <w:pPr>
        <w:pStyle w:val="af2"/>
        <w:numPr>
          <w:ilvl w:val="0"/>
          <w:numId w:val="29"/>
        </w:numPr>
        <w:tabs>
          <w:tab w:val="left" w:pos="2450"/>
        </w:tabs>
        <w:snapToGrid w:val="0"/>
        <w:spacing w:line="500" w:lineRule="exact"/>
        <w:jc w:val="both"/>
        <w:rPr>
          <w:rFonts w:eastAsia="標楷體"/>
          <w:sz w:val="28"/>
          <w:szCs w:val="28"/>
          <w:lang w:eastAsia="zh-TW"/>
        </w:rPr>
      </w:pPr>
      <w:r w:rsidRPr="00C16800">
        <w:rPr>
          <w:rFonts w:eastAsia="標楷體"/>
          <w:sz w:val="28"/>
          <w:szCs w:val="28"/>
          <w:lang w:eastAsia="zh-TW"/>
        </w:rPr>
        <w:t>公司及負責人未有涉及訴訟情形。</w:t>
      </w:r>
    </w:p>
    <w:p w14:paraId="60F4602A" w14:textId="77777777" w:rsidR="00EC597F" w:rsidRPr="00C16800" w:rsidRDefault="00EC597F" w:rsidP="00213EB1">
      <w:pPr>
        <w:pStyle w:val="af2"/>
        <w:numPr>
          <w:ilvl w:val="0"/>
          <w:numId w:val="29"/>
        </w:numPr>
        <w:tabs>
          <w:tab w:val="left" w:pos="2450"/>
        </w:tabs>
        <w:snapToGrid w:val="0"/>
        <w:spacing w:line="500" w:lineRule="exact"/>
        <w:jc w:val="both"/>
        <w:rPr>
          <w:rFonts w:eastAsia="標楷體"/>
          <w:sz w:val="28"/>
          <w:szCs w:val="28"/>
          <w:lang w:eastAsia="zh-TW"/>
        </w:rPr>
      </w:pPr>
      <w:r w:rsidRPr="00C16800">
        <w:rPr>
          <w:rFonts w:eastAsia="標楷體"/>
          <w:sz w:val="28"/>
          <w:szCs w:val="28"/>
          <w:lang w:eastAsia="zh-TW"/>
        </w:rPr>
        <w:t>於</w:t>
      </w:r>
      <w:r w:rsidRPr="00C16800">
        <w:rPr>
          <w:rFonts w:eastAsia="標楷體"/>
          <w:sz w:val="28"/>
          <w:szCs w:val="28"/>
          <w:lang w:eastAsia="zh-TW"/>
        </w:rPr>
        <w:t>5</w:t>
      </w:r>
      <w:r w:rsidRPr="00C16800">
        <w:rPr>
          <w:rFonts w:eastAsia="標楷體"/>
          <w:sz w:val="28"/>
          <w:szCs w:val="28"/>
          <w:lang w:eastAsia="zh-TW"/>
        </w:rPr>
        <w:t>年內未曾有執行政府科技計畫之重大違約紀錄。</w:t>
      </w:r>
    </w:p>
    <w:p w14:paraId="1A1A1C54" w14:textId="77777777" w:rsidR="00EC597F" w:rsidRPr="00C16800" w:rsidRDefault="00EC597F" w:rsidP="00213EB1">
      <w:pPr>
        <w:pStyle w:val="af2"/>
        <w:numPr>
          <w:ilvl w:val="0"/>
          <w:numId w:val="29"/>
        </w:numPr>
        <w:tabs>
          <w:tab w:val="left" w:pos="2450"/>
        </w:tabs>
        <w:snapToGrid w:val="0"/>
        <w:spacing w:line="500" w:lineRule="exact"/>
        <w:jc w:val="both"/>
        <w:rPr>
          <w:rFonts w:eastAsia="標楷體"/>
          <w:sz w:val="28"/>
          <w:szCs w:val="28"/>
          <w:lang w:eastAsia="zh-TW"/>
        </w:rPr>
      </w:pPr>
      <w:r w:rsidRPr="00C16800">
        <w:rPr>
          <w:rFonts w:eastAsia="標楷體"/>
          <w:sz w:val="28"/>
          <w:szCs w:val="28"/>
          <w:lang w:eastAsia="zh-TW"/>
        </w:rPr>
        <w:t>未有因執行政府科技計畫受停權處分而其期間尚未屆滿情事。</w:t>
      </w:r>
    </w:p>
    <w:p w14:paraId="76BD79A9" w14:textId="77777777" w:rsidR="00EC597F" w:rsidRPr="00C16800" w:rsidRDefault="00EC597F" w:rsidP="00213EB1">
      <w:pPr>
        <w:pStyle w:val="af2"/>
        <w:numPr>
          <w:ilvl w:val="0"/>
          <w:numId w:val="29"/>
        </w:numPr>
        <w:tabs>
          <w:tab w:val="left" w:pos="2450"/>
        </w:tabs>
        <w:snapToGrid w:val="0"/>
        <w:spacing w:line="500" w:lineRule="exact"/>
        <w:jc w:val="both"/>
        <w:rPr>
          <w:rFonts w:eastAsia="標楷體"/>
          <w:sz w:val="28"/>
          <w:szCs w:val="28"/>
          <w:lang w:eastAsia="zh-TW"/>
        </w:rPr>
      </w:pPr>
      <w:r w:rsidRPr="00C16800">
        <w:rPr>
          <w:rFonts w:eastAsia="標楷體"/>
          <w:sz w:val="28"/>
          <w:szCs w:val="28"/>
          <w:lang w:eastAsia="zh-TW"/>
        </w:rPr>
        <w:t>於</w:t>
      </w:r>
      <w:r w:rsidRPr="00C16800">
        <w:rPr>
          <w:rFonts w:eastAsia="標楷體"/>
          <w:sz w:val="28"/>
          <w:szCs w:val="28"/>
          <w:lang w:eastAsia="zh-TW"/>
        </w:rPr>
        <w:t>3</w:t>
      </w:r>
      <w:r w:rsidRPr="00C16800">
        <w:rPr>
          <w:rFonts w:eastAsia="標楷體"/>
          <w:sz w:val="28"/>
          <w:szCs w:val="28"/>
          <w:lang w:eastAsia="zh-TW"/>
        </w:rPr>
        <w:t>年內無欠繳應納稅捐情事。</w:t>
      </w:r>
    </w:p>
    <w:p w14:paraId="5DF13C9B" w14:textId="77777777" w:rsidR="00EC597F" w:rsidRPr="00C16800" w:rsidRDefault="00EC597F" w:rsidP="00213EB1">
      <w:pPr>
        <w:pStyle w:val="af2"/>
        <w:numPr>
          <w:ilvl w:val="0"/>
          <w:numId w:val="29"/>
        </w:numPr>
        <w:tabs>
          <w:tab w:val="left" w:pos="2450"/>
        </w:tabs>
        <w:snapToGrid w:val="0"/>
        <w:spacing w:line="500" w:lineRule="exact"/>
        <w:jc w:val="both"/>
        <w:rPr>
          <w:rFonts w:eastAsia="標楷體"/>
          <w:sz w:val="28"/>
          <w:szCs w:val="28"/>
          <w:lang w:eastAsia="zh-TW"/>
        </w:rPr>
      </w:pPr>
      <w:r w:rsidRPr="00C16800">
        <w:rPr>
          <w:rFonts w:eastAsia="標楷體"/>
          <w:sz w:val="28"/>
          <w:szCs w:val="28"/>
          <w:lang w:eastAsia="zh-TW"/>
        </w:rPr>
        <w:t>近</w:t>
      </w:r>
      <w:r w:rsidRPr="00C16800">
        <w:rPr>
          <w:rFonts w:eastAsia="標楷體"/>
          <w:sz w:val="28"/>
          <w:szCs w:val="28"/>
          <w:lang w:eastAsia="zh-TW"/>
        </w:rPr>
        <w:t>3</w:t>
      </w:r>
      <w:r w:rsidRPr="00C16800">
        <w:rPr>
          <w:rFonts w:eastAsia="標楷體"/>
          <w:sz w:val="28"/>
          <w:szCs w:val="28"/>
          <w:lang w:eastAsia="zh-TW"/>
        </w:rPr>
        <w:t>年未有嚴重違反環境保護、勞工或食品安全衛生相關法律或身心障礙者權益保障法之相關規定且情節重大經各中央目的事業主管機關認定之情事。</w:t>
      </w:r>
    </w:p>
    <w:p w14:paraId="0AAEFC06" w14:textId="77777777" w:rsidR="00EC597F" w:rsidRPr="00C16800" w:rsidRDefault="00EC597F" w:rsidP="00213EB1">
      <w:pPr>
        <w:pStyle w:val="af2"/>
        <w:numPr>
          <w:ilvl w:val="0"/>
          <w:numId w:val="29"/>
        </w:numPr>
        <w:tabs>
          <w:tab w:val="left" w:pos="2450"/>
        </w:tabs>
        <w:snapToGrid w:val="0"/>
        <w:spacing w:line="500" w:lineRule="exact"/>
        <w:jc w:val="both"/>
        <w:rPr>
          <w:rFonts w:eastAsia="標楷體"/>
          <w:sz w:val="28"/>
          <w:szCs w:val="28"/>
          <w:lang w:eastAsia="zh-TW"/>
        </w:rPr>
      </w:pPr>
      <w:r w:rsidRPr="00C16800">
        <w:rPr>
          <w:rFonts w:eastAsia="標楷體"/>
          <w:sz w:val="28"/>
          <w:szCs w:val="28"/>
          <w:lang w:eastAsia="zh-TW"/>
        </w:rPr>
        <w:lastRenderedPageBreak/>
        <w:t>受經濟部相關補助計畫簽約接受補助，未有因可歸責於提案業者之事由而放棄接受補助，或經審查委員會決議予以終止或解除契約之情事。</w:t>
      </w:r>
    </w:p>
    <w:p w14:paraId="7607335D" w14:textId="1CC7DF3F" w:rsidR="00EC597F" w:rsidRPr="00C16800" w:rsidRDefault="00EC597F" w:rsidP="00213EB1">
      <w:pPr>
        <w:pStyle w:val="af2"/>
        <w:numPr>
          <w:ilvl w:val="0"/>
          <w:numId w:val="29"/>
        </w:numPr>
        <w:tabs>
          <w:tab w:val="left" w:pos="2450"/>
        </w:tabs>
        <w:snapToGrid w:val="0"/>
        <w:spacing w:line="500" w:lineRule="exact"/>
        <w:jc w:val="both"/>
        <w:rPr>
          <w:rFonts w:eastAsia="標楷體"/>
          <w:sz w:val="28"/>
          <w:szCs w:val="28"/>
          <w:lang w:eastAsia="zh-TW"/>
        </w:rPr>
      </w:pPr>
      <w:r w:rsidRPr="00C16800">
        <w:rPr>
          <w:rFonts w:eastAsia="標楷體" w:hint="eastAsia"/>
          <w:sz w:val="28"/>
          <w:szCs w:val="28"/>
          <w:lang w:eastAsia="zh-TW"/>
        </w:rPr>
        <w:t>就本計畫補助案件，未有依其他法令享有租稅優惠、獎勵或補助。</w:t>
      </w:r>
    </w:p>
    <w:p w14:paraId="0D4A780A" w14:textId="77777777" w:rsidR="00EC597F" w:rsidRPr="00C16800" w:rsidRDefault="00EC597F" w:rsidP="00213EB1">
      <w:pPr>
        <w:pStyle w:val="af2"/>
        <w:numPr>
          <w:ilvl w:val="0"/>
          <w:numId w:val="29"/>
        </w:numPr>
        <w:tabs>
          <w:tab w:val="left" w:pos="2450"/>
        </w:tabs>
        <w:snapToGrid w:val="0"/>
        <w:spacing w:line="500" w:lineRule="exact"/>
        <w:jc w:val="both"/>
        <w:rPr>
          <w:rFonts w:eastAsia="標楷體"/>
          <w:sz w:val="28"/>
          <w:szCs w:val="28"/>
          <w:lang w:eastAsia="zh-TW"/>
        </w:rPr>
      </w:pPr>
      <w:r w:rsidRPr="00C16800">
        <w:rPr>
          <w:rFonts w:eastAsia="標楷體" w:hint="eastAsia"/>
          <w:sz w:val="28"/>
          <w:szCs w:val="28"/>
          <w:lang w:eastAsia="zh-TW"/>
        </w:rPr>
        <w:t>未有相同或類似之計畫重複申請我國政府機關相關補助。</w:t>
      </w:r>
    </w:p>
    <w:p w14:paraId="7CEBD7D8" w14:textId="77777777" w:rsidR="00EC597F" w:rsidRPr="00C16800" w:rsidRDefault="00EC597F" w:rsidP="00213EB1">
      <w:pPr>
        <w:pStyle w:val="af2"/>
        <w:numPr>
          <w:ilvl w:val="0"/>
          <w:numId w:val="29"/>
        </w:numPr>
        <w:tabs>
          <w:tab w:val="left" w:pos="2450"/>
        </w:tabs>
        <w:snapToGrid w:val="0"/>
        <w:spacing w:line="500" w:lineRule="exact"/>
        <w:jc w:val="both"/>
        <w:rPr>
          <w:rFonts w:eastAsia="標楷體"/>
          <w:sz w:val="28"/>
          <w:szCs w:val="28"/>
          <w:lang w:eastAsia="zh-TW"/>
        </w:rPr>
      </w:pPr>
      <w:r w:rsidRPr="00C16800">
        <w:rPr>
          <w:rFonts w:eastAsia="標楷體"/>
          <w:sz w:val="28"/>
          <w:szCs w:val="28"/>
          <w:lang w:eastAsia="zh-TW"/>
        </w:rPr>
        <w:t>公司負責人及經理人未具有「大陸地區人民來</w:t>
      </w:r>
      <w:proofErr w:type="gramStart"/>
      <w:r w:rsidRPr="00C16800">
        <w:rPr>
          <w:rFonts w:eastAsia="標楷體"/>
          <w:sz w:val="28"/>
          <w:szCs w:val="28"/>
          <w:lang w:eastAsia="zh-TW"/>
        </w:rPr>
        <w:t>臺</w:t>
      </w:r>
      <w:proofErr w:type="gramEnd"/>
      <w:r w:rsidRPr="00C16800">
        <w:rPr>
          <w:rFonts w:eastAsia="標楷體"/>
          <w:sz w:val="28"/>
          <w:szCs w:val="28"/>
          <w:lang w:eastAsia="zh-TW"/>
        </w:rPr>
        <w:t>投資許可辦法」第三條所稱投資人之情事</w:t>
      </w:r>
      <w:r w:rsidRPr="00C16800">
        <w:rPr>
          <w:rFonts w:eastAsia="標楷體"/>
          <w:sz w:val="28"/>
          <w:szCs w:val="28"/>
          <w:vertAlign w:val="superscript"/>
          <w:lang w:eastAsia="zh-TW"/>
        </w:rPr>
        <w:t>（</w:t>
      </w:r>
      <w:proofErr w:type="gramStart"/>
      <w:r w:rsidRPr="00C16800">
        <w:rPr>
          <w:rFonts w:eastAsia="標楷體"/>
          <w:sz w:val="28"/>
          <w:szCs w:val="28"/>
          <w:vertAlign w:val="superscript"/>
          <w:lang w:eastAsia="zh-HK"/>
        </w:rPr>
        <w:t>註</w:t>
      </w:r>
      <w:proofErr w:type="gramEnd"/>
      <w:r w:rsidRPr="00C16800">
        <w:rPr>
          <w:sz w:val="28"/>
          <w:vertAlign w:val="superscript"/>
          <w:lang w:eastAsia="zh-HK"/>
        </w:rPr>
        <w:footnoteReference w:id="6"/>
      </w:r>
      <w:r w:rsidRPr="00C16800">
        <w:rPr>
          <w:rFonts w:eastAsia="標楷體"/>
          <w:sz w:val="28"/>
          <w:szCs w:val="28"/>
          <w:vertAlign w:val="superscript"/>
          <w:lang w:eastAsia="zh-TW"/>
        </w:rPr>
        <w:t>）</w:t>
      </w:r>
      <w:r w:rsidRPr="00C16800">
        <w:rPr>
          <w:rFonts w:eastAsia="標楷體"/>
          <w:sz w:val="28"/>
          <w:szCs w:val="28"/>
          <w:lang w:eastAsia="zh-TW"/>
        </w:rPr>
        <w:t>。</w:t>
      </w:r>
    </w:p>
    <w:p w14:paraId="7EC46CDB" w14:textId="77777777" w:rsidR="00EC597F" w:rsidRPr="00C16800" w:rsidRDefault="00EC597F" w:rsidP="00213EB1">
      <w:pPr>
        <w:pStyle w:val="af2"/>
        <w:numPr>
          <w:ilvl w:val="0"/>
          <w:numId w:val="29"/>
        </w:numPr>
        <w:tabs>
          <w:tab w:val="left" w:pos="2450"/>
        </w:tabs>
        <w:snapToGrid w:val="0"/>
        <w:spacing w:line="500" w:lineRule="exact"/>
        <w:jc w:val="both"/>
        <w:rPr>
          <w:rFonts w:eastAsia="標楷體"/>
          <w:sz w:val="28"/>
          <w:szCs w:val="28"/>
          <w:lang w:eastAsia="zh-TW"/>
        </w:rPr>
      </w:pPr>
      <w:r w:rsidRPr="00C16800">
        <w:rPr>
          <w:rFonts w:eastAsia="標楷體" w:hint="eastAsia"/>
          <w:sz w:val="28"/>
          <w:szCs w:val="28"/>
          <w:lang w:eastAsia="zh-TW"/>
        </w:rPr>
        <w:t>於計畫申請時須提出「提案業者切結聲明書」。</w:t>
      </w:r>
      <w:r w:rsidRPr="00C16800">
        <w:rPr>
          <w:rFonts w:eastAsia="標楷體" w:hint="eastAsia"/>
          <w:sz w:val="28"/>
          <w:szCs w:val="28"/>
          <w:lang w:eastAsia="zh-TW"/>
        </w:rPr>
        <w:t>(</w:t>
      </w:r>
      <w:r w:rsidRPr="00C16800">
        <w:rPr>
          <w:rFonts w:eastAsia="標楷體" w:hint="eastAsia"/>
          <w:sz w:val="28"/>
          <w:szCs w:val="28"/>
          <w:lang w:eastAsia="zh-TW"/>
        </w:rPr>
        <w:t>參考附件</w:t>
      </w:r>
      <w:r w:rsidRPr="00C16800">
        <w:rPr>
          <w:rFonts w:eastAsia="標楷體"/>
          <w:sz w:val="28"/>
          <w:szCs w:val="28"/>
          <w:lang w:eastAsia="zh-TW"/>
        </w:rPr>
        <w:t>3</w:t>
      </w:r>
      <w:r w:rsidRPr="00C16800">
        <w:rPr>
          <w:rFonts w:eastAsia="標楷體" w:hint="eastAsia"/>
          <w:sz w:val="28"/>
          <w:szCs w:val="28"/>
          <w:lang w:eastAsia="zh-TW"/>
        </w:rPr>
        <w:t>)</w:t>
      </w:r>
    </w:p>
    <w:p w14:paraId="50910345" w14:textId="77777777" w:rsidR="00EC597F" w:rsidRPr="00C16800" w:rsidRDefault="00EC597F" w:rsidP="00213EB1">
      <w:pPr>
        <w:pStyle w:val="af2"/>
        <w:numPr>
          <w:ilvl w:val="0"/>
          <w:numId w:val="29"/>
        </w:numPr>
        <w:tabs>
          <w:tab w:val="left" w:pos="2450"/>
        </w:tabs>
        <w:snapToGrid w:val="0"/>
        <w:spacing w:line="500" w:lineRule="exact"/>
        <w:jc w:val="both"/>
        <w:rPr>
          <w:rFonts w:eastAsia="標楷體"/>
          <w:sz w:val="28"/>
          <w:szCs w:val="28"/>
          <w:lang w:eastAsia="zh-TW"/>
        </w:rPr>
      </w:pPr>
      <w:r w:rsidRPr="00C16800">
        <w:rPr>
          <w:rFonts w:eastAsia="標楷體"/>
          <w:sz w:val="28"/>
          <w:szCs w:val="28"/>
        </w:rPr>
        <w:t>委外費合作單位或驗證單位非為利害關係人，利害關係人定義依據「企業會計準則公報第十四號」規定</w:t>
      </w:r>
      <w:r w:rsidRPr="00C16800">
        <w:rPr>
          <w:rFonts w:eastAsia="標楷體"/>
          <w:sz w:val="28"/>
          <w:szCs w:val="28"/>
          <w:vertAlign w:val="superscript"/>
        </w:rPr>
        <w:t>(</w:t>
      </w:r>
      <w:r w:rsidRPr="00C16800">
        <w:rPr>
          <w:rFonts w:eastAsia="標楷體"/>
          <w:sz w:val="28"/>
          <w:szCs w:val="28"/>
          <w:vertAlign w:val="superscript"/>
          <w:lang w:eastAsia="zh-HK"/>
        </w:rPr>
        <w:t>註</w:t>
      </w:r>
      <w:r w:rsidRPr="00C16800">
        <w:rPr>
          <w:vertAlign w:val="superscript"/>
          <w:lang w:eastAsia="zh-HK"/>
        </w:rPr>
        <w:footnoteReference w:id="7"/>
      </w:r>
      <w:r w:rsidRPr="00C16800">
        <w:rPr>
          <w:rFonts w:eastAsia="標楷體"/>
          <w:sz w:val="28"/>
          <w:szCs w:val="28"/>
          <w:vertAlign w:val="superscript"/>
        </w:rPr>
        <w:t>)</w:t>
      </w:r>
      <w:r w:rsidRPr="00C16800">
        <w:rPr>
          <w:rFonts w:eastAsia="標楷體"/>
          <w:sz w:val="28"/>
          <w:szCs w:val="28"/>
        </w:rPr>
        <w:t>。</w:t>
      </w:r>
    </w:p>
    <w:p w14:paraId="663755B1" w14:textId="7684CAB5" w:rsidR="00EC597F" w:rsidRPr="00C16800" w:rsidRDefault="00EC597F" w:rsidP="00213EB1">
      <w:pPr>
        <w:pStyle w:val="af2"/>
        <w:numPr>
          <w:ilvl w:val="0"/>
          <w:numId w:val="29"/>
        </w:numPr>
        <w:tabs>
          <w:tab w:val="left" w:pos="2450"/>
        </w:tabs>
        <w:snapToGrid w:val="0"/>
        <w:spacing w:line="500" w:lineRule="exact"/>
        <w:jc w:val="both"/>
        <w:rPr>
          <w:rFonts w:eastAsia="標楷體"/>
          <w:sz w:val="28"/>
          <w:szCs w:val="28"/>
          <w:lang w:eastAsia="zh-TW"/>
        </w:rPr>
      </w:pPr>
      <w:r w:rsidRPr="00C16800">
        <w:rPr>
          <w:rFonts w:eastAsia="標楷體"/>
          <w:sz w:val="28"/>
          <w:szCs w:val="28"/>
          <w:lang w:eastAsia="zh-TW"/>
        </w:rPr>
        <w:t>若有違反本</w:t>
      </w:r>
      <w:r w:rsidRPr="00C16800">
        <w:rPr>
          <w:rFonts w:eastAsia="標楷體" w:hint="eastAsia"/>
          <w:sz w:val="28"/>
          <w:szCs w:val="28"/>
          <w:lang w:eastAsia="zh-TW"/>
        </w:rPr>
        <w:t>須知</w:t>
      </w:r>
      <w:r w:rsidRPr="00C16800">
        <w:rPr>
          <w:rFonts w:eastAsia="標楷體"/>
          <w:sz w:val="28"/>
          <w:szCs w:val="28"/>
          <w:lang w:eastAsia="zh-TW"/>
        </w:rPr>
        <w:t>各項申請資格規範之情事，</w:t>
      </w:r>
      <w:r w:rsidR="00BB6D81" w:rsidRPr="00C16800">
        <w:rPr>
          <w:rFonts w:eastAsia="標楷體" w:hint="eastAsia"/>
          <w:sz w:val="28"/>
          <w:szCs w:val="28"/>
          <w:lang w:eastAsia="zh-TW"/>
        </w:rPr>
        <w:t>經濟部</w:t>
      </w:r>
      <w:r w:rsidR="00A9402C" w:rsidRPr="00C16800">
        <w:rPr>
          <w:rFonts w:eastAsia="標楷體" w:hint="eastAsia"/>
          <w:sz w:val="28"/>
          <w:szCs w:val="28"/>
          <w:lang w:eastAsia="zh-TW"/>
        </w:rPr>
        <w:t>中小及新創企業署</w:t>
      </w:r>
      <w:r w:rsidRPr="00C16800">
        <w:rPr>
          <w:rFonts w:eastAsia="標楷體"/>
          <w:sz w:val="28"/>
          <w:szCs w:val="28"/>
          <w:lang w:eastAsia="zh-TW"/>
        </w:rPr>
        <w:t>及執行單位得不受理申請，或撤銷補助、解除契約，並追回已撥付之補助款。如因業者未繳回或延遲繳回已撥付之補助經費，致產生訴訟費、律師費、顧問費與其他</w:t>
      </w:r>
      <w:proofErr w:type="gramStart"/>
      <w:r w:rsidRPr="00C16800">
        <w:rPr>
          <w:rFonts w:eastAsia="標楷體"/>
          <w:sz w:val="28"/>
          <w:szCs w:val="28"/>
          <w:lang w:eastAsia="zh-TW"/>
        </w:rPr>
        <w:t>之</w:t>
      </w:r>
      <w:proofErr w:type="gramEnd"/>
      <w:r w:rsidRPr="00C16800">
        <w:rPr>
          <w:rFonts w:eastAsia="標楷體"/>
          <w:sz w:val="28"/>
          <w:szCs w:val="28"/>
          <w:lang w:eastAsia="zh-TW"/>
        </w:rPr>
        <w:t>損失及相關費用、利息等，概由業者全額負擔</w:t>
      </w:r>
      <w:r w:rsidRPr="00C16800">
        <w:rPr>
          <w:rFonts w:eastAsia="標楷體" w:hint="eastAsia"/>
          <w:sz w:val="28"/>
          <w:szCs w:val="28"/>
          <w:lang w:eastAsia="zh-TW"/>
        </w:rPr>
        <w:t>，且停止該企業之補助申請</w:t>
      </w:r>
      <w:r w:rsidRPr="00C16800">
        <w:rPr>
          <w:rFonts w:eastAsia="標楷體" w:hint="eastAsia"/>
          <w:sz w:val="28"/>
          <w:szCs w:val="28"/>
          <w:lang w:eastAsia="zh-TW"/>
        </w:rPr>
        <w:lastRenderedPageBreak/>
        <w:t>五年</w:t>
      </w:r>
      <w:r w:rsidRPr="00C16800">
        <w:rPr>
          <w:rFonts w:eastAsia="標楷體"/>
          <w:sz w:val="28"/>
          <w:szCs w:val="28"/>
          <w:lang w:eastAsia="zh-TW"/>
        </w:rPr>
        <w:t>。</w:t>
      </w:r>
    </w:p>
    <w:p w14:paraId="3AA2DAD5" w14:textId="77777777" w:rsidR="00EC597F" w:rsidRPr="00C16800" w:rsidRDefault="00EC597F" w:rsidP="00EC597F">
      <w:pPr>
        <w:pStyle w:val="10"/>
        <w:ind w:left="993"/>
        <w:rPr>
          <w:rFonts w:eastAsia="標楷體"/>
          <w:sz w:val="28"/>
          <w:szCs w:val="28"/>
          <w:lang w:eastAsia="zh-TW"/>
        </w:rPr>
      </w:pPr>
    </w:p>
    <w:p w14:paraId="21E3C0DE" w14:textId="3715D7AA" w:rsidR="00192FFF" w:rsidRPr="00C16800" w:rsidRDefault="00192FFF" w:rsidP="00213EB1">
      <w:pPr>
        <w:pStyle w:val="10"/>
        <w:numPr>
          <w:ilvl w:val="0"/>
          <w:numId w:val="38"/>
        </w:numPr>
        <w:ind w:left="993"/>
        <w:rPr>
          <w:rFonts w:eastAsia="標楷體"/>
          <w:sz w:val="28"/>
          <w:szCs w:val="28"/>
          <w:lang w:eastAsia="zh-TW"/>
        </w:rPr>
      </w:pPr>
      <w:proofErr w:type="gramStart"/>
      <w:r w:rsidRPr="00C16800">
        <w:rPr>
          <w:rFonts w:eastAsia="標楷體" w:hint="eastAsia"/>
          <w:sz w:val="28"/>
          <w:szCs w:val="28"/>
          <w:lang w:eastAsia="zh-TW"/>
        </w:rPr>
        <w:t>資服業者</w:t>
      </w:r>
      <w:proofErr w:type="gramEnd"/>
      <w:r w:rsidRPr="00C16800">
        <w:rPr>
          <w:rFonts w:eastAsia="標楷體" w:hint="eastAsia"/>
          <w:sz w:val="28"/>
          <w:szCs w:val="28"/>
          <w:lang w:eastAsia="zh-TW"/>
        </w:rPr>
        <w:t>:</w:t>
      </w:r>
    </w:p>
    <w:p w14:paraId="08BB8228" w14:textId="77777777" w:rsidR="00616E5E" w:rsidRPr="00C16800" w:rsidRDefault="00616E5E" w:rsidP="00FA728D">
      <w:pPr>
        <w:pStyle w:val="00"/>
        <w:ind w:firstLineChars="0" w:firstLine="600"/>
      </w:pPr>
      <w:r w:rsidRPr="00C16800">
        <w:t>須符合下列資格與條件：</w:t>
      </w:r>
    </w:p>
    <w:p w14:paraId="1C7CE0EC" w14:textId="5076F5DE" w:rsidR="00616E5E" w:rsidRPr="00691E3A" w:rsidRDefault="00616E5E" w:rsidP="00213EB1">
      <w:pPr>
        <w:pStyle w:val="af2"/>
        <w:numPr>
          <w:ilvl w:val="0"/>
          <w:numId w:val="40"/>
        </w:numPr>
        <w:tabs>
          <w:tab w:val="left" w:pos="2450"/>
        </w:tabs>
        <w:snapToGrid w:val="0"/>
        <w:spacing w:line="500" w:lineRule="exact"/>
        <w:ind w:left="1418"/>
        <w:jc w:val="both"/>
        <w:rPr>
          <w:rFonts w:eastAsia="標楷體"/>
          <w:sz w:val="28"/>
          <w:szCs w:val="28"/>
          <w:lang w:eastAsia="zh-TW"/>
        </w:rPr>
      </w:pPr>
      <w:proofErr w:type="gramStart"/>
      <w:r w:rsidRPr="00C16800">
        <w:rPr>
          <w:rFonts w:eastAsia="標楷體"/>
          <w:sz w:val="28"/>
          <w:szCs w:val="28"/>
          <w:lang w:eastAsia="zh-TW"/>
        </w:rPr>
        <w:t>資服業者</w:t>
      </w:r>
      <w:proofErr w:type="gramEnd"/>
      <w:r w:rsidRPr="00C16800">
        <w:rPr>
          <w:rFonts w:eastAsia="標楷體"/>
          <w:sz w:val="28"/>
          <w:szCs w:val="28"/>
          <w:lang w:eastAsia="zh-TW"/>
        </w:rPr>
        <w:t>稅籍登記之營業項目，依據財政部稅務行業標準分類，歸屬於以下類別者：</w:t>
      </w:r>
      <w:r w:rsidRPr="00C16800">
        <w:rPr>
          <w:rFonts w:eastAsia="標楷體"/>
          <w:sz w:val="28"/>
          <w:szCs w:val="28"/>
          <w:lang w:eastAsia="zh-TW"/>
        </w:rPr>
        <w:t>J582(</w:t>
      </w:r>
      <w:r w:rsidRPr="00C16800">
        <w:rPr>
          <w:rFonts w:eastAsia="標楷體"/>
          <w:sz w:val="28"/>
          <w:szCs w:val="28"/>
          <w:lang w:eastAsia="zh-TW"/>
        </w:rPr>
        <w:t>軟體出版業</w:t>
      </w:r>
      <w:r w:rsidRPr="00C16800">
        <w:rPr>
          <w:rFonts w:eastAsia="標楷體"/>
          <w:sz w:val="28"/>
          <w:szCs w:val="28"/>
          <w:lang w:eastAsia="zh-TW"/>
        </w:rPr>
        <w:t>)</w:t>
      </w:r>
      <w:r w:rsidRPr="00C16800">
        <w:rPr>
          <w:rFonts w:eastAsia="標楷體"/>
          <w:sz w:val="28"/>
          <w:szCs w:val="28"/>
          <w:lang w:eastAsia="zh-TW"/>
        </w:rPr>
        <w:t>、</w:t>
      </w:r>
      <w:r w:rsidRPr="00C16800">
        <w:rPr>
          <w:rFonts w:eastAsia="標楷體"/>
          <w:sz w:val="28"/>
          <w:szCs w:val="28"/>
          <w:lang w:eastAsia="zh-TW"/>
        </w:rPr>
        <w:t>J61(</w:t>
      </w:r>
      <w:r w:rsidRPr="00C16800">
        <w:rPr>
          <w:rFonts w:eastAsia="標楷體"/>
          <w:sz w:val="28"/>
          <w:szCs w:val="28"/>
          <w:lang w:eastAsia="zh-TW"/>
        </w:rPr>
        <w:t>電信業</w:t>
      </w:r>
      <w:r w:rsidRPr="00C16800">
        <w:rPr>
          <w:rFonts w:eastAsia="標楷體"/>
          <w:sz w:val="28"/>
          <w:szCs w:val="28"/>
          <w:lang w:eastAsia="zh-TW"/>
        </w:rPr>
        <w:t>)</w:t>
      </w:r>
      <w:r w:rsidRPr="00C16800">
        <w:rPr>
          <w:rFonts w:eastAsia="標楷體"/>
          <w:sz w:val="28"/>
          <w:szCs w:val="28"/>
          <w:lang w:eastAsia="zh-TW"/>
        </w:rPr>
        <w:t>、</w:t>
      </w:r>
      <w:r w:rsidRPr="00C16800">
        <w:rPr>
          <w:rFonts w:eastAsia="標楷體"/>
          <w:sz w:val="28"/>
          <w:szCs w:val="28"/>
          <w:lang w:eastAsia="zh-TW"/>
        </w:rPr>
        <w:t>J62(</w:t>
      </w:r>
      <w:r w:rsidRPr="00C16800">
        <w:rPr>
          <w:rFonts w:eastAsia="標楷體"/>
          <w:sz w:val="28"/>
          <w:szCs w:val="28"/>
          <w:lang w:eastAsia="zh-TW"/>
        </w:rPr>
        <w:t>電腦程式設計、諮詢及相關服務業</w:t>
      </w:r>
      <w:r w:rsidRPr="00C16800">
        <w:rPr>
          <w:rFonts w:eastAsia="標楷體"/>
          <w:sz w:val="28"/>
          <w:szCs w:val="28"/>
          <w:lang w:eastAsia="zh-TW"/>
        </w:rPr>
        <w:t>)</w:t>
      </w:r>
      <w:r w:rsidR="00404526" w:rsidRPr="00404526">
        <w:rPr>
          <w:rFonts w:eastAsia="標楷體"/>
          <w:sz w:val="28"/>
          <w:szCs w:val="28"/>
          <w:lang w:eastAsia="zh-TW"/>
        </w:rPr>
        <w:t xml:space="preserve"> </w:t>
      </w:r>
      <w:r w:rsidR="00404526" w:rsidRPr="00C16800">
        <w:rPr>
          <w:rFonts w:eastAsia="標楷體"/>
          <w:sz w:val="28"/>
          <w:szCs w:val="28"/>
          <w:lang w:eastAsia="zh-TW"/>
        </w:rPr>
        <w:t>、</w:t>
      </w:r>
      <w:r w:rsidRPr="00C16800">
        <w:rPr>
          <w:rFonts w:eastAsia="標楷體"/>
          <w:sz w:val="28"/>
          <w:szCs w:val="28"/>
          <w:lang w:eastAsia="zh-TW"/>
        </w:rPr>
        <w:t>J63(</w:t>
      </w:r>
      <w:proofErr w:type="gramStart"/>
      <w:r w:rsidRPr="00C16800">
        <w:rPr>
          <w:rFonts w:eastAsia="標楷體"/>
          <w:sz w:val="28"/>
          <w:szCs w:val="28"/>
          <w:lang w:eastAsia="zh-TW"/>
        </w:rPr>
        <w:t>資服業者</w:t>
      </w:r>
      <w:proofErr w:type="gramEnd"/>
      <w:r w:rsidRPr="00C16800">
        <w:rPr>
          <w:rFonts w:eastAsia="標楷體"/>
          <w:sz w:val="28"/>
          <w:szCs w:val="28"/>
          <w:lang w:eastAsia="zh-TW"/>
        </w:rPr>
        <w:t>)</w:t>
      </w:r>
      <w:r w:rsidR="00404526" w:rsidRPr="00404526">
        <w:rPr>
          <w:rFonts w:eastAsia="標楷體"/>
          <w:sz w:val="28"/>
          <w:szCs w:val="28"/>
          <w:lang w:eastAsia="zh-TW"/>
        </w:rPr>
        <w:t xml:space="preserve"> </w:t>
      </w:r>
      <w:r w:rsidR="00404526" w:rsidRPr="00C16800">
        <w:rPr>
          <w:rFonts w:eastAsia="標楷體"/>
          <w:sz w:val="28"/>
          <w:szCs w:val="28"/>
          <w:lang w:eastAsia="zh-TW"/>
        </w:rPr>
        <w:t>、</w:t>
      </w:r>
      <w:r w:rsidR="00404526" w:rsidRPr="00691E3A">
        <w:rPr>
          <w:rFonts w:eastAsia="標楷體" w:hint="eastAsia"/>
          <w:sz w:val="28"/>
          <w:szCs w:val="28"/>
          <w:lang w:eastAsia="zh-TW"/>
        </w:rPr>
        <w:t>M72(</w:t>
      </w:r>
      <w:r w:rsidR="00404526" w:rsidRPr="00691E3A">
        <w:rPr>
          <w:rFonts w:eastAsia="標楷體"/>
          <w:sz w:val="28"/>
          <w:szCs w:val="28"/>
          <w:lang w:eastAsia="zh-TW"/>
        </w:rPr>
        <w:t>研究發展服務業</w:t>
      </w:r>
      <w:r w:rsidR="00404526" w:rsidRPr="00691E3A">
        <w:rPr>
          <w:rFonts w:eastAsia="標楷體" w:hint="eastAsia"/>
          <w:sz w:val="28"/>
          <w:szCs w:val="28"/>
          <w:lang w:eastAsia="zh-TW"/>
        </w:rPr>
        <w:t>)</w:t>
      </w:r>
      <w:r w:rsidR="00404526" w:rsidRPr="00691E3A">
        <w:rPr>
          <w:rFonts w:eastAsia="標楷體"/>
          <w:sz w:val="28"/>
          <w:szCs w:val="28"/>
          <w:lang w:eastAsia="zh-TW"/>
        </w:rPr>
        <w:t>、</w:t>
      </w:r>
      <w:r w:rsidR="00404526" w:rsidRPr="00691E3A">
        <w:rPr>
          <w:rFonts w:eastAsia="標楷體" w:hint="eastAsia"/>
          <w:sz w:val="28"/>
          <w:szCs w:val="28"/>
          <w:lang w:eastAsia="zh-TW"/>
        </w:rPr>
        <w:t>M7609-12(</w:t>
      </w:r>
      <w:r w:rsidR="00404526" w:rsidRPr="00691E3A">
        <w:rPr>
          <w:rFonts w:eastAsia="標楷體"/>
          <w:sz w:val="28"/>
          <w:szCs w:val="28"/>
          <w:lang w:eastAsia="zh-TW"/>
        </w:rPr>
        <w:t>技術指導</w:t>
      </w:r>
      <w:r w:rsidR="00404526" w:rsidRPr="00691E3A">
        <w:rPr>
          <w:rFonts w:eastAsia="標楷體" w:hint="eastAsia"/>
          <w:sz w:val="28"/>
          <w:szCs w:val="28"/>
          <w:lang w:eastAsia="zh-TW"/>
        </w:rPr>
        <w:t>)</w:t>
      </w:r>
      <w:r w:rsidR="00404526" w:rsidRPr="00691E3A">
        <w:rPr>
          <w:rFonts w:eastAsia="標楷體" w:hint="eastAsia"/>
          <w:sz w:val="28"/>
          <w:szCs w:val="28"/>
          <w:lang w:eastAsia="zh-TW"/>
        </w:rPr>
        <w:t>及</w:t>
      </w:r>
      <w:r w:rsidR="00404526" w:rsidRPr="00691E3A">
        <w:rPr>
          <w:rFonts w:eastAsia="標楷體" w:hint="eastAsia"/>
          <w:sz w:val="28"/>
          <w:szCs w:val="28"/>
          <w:lang w:eastAsia="zh-TW"/>
        </w:rPr>
        <w:t>M7609-99(</w:t>
      </w:r>
      <w:r w:rsidR="00404526" w:rsidRPr="00691E3A">
        <w:rPr>
          <w:rFonts w:eastAsia="標楷體"/>
          <w:sz w:val="28"/>
          <w:szCs w:val="28"/>
          <w:lang w:eastAsia="zh-TW"/>
        </w:rPr>
        <w:t>其他未分類專業、科學及技術服務</w:t>
      </w:r>
      <w:r w:rsidR="00404526" w:rsidRPr="00691E3A">
        <w:rPr>
          <w:rFonts w:eastAsia="標楷體" w:hint="eastAsia"/>
          <w:sz w:val="28"/>
          <w:szCs w:val="28"/>
          <w:lang w:eastAsia="zh-TW"/>
        </w:rPr>
        <w:t>)</w:t>
      </w:r>
      <w:r w:rsidRPr="00691E3A">
        <w:rPr>
          <w:rFonts w:eastAsia="標楷體"/>
          <w:sz w:val="28"/>
          <w:szCs w:val="28"/>
          <w:lang w:eastAsia="zh-TW"/>
        </w:rPr>
        <w:t>。</w:t>
      </w:r>
    </w:p>
    <w:p w14:paraId="2D8D0949" w14:textId="77777777" w:rsidR="00FC3BA8" w:rsidRPr="00C16800" w:rsidRDefault="00616E5E" w:rsidP="00213EB1">
      <w:pPr>
        <w:pStyle w:val="af2"/>
        <w:numPr>
          <w:ilvl w:val="0"/>
          <w:numId w:val="40"/>
        </w:numPr>
        <w:tabs>
          <w:tab w:val="left" w:pos="2450"/>
        </w:tabs>
        <w:snapToGrid w:val="0"/>
        <w:spacing w:line="500" w:lineRule="exact"/>
        <w:ind w:left="1418"/>
        <w:jc w:val="both"/>
        <w:rPr>
          <w:rFonts w:eastAsia="標楷體"/>
          <w:sz w:val="28"/>
          <w:szCs w:val="28"/>
          <w:lang w:eastAsia="zh-TW"/>
        </w:rPr>
      </w:pPr>
      <w:r w:rsidRPr="00C16800">
        <w:rPr>
          <w:rFonts w:eastAsia="標楷體"/>
          <w:sz w:val="28"/>
          <w:szCs w:val="28"/>
          <w:lang w:eastAsia="zh-TW"/>
        </w:rPr>
        <w:t>依公司法或商業登記法設立之本國公司、商業，且非屬本國設立及外國營利事業在</w:t>
      </w:r>
      <w:proofErr w:type="gramStart"/>
      <w:r w:rsidRPr="00C16800">
        <w:rPr>
          <w:rFonts w:eastAsia="標楷體"/>
          <w:sz w:val="28"/>
          <w:szCs w:val="28"/>
          <w:lang w:eastAsia="zh-TW"/>
        </w:rPr>
        <w:t>臺</w:t>
      </w:r>
      <w:proofErr w:type="gramEnd"/>
      <w:r w:rsidRPr="00C16800">
        <w:rPr>
          <w:rFonts w:eastAsia="標楷體"/>
          <w:sz w:val="28"/>
          <w:szCs w:val="28"/>
          <w:lang w:eastAsia="zh-TW"/>
        </w:rPr>
        <w:t>設立之分公司及辦事處。</w:t>
      </w:r>
    </w:p>
    <w:p w14:paraId="7BDDACE6" w14:textId="77777777" w:rsidR="00FC3BA8" w:rsidRPr="00C16800" w:rsidRDefault="007E7EA1" w:rsidP="00213EB1">
      <w:pPr>
        <w:pStyle w:val="af2"/>
        <w:numPr>
          <w:ilvl w:val="0"/>
          <w:numId w:val="40"/>
        </w:numPr>
        <w:tabs>
          <w:tab w:val="left" w:pos="2450"/>
        </w:tabs>
        <w:snapToGrid w:val="0"/>
        <w:spacing w:line="500" w:lineRule="exact"/>
        <w:ind w:left="1418"/>
        <w:jc w:val="both"/>
        <w:rPr>
          <w:rFonts w:eastAsia="標楷體"/>
          <w:sz w:val="28"/>
          <w:szCs w:val="28"/>
          <w:lang w:eastAsia="zh-TW"/>
        </w:rPr>
      </w:pPr>
      <w:r w:rsidRPr="00C16800">
        <w:rPr>
          <w:rFonts w:eastAsia="標楷體"/>
          <w:sz w:val="28"/>
          <w:szCs w:val="28"/>
        </w:rPr>
        <w:t>符合中小企業認定標準第</w:t>
      </w:r>
      <w:r w:rsidRPr="00C16800">
        <w:rPr>
          <w:rFonts w:eastAsia="標楷體"/>
          <w:sz w:val="28"/>
          <w:szCs w:val="28"/>
        </w:rPr>
        <w:t>2</w:t>
      </w:r>
      <w:r w:rsidRPr="00C16800">
        <w:rPr>
          <w:rFonts w:eastAsia="標楷體"/>
          <w:sz w:val="28"/>
          <w:szCs w:val="28"/>
        </w:rPr>
        <w:t>條所定實收資本額或經常僱用員工數基準</w:t>
      </w:r>
      <w:r w:rsidRPr="00C16800">
        <w:rPr>
          <w:rFonts w:eastAsia="標楷體"/>
          <w:sz w:val="28"/>
          <w:szCs w:val="28"/>
        </w:rPr>
        <w:t>(</w:t>
      </w:r>
      <w:r w:rsidRPr="00C16800">
        <w:rPr>
          <w:rFonts w:eastAsia="標楷體"/>
          <w:b/>
          <w:sz w:val="28"/>
          <w:szCs w:val="28"/>
          <w:vertAlign w:val="superscript"/>
          <w:lang w:eastAsia="zh-HK"/>
        </w:rPr>
        <w:t>註</w:t>
      </w:r>
      <w:r w:rsidR="00326B2A" w:rsidRPr="00C16800">
        <w:rPr>
          <w:rFonts w:eastAsia="標楷體"/>
          <w:b/>
          <w:sz w:val="28"/>
          <w:szCs w:val="28"/>
          <w:vertAlign w:val="superscript"/>
          <w:lang w:eastAsia="zh-HK"/>
        </w:rPr>
        <w:t>2</w:t>
      </w:r>
      <w:r w:rsidRPr="00C16800">
        <w:rPr>
          <w:rFonts w:eastAsia="標楷體"/>
          <w:sz w:val="28"/>
          <w:szCs w:val="28"/>
        </w:rPr>
        <w:t>)</w:t>
      </w:r>
      <w:r w:rsidRPr="00C16800">
        <w:rPr>
          <w:rFonts w:eastAsia="標楷體"/>
          <w:sz w:val="28"/>
          <w:szCs w:val="28"/>
        </w:rPr>
        <w:t>。</w:t>
      </w:r>
    </w:p>
    <w:p w14:paraId="1C78F904" w14:textId="77777777" w:rsidR="00FC3BA8" w:rsidRPr="00C16800" w:rsidRDefault="00616E5E" w:rsidP="00213EB1">
      <w:pPr>
        <w:pStyle w:val="af2"/>
        <w:numPr>
          <w:ilvl w:val="0"/>
          <w:numId w:val="40"/>
        </w:numPr>
        <w:tabs>
          <w:tab w:val="left" w:pos="2450"/>
        </w:tabs>
        <w:snapToGrid w:val="0"/>
        <w:spacing w:line="500" w:lineRule="exact"/>
        <w:ind w:left="1418"/>
        <w:jc w:val="both"/>
        <w:rPr>
          <w:rFonts w:eastAsia="標楷體"/>
          <w:sz w:val="28"/>
          <w:szCs w:val="28"/>
          <w:lang w:eastAsia="zh-TW"/>
        </w:rPr>
      </w:pPr>
      <w:r w:rsidRPr="00C16800">
        <w:rPr>
          <w:rFonts w:eastAsia="標楷體"/>
          <w:sz w:val="28"/>
          <w:szCs w:val="28"/>
        </w:rPr>
        <w:t>公司登記、商業登記或有限合夥登記營業狀況不得為解散、撤銷、歇業或停業。</w:t>
      </w:r>
    </w:p>
    <w:p w14:paraId="585B4879" w14:textId="77777777" w:rsidR="00FC3BA8" w:rsidRPr="00C16800" w:rsidRDefault="00735FE2" w:rsidP="00213EB1">
      <w:pPr>
        <w:pStyle w:val="af2"/>
        <w:numPr>
          <w:ilvl w:val="0"/>
          <w:numId w:val="40"/>
        </w:numPr>
        <w:tabs>
          <w:tab w:val="left" w:pos="2450"/>
        </w:tabs>
        <w:snapToGrid w:val="0"/>
        <w:spacing w:line="500" w:lineRule="exact"/>
        <w:ind w:left="1418"/>
        <w:jc w:val="both"/>
        <w:rPr>
          <w:rFonts w:eastAsia="標楷體"/>
          <w:sz w:val="28"/>
          <w:szCs w:val="28"/>
        </w:rPr>
      </w:pPr>
      <w:r w:rsidRPr="00C16800">
        <w:rPr>
          <w:rFonts w:eastAsia="標楷體"/>
          <w:sz w:val="28"/>
          <w:szCs w:val="28"/>
        </w:rPr>
        <w:t>公司及負責人未有涉及訴訟情形。</w:t>
      </w:r>
    </w:p>
    <w:p w14:paraId="75F37FC3" w14:textId="4F5CE457" w:rsidR="00FC3BA8" w:rsidRPr="00C16800" w:rsidRDefault="007F1A0F" w:rsidP="00213EB1">
      <w:pPr>
        <w:pStyle w:val="af2"/>
        <w:numPr>
          <w:ilvl w:val="0"/>
          <w:numId w:val="40"/>
        </w:numPr>
        <w:tabs>
          <w:tab w:val="left" w:pos="2450"/>
        </w:tabs>
        <w:snapToGrid w:val="0"/>
        <w:spacing w:line="500" w:lineRule="exact"/>
        <w:ind w:left="1418"/>
        <w:jc w:val="both"/>
        <w:rPr>
          <w:rFonts w:eastAsia="標楷體"/>
          <w:sz w:val="28"/>
          <w:szCs w:val="28"/>
        </w:rPr>
      </w:pPr>
      <w:r w:rsidRPr="00C16800">
        <w:rPr>
          <w:rFonts w:eastAsia="標楷體" w:hint="eastAsia"/>
          <w:sz w:val="28"/>
          <w:szCs w:val="28"/>
          <w:lang w:eastAsia="zh-TW"/>
        </w:rPr>
        <w:t>申請企業及其轉委託單位無</w:t>
      </w:r>
      <w:r w:rsidRPr="00C16800">
        <w:rPr>
          <w:rFonts w:eastAsia="標楷體"/>
          <w:sz w:val="28"/>
          <w:szCs w:val="28"/>
          <w:lang w:eastAsia="zh-TW"/>
        </w:rPr>
        <w:t>陸資投資（</w:t>
      </w:r>
      <w:r w:rsidRPr="00C16800">
        <w:rPr>
          <w:rFonts w:eastAsia="標楷體" w:hint="eastAsia"/>
          <w:sz w:val="28"/>
          <w:szCs w:val="28"/>
          <w:lang w:eastAsia="zh-TW"/>
        </w:rPr>
        <w:t>依經濟部公告之陸資來</w:t>
      </w:r>
      <w:proofErr w:type="gramStart"/>
      <w:r w:rsidRPr="00C16800">
        <w:rPr>
          <w:rFonts w:eastAsia="標楷體" w:hint="eastAsia"/>
          <w:sz w:val="28"/>
          <w:szCs w:val="28"/>
          <w:lang w:eastAsia="zh-TW"/>
        </w:rPr>
        <w:t>臺</w:t>
      </w:r>
      <w:proofErr w:type="gramEnd"/>
      <w:r w:rsidRPr="00C16800">
        <w:rPr>
          <w:rFonts w:eastAsia="標楷體" w:hint="eastAsia"/>
          <w:sz w:val="28"/>
          <w:szCs w:val="28"/>
          <w:lang w:eastAsia="zh-TW"/>
        </w:rPr>
        <w:t>投資事業名錄為</w:t>
      </w:r>
      <w:proofErr w:type="gramStart"/>
      <w:r w:rsidRPr="00C16800">
        <w:rPr>
          <w:rFonts w:eastAsia="標楷體" w:hint="eastAsia"/>
          <w:sz w:val="28"/>
          <w:szCs w:val="28"/>
          <w:lang w:eastAsia="zh-TW"/>
        </w:rPr>
        <w:t>準</w:t>
      </w:r>
      <w:proofErr w:type="gramEnd"/>
      <w:r w:rsidRPr="00C16800">
        <w:rPr>
          <w:rFonts w:eastAsia="標楷體" w:hint="eastAsia"/>
          <w:sz w:val="28"/>
          <w:szCs w:val="28"/>
          <w:lang w:eastAsia="zh-TW"/>
        </w:rPr>
        <w:t>）。</w:t>
      </w:r>
    </w:p>
    <w:p w14:paraId="1F742CEE" w14:textId="77777777" w:rsidR="00FC3BA8" w:rsidRPr="00C16800" w:rsidRDefault="00616E5E" w:rsidP="00213EB1">
      <w:pPr>
        <w:pStyle w:val="af2"/>
        <w:numPr>
          <w:ilvl w:val="0"/>
          <w:numId w:val="40"/>
        </w:numPr>
        <w:tabs>
          <w:tab w:val="left" w:pos="2450"/>
        </w:tabs>
        <w:snapToGrid w:val="0"/>
        <w:spacing w:line="500" w:lineRule="exact"/>
        <w:ind w:left="1418"/>
        <w:jc w:val="both"/>
        <w:rPr>
          <w:rFonts w:eastAsia="標楷體"/>
          <w:sz w:val="28"/>
          <w:szCs w:val="28"/>
        </w:rPr>
      </w:pPr>
      <w:r w:rsidRPr="00C16800">
        <w:rPr>
          <w:rFonts w:eastAsia="標楷體"/>
          <w:sz w:val="28"/>
          <w:szCs w:val="28"/>
        </w:rPr>
        <w:t>非屬銀行拒絕往來戶及無退票紀錄，且最近一年度企業淨值</w:t>
      </w:r>
      <w:r w:rsidRPr="00C16800">
        <w:rPr>
          <w:rFonts w:eastAsia="標楷體"/>
          <w:sz w:val="28"/>
          <w:szCs w:val="28"/>
        </w:rPr>
        <w:t>(</w:t>
      </w:r>
      <w:r w:rsidRPr="00C16800">
        <w:rPr>
          <w:rFonts w:eastAsia="標楷體"/>
          <w:sz w:val="28"/>
          <w:szCs w:val="28"/>
        </w:rPr>
        <w:t>權益總額</w:t>
      </w:r>
      <w:r w:rsidRPr="00C16800">
        <w:rPr>
          <w:rFonts w:eastAsia="標楷體"/>
          <w:sz w:val="28"/>
          <w:szCs w:val="28"/>
        </w:rPr>
        <w:t>)</w:t>
      </w:r>
      <w:r w:rsidRPr="00C16800">
        <w:rPr>
          <w:rFonts w:eastAsia="標楷體"/>
          <w:sz w:val="28"/>
          <w:szCs w:val="28"/>
        </w:rPr>
        <w:t>為正值</w:t>
      </w:r>
      <w:r w:rsidR="00326B2A" w:rsidRPr="00C16800">
        <w:rPr>
          <w:rFonts w:eastAsia="標楷體"/>
          <w:b/>
          <w:sz w:val="28"/>
          <w:szCs w:val="28"/>
        </w:rPr>
        <w:t>(</w:t>
      </w:r>
      <w:r w:rsidR="00326B2A" w:rsidRPr="00C16800">
        <w:rPr>
          <w:rFonts w:eastAsia="標楷體"/>
          <w:b/>
          <w:sz w:val="28"/>
          <w:szCs w:val="28"/>
          <w:vertAlign w:val="superscript"/>
          <w:lang w:eastAsia="zh-HK"/>
        </w:rPr>
        <w:t>註</w:t>
      </w:r>
      <w:r w:rsidR="00291A69" w:rsidRPr="00C16800">
        <w:rPr>
          <w:rStyle w:val="affff1"/>
          <w:rFonts w:eastAsia="標楷體"/>
          <w:b/>
          <w:sz w:val="20"/>
        </w:rPr>
        <w:t>3</w:t>
      </w:r>
      <w:r w:rsidR="00326B2A" w:rsidRPr="00C16800">
        <w:rPr>
          <w:rFonts w:eastAsia="標楷體"/>
          <w:b/>
          <w:sz w:val="28"/>
          <w:szCs w:val="28"/>
        </w:rPr>
        <w:t>)</w:t>
      </w:r>
      <w:r w:rsidRPr="00C16800">
        <w:rPr>
          <w:rFonts w:eastAsia="標楷體"/>
          <w:sz w:val="28"/>
          <w:szCs w:val="28"/>
        </w:rPr>
        <w:t>。</w:t>
      </w:r>
    </w:p>
    <w:p w14:paraId="175AEFAF" w14:textId="77777777" w:rsidR="00FC3BA8" w:rsidRPr="00C16800" w:rsidRDefault="00616E5E" w:rsidP="00213EB1">
      <w:pPr>
        <w:pStyle w:val="af2"/>
        <w:numPr>
          <w:ilvl w:val="0"/>
          <w:numId w:val="40"/>
        </w:numPr>
        <w:tabs>
          <w:tab w:val="left" w:pos="2450"/>
        </w:tabs>
        <w:snapToGrid w:val="0"/>
        <w:spacing w:line="500" w:lineRule="exact"/>
        <w:ind w:left="1418"/>
        <w:jc w:val="both"/>
        <w:rPr>
          <w:rFonts w:eastAsia="標楷體"/>
          <w:sz w:val="28"/>
          <w:szCs w:val="28"/>
        </w:rPr>
      </w:pPr>
      <w:r w:rsidRPr="00C16800">
        <w:rPr>
          <w:rFonts w:eastAsia="標楷體"/>
          <w:sz w:val="28"/>
          <w:szCs w:val="28"/>
        </w:rPr>
        <w:t>計畫中如有多家資服業者共同合作，應指定</w:t>
      </w:r>
      <w:r w:rsidRPr="00C16800">
        <w:rPr>
          <w:rFonts w:eastAsia="標楷體"/>
          <w:sz w:val="28"/>
          <w:szCs w:val="28"/>
        </w:rPr>
        <w:t>1</w:t>
      </w:r>
      <w:r w:rsidRPr="00C16800">
        <w:rPr>
          <w:rFonts w:eastAsia="標楷體"/>
          <w:sz w:val="28"/>
          <w:szCs w:val="28"/>
        </w:rPr>
        <w:t>家資服業者作為主導業者。</w:t>
      </w:r>
    </w:p>
    <w:p w14:paraId="319511DC" w14:textId="2FC44369" w:rsidR="00616E5E" w:rsidRPr="00C16800" w:rsidRDefault="00616E5E" w:rsidP="00213EB1">
      <w:pPr>
        <w:pStyle w:val="af2"/>
        <w:numPr>
          <w:ilvl w:val="0"/>
          <w:numId w:val="40"/>
        </w:numPr>
        <w:tabs>
          <w:tab w:val="left" w:pos="2450"/>
        </w:tabs>
        <w:snapToGrid w:val="0"/>
        <w:spacing w:line="500" w:lineRule="exact"/>
        <w:ind w:left="1418"/>
        <w:jc w:val="both"/>
        <w:rPr>
          <w:rFonts w:eastAsia="標楷體"/>
          <w:sz w:val="28"/>
          <w:szCs w:val="28"/>
        </w:rPr>
      </w:pPr>
      <w:r w:rsidRPr="00C16800">
        <w:rPr>
          <w:rFonts w:eastAsia="標楷體"/>
          <w:sz w:val="28"/>
          <w:szCs w:val="28"/>
        </w:rPr>
        <w:t>應聲明提供之解決方案無使用中國大陸廠牌資通產品或服務</w:t>
      </w:r>
      <w:r w:rsidRPr="00C16800">
        <w:rPr>
          <w:rFonts w:eastAsia="標楷體"/>
          <w:sz w:val="28"/>
          <w:szCs w:val="28"/>
        </w:rPr>
        <w:t>(</w:t>
      </w:r>
      <w:r w:rsidRPr="00C16800">
        <w:rPr>
          <w:rFonts w:eastAsia="標楷體"/>
          <w:sz w:val="28"/>
          <w:szCs w:val="28"/>
        </w:rPr>
        <w:t>參考附件</w:t>
      </w:r>
      <w:r w:rsidR="00CE7938" w:rsidRPr="00C16800">
        <w:rPr>
          <w:rFonts w:eastAsia="標楷體"/>
          <w:sz w:val="28"/>
          <w:szCs w:val="28"/>
        </w:rPr>
        <w:t>4</w:t>
      </w:r>
      <w:r w:rsidRPr="00C16800">
        <w:rPr>
          <w:rFonts w:eastAsia="標楷體"/>
          <w:sz w:val="28"/>
          <w:szCs w:val="28"/>
        </w:rPr>
        <w:t>)</w:t>
      </w:r>
      <w:r w:rsidRPr="00C16800">
        <w:rPr>
          <w:rFonts w:eastAsia="標楷體"/>
          <w:sz w:val="28"/>
          <w:szCs w:val="28"/>
        </w:rPr>
        <w:t>，其定義如下：</w:t>
      </w:r>
    </w:p>
    <w:p w14:paraId="3EDAF698" w14:textId="77777777" w:rsidR="00616E5E" w:rsidRPr="00C16800" w:rsidRDefault="00616E5E" w:rsidP="00213EB1">
      <w:pPr>
        <w:pStyle w:val="00"/>
        <w:numPr>
          <w:ilvl w:val="0"/>
          <w:numId w:val="25"/>
        </w:numPr>
        <w:ind w:leftChars="710" w:left="1700" w:hangingChars="100" w:hanging="280"/>
      </w:pPr>
      <w:r w:rsidRPr="00C16800">
        <w:t>軟體：資通軟體或系統，如應用軟體、系統軟體、開發工具、客製化套裝軟體、</w:t>
      </w:r>
      <w:r w:rsidRPr="00C16800">
        <w:t>APP</w:t>
      </w:r>
      <w:r w:rsidRPr="00C16800">
        <w:t>及電腦作業系統等。</w:t>
      </w:r>
    </w:p>
    <w:p w14:paraId="7132FE9B" w14:textId="77777777" w:rsidR="00616E5E" w:rsidRPr="00C16800" w:rsidRDefault="00616E5E" w:rsidP="00213EB1">
      <w:pPr>
        <w:pStyle w:val="00"/>
        <w:numPr>
          <w:ilvl w:val="0"/>
          <w:numId w:val="25"/>
        </w:numPr>
        <w:ind w:leftChars="710" w:left="1700" w:hangingChars="100" w:hanging="280"/>
      </w:pPr>
      <w:r w:rsidRPr="00C16800">
        <w:lastRenderedPageBreak/>
        <w:t>硬體：具連網能力、資料處理或控制功能者皆屬廣義之資通訊設備，如個人電腦、伺服器、無人機、印表機、網路通訊設備、可攜式設備及物聯網設備等。</w:t>
      </w:r>
    </w:p>
    <w:p w14:paraId="4BF51633" w14:textId="65996936" w:rsidR="008C1998" w:rsidRPr="00C16800" w:rsidRDefault="00616E5E" w:rsidP="00213EB1">
      <w:pPr>
        <w:pStyle w:val="00"/>
        <w:numPr>
          <w:ilvl w:val="0"/>
          <w:numId w:val="25"/>
        </w:numPr>
        <w:ind w:leftChars="710" w:left="1700" w:hangingChars="100" w:hanging="280"/>
      </w:pPr>
      <w:r w:rsidRPr="00C16800">
        <w:t>服務：資通服務，</w:t>
      </w:r>
      <w:proofErr w:type="gramStart"/>
      <w:r w:rsidRPr="00C16800">
        <w:t>如客服</w:t>
      </w:r>
      <w:proofErr w:type="gramEnd"/>
      <w:r w:rsidRPr="00C16800">
        <w:t>服務及軟硬體資產維護服務等。</w:t>
      </w:r>
    </w:p>
    <w:p w14:paraId="36D3D6EB" w14:textId="77777777" w:rsidR="00FC3BA8" w:rsidRPr="00C16800" w:rsidRDefault="00DF1641" w:rsidP="00213EB1">
      <w:pPr>
        <w:pStyle w:val="af2"/>
        <w:numPr>
          <w:ilvl w:val="0"/>
          <w:numId w:val="40"/>
        </w:numPr>
        <w:tabs>
          <w:tab w:val="left" w:pos="2450"/>
        </w:tabs>
        <w:snapToGrid w:val="0"/>
        <w:spacing w:line="500" w:lineRule="exact"/>
        <w:ind w:left="1418"/>
        <w:jc w:val="both"/>
        <w:rPr>
          <w:rFonts w:eastAsia="標楷體"/>
          <w:sz w:val="28"/>
          <w:szCs w:val="28"/>
        </w:rPr>
      </w:pPr>
      <w:r w:rsidRPr="00C16800">
        <w:rPr>
          <w:rFonts w:eastAsia="標楷體"/>
          <w:sz w:val="28"/>
          <w:szCs w:val="28"/>
        </w:rPr>
        <w:t>公司負責人及經理人未具有「大陸地區人民來臺投資許可辦法」第三條所稱投資人之情事（註</w:t>
      </w:r>
      <w:r w:rsidRPr="00C16800">
        <w:rPr>
          <w:rFonts w:eastAsia="標楷體"/>
          <w:sz w:val="28"/>
          <w:szCs w:val="28"/>
        </w:rPr>
        <w:footnoteReference w:id="8"/>
      </w:r>
      <w:r w:rsidRPr="00C16800">
        <w:rPr>
          <w:rFonts w:eastAsia="標楷體"/>
          <w:sz w:val="28"/>
          <w:szCs w:val="28"/>
        </w:rPr>
        <w:t>）。</w:t>
      </w:r>
    </w:p>
    <w:p w14:paraId="6F54CD20" w14:textId="77777777" w:rsidR="00FF4EE5" w:rsidRPr="00C16800" w:rsidRDefault="00DF1641" w:rsidP="00213EB1">
      <w:pPr>
        <w:pStyle w:val="af2"/>
        <w:numPr>
          <w:ilvl w:val="0"/>
          <w:numId w:val="40"/>
        </w:numPr>
        <w:tabs>
          <w:tab w:val="left" w:pos="2450"/>
        </w:tabs>
        <w:snapToGrid w:val="0"/>
        <w:spacing w:line="500" w:lineRule="exact"/>
        <w:ind w:left="1701" w:hanging="763"/>
        <w:jc w:val="both"/>
        <w:rPr>
          <w:rFonts w:eastAsia="標楷體"/>
          <w:sz w:val="28"/>
          <w:szCs w:val="28"/>
        </w:rPr>
      </w:pPr>
      <w:r w:rsidRPr="00C16800">
        <w:rPr>
          <w:rFonts w:eastAsia="標楷體" w:hint="eastAsia"/>
          <w:sz w:val="28"/>
          <w:szCs w:val="28"/>
        </w:rPr>
        <w:t>於計畫申請時須提出「提案業者切結聲明書」。</w:t>
      </w:r>
      <w:r w:rsidRPr="00C16800">
        <w:rPr>
          <w:rFonts w:eastAsia="標楷體" w:hint="eastAsia"/>
          <w:sz w:val="28"/>
          <w:szCs w:val="28"/>
        </w:rPr>
        <w:t>(</w:t>
      </w:r>
      <w:r w:rsidRPr="00C16800">
        <w:rPr>
          <w:rFonts w:eastAsia="標楷體" w:hint="eastAsia"/>
          <w:sz w:val="28"/>
          <w:szCs w:val="28"/>
        </w:rPr>
        <w:t>參考附件</w:t>
      </w:r>
      <w:r w:rsidR="00C8320B" w:rsidRPr="00C16800">
        <w:rPr>
          <w:rFonts w:eastAsia="標楷體"/>
          <w:sz w:val="28"/>
          <w:szCs w:val="28"/>
        </w:rPr>
        <w:t>3</w:t>
      </w:r>
      <w:r w:rsidRPr="00C16800">
        <w:rPr>
          <w:rFonts w:eastAsia="標楷體" w:hint="eastAsia"/>
          <w:sz w:val="28"/>
          <w:szCs w:val="28"/>
        </w:rPr>
        <w:t>)</w:t>
      </w:r>
    </w:p>
    <w:p w14:paraId="494BDCC0" w14:textId="77777777" w:rsidR="00FF4EE5" w:rsidRPr="00C16800" w:rsidRDefault="00DF1641" w:rsidP="00213EB1">
      <w:pPr>
        <w:pStyle w:val="af2"/>
        <w:numPr>
          <w:ilvl w:val="0"/>
          <w:numId w:val="40"/>
        </w:numPr>
        <w:tabs>
          <w:tab w:val="left" w:pos="2450"/>
        </w:tabs>
        <w:snapToGrid w:val="0"/>
        <w:spacing w:line="500" w:lineRule="exact"/>
        <w:ind w:left="1701" w:hanging="763"/>
        <w:jc w:val="both"/>
        <w:rPr>
          <w:rFonts w:eastAsia="標楷體"/>
          <w:sz w:val="28"/>
          <w:szCs w:val="28"/>
        </w:rPr>
      </w:pPr>
      <w:r w:rsidRPr="00C16800">
        <w:rPr>
          <w:rFonts w:eastAsia="標楷體"/>
          <w:sz w:val="28"/>
          <w:szCs w:val="28"/>
        </w:rPr>
        <w:t>委外費合作單位或驗證單位非為利害關係人，利害關係人定義依據「企業會計準則公報第十四號」規定</w:t>
      </w:r>
      <w:r w:rsidRPr="00C16800">
        <w:rPr>
          <w:rFonts w:eastAsia="標楷體"/>
          <w:sz w:val="28"/>
          <w:szCs w:val="28"/>
        </w:rPr>
        <w:t>(</w:t>
      </w:r>
      <w:r w:rsidRPr="00C16800">
        <w:rPr>
          <w:rFonts w:eastAsia="標楷體"/>
          <w:sz w:val="28"/>
          <w:szCs w:val="28"/>
        </w:rPr>
        <w:t>註</w:t>
      </w:r>
      <w:r w:rsidRPr="00C16800">
        <w:footnoteReference w:id="9"/>
      </w:r>
      <w:r w:rsidRPr="00C16800">
        <w:rPr>
          <w:rFonts w:eastAsia="標楷體"/>
          <w:sz w:val="28"/>
          <w:szCs w:val="28"/>
        </w:rPr>
        <w:t>)</w:t>
      </w:r>
      <w:r w:rsidRPr="00C16800">
        <w:rPr>
          <w:rFonts w:eastAsia="標楷體"/>
          <w:sz w:val="28"/>
          <w:szCs w:val="28"/>
        </w:rPr>
        <w:t>。</w:t>
      </w:r>
    </w:p>
    <w:p w14:paraId="03A11F1F" w14:textId="55661BF8" w:rsidR="00322BB0" w:rsidRPr="00C16800" w:rsidRDefault="00322BB0" w:rsidP="00213EB1">
      <w:pPr>
        <w:pStyle w:val="af2"/>
        <w:numPr>
          <w:ilvl w:val="0"/>
          <w:numId w:val="40"/>
        </w:numPr>
        <w:tabs>
          <w:tab w:val="left" w:pos="2450"/>
        </w:tabs>
        <w:snapToGrid w:val="0"/>
        <w:spacing w:line="500" w:lineRule="exact"/>
        <w:ind w:left="1701" w:hanging="763"/>
        <w:jc w:val="both"/>
        <w:rPr>
          <w:rFonts w:eastAsia="標楷體"/>
          <w:sz w:val="28"/>
          <w:szCs w:val="28"/>
        </w:rPr>
      </w:pPr>
      <w:r w:rsidRPr="00C16800">
        <w:rPr>
          <w:rFonts w:eastAsia="標楷體" w:hint="eastAsia"/>
          <w:sz w:val="28"/>
          <w:szCs w:val="28"/>
        </w:rPr>
        <w:t>資服業者應聲明下列事項：</w:t>
      </w:r>
    </w:p>
    <w:p w14:paraId="57339D03" w14:textId="1E8A716E" w:rsidR="00322BB0" w:rsidRPr="00C16800" w:rsidRDefault="00435E94" w:rsidP="00FF4EE5">
      <w:pPr>
        <w:pStyle w:val="00"/>
        <w:tabs>
          <w:tab w:val="left" w:pos="1843"/>
        </w:tabs>
        <w:ind w:leftChars="754" w:left="1984" w:hangingChars="170" w:hanging="476"/>
      </w:pPr>
      <w:r w:rsidRPr="00C16800">
        <w:rPr>
          <w:rFonts w:hint="eastAsia"/>
        </w:rPr>
        <w:t>1</w:t>
      </w:r>
      <w:r w:rsidR="00322BB0" w:rsidRPr="00C16800">
        <w:rPr>
          <w:rFonts w:hint="eastAsia"/>
        </w:rPr>
        <w:t>.</w:t>
      </w:r>
      <w:r w:rsidR="00322BB0" w:rsidRPr="00C16800">
        <w:rPr>
          <w:rFonts w:hint="eastAsia"/>
        </w:rPr>
        <w:tab/>
      </w:r>
      <w:r w:rsidR="00322BB0" w:rsidRPr="00C16800">
        <w:rPr>
          <w:rFonts w:hint="eastAsia"/>
        </w:rPr>
        <w:t>公司及負責人未有涉及訴訟情形。</w:t>
      </w:r>
    </w:p>
    <w:p w14:paraId="721B5121" w14:textId="4C779C54" w:rsidR="00322BB0" w:rsidRPr="00C16800" w:rsidRDefault="00435E94" w:rsidP="00FF4EE5">
      <w:pPr>
        <w:pStyle w:val="00"/>
        <w:tabs>
          <w:tab w:val="left" w:pos="1843"/>
        </w:tabs>
        <w:ind w:leftChars="754" w:left="1984" w:hangingChars="170" w:hanging="476"/>
      </w:pPr>
      <w:r w:rsidRPr="00C16800">
        <w:rPr>
          <w:rFonts w:hint="eastAsia"/>
        </w:rPr>
        <w:t>2</w:t>
      </w:r>
      <w:r w:rsidR="00322BB0" w:rsidRPr="00C16800">
        <w:rPr>
          <w:rFonts w:hint="eastAsia"/>
        </w:rPr>
        <w:t>.</w:t>
      </w:r>
      <w:r w:rsidR="00322BB0" w:rsidRPr="00C16800">
        <w:rPr>
          <w:rFonts w:hint="eastAsia"/>
        </w:rPr>
        <w:tab/>
      </w:r>
      <w:r w:rsidR="00322BB0" w:rsidRPr="00C16800">
        <w:rPr>
          <w:rFonts w:hint="eastAsia"/>
        </w:rPr>
        <w:t>於</w:t>
      </w:r>
      <w:r w:rsidR="00322BB0" w:rsidRPr="00C16800">
        <w:rPr>
          <w:rFonts w:hint="eastAsia"/>
        </w:rPr>
        <w:t>5</w:t>
      </w:r>
      <w:r w:rsidR="00322BB0" w:rsidRPr="00C16800">
        <w:rPr>
          <w:rFonts w:hint="eastAsia"/>
        </w:rPr>
        <w:t>年內未曾有執行政府科技計畫之重大違約紀錄。</w:t>
      </w:r>
    </w:p>
    <w:p w14:paraId="1D046569" w14:textId="767DBBAF" w:rsidR="00322BB0" w:rsidRPr="00C16800" w:rsidRDefault="00435E94" w:rsidP="00FF4EE5">
      <w:pPr>
        <w:pStyle w:val="00"/>
        <w:tabs>
          <w:tab w:val="left" w:pos="1843"/>
        </w:tabs>
        <w:ind w:leftChars="754" w:left="1984" w:hangingChars="170" w:hanging="476"/>
      </w:pPr>
      <w:r w:rsidRPr="00C16800">
        <w:rPr>
          <w:rFonts w:hint="eastAsia"/>
        </w:rPr>
        <w:t>3</w:t>
      </w:r>
      <w:r w:rsidR="00322BB0" w:rsidRPr="00C16800">
        <w:rPr>
          <w:rFonts w:hint="eastAsia"/>
        </w:rPr>
        <w:t>.</w:t>
      </w:r>
      <w:r w:rsidR="00322BB0" w:rsidRPr="00C16800">
        <w:rPr>
          <w:rFonts w:hint="eastAsia"/>
        </w:rPr>
        <w:tab/>
      </w:r>
      <w:r w:rsidR="00322BB0" w:rsidRPr="00C16800">
        <w:rPr>
          <w:rFonts w:hint="eastAsia"/>
        </w:rPr>
        <w:t>未有因執行政府科技計畫受停權處分而其期間尚未屆滿情事。</w:t>
      </w:r>
    </w:p>
    <w:p w14:paraId="4CB341E3" w14:textId="2A7F1949" w:rsidR="00322BB0" w:rsidRPr="00C16800" w:rsidRDefault="00435E94" w:rsidP="00FF4EE5">
      <w:pPr>
        <w:pStyle w:val="00"/>
        <w:tabs>
          <w:tab w:val="left" w:pos="1843"/>
        </w:tabs>
        <w:ind w:leftChars="754" w:left="1984" w:hangingChars="170" w:hanging="476"/>
      </w:pPr>
      <w:r w:rsidRPr="00C16800">
        <w:rPr>
          <w:rFonts w:hint="eastAsia"/>
        </w:rPr>
        <w:t>4</w:t>
      </w:r>
      <w:r w:rsidR="00322BB0" w:rsidRPr="00C16800">
        <w:rPr>
          <w:rFonts w:hint="eastAsia"/>
        </w:rPr>
        <w:t>.</w:t>
      </w:r>
      <w:r w:rsidR="00322BB0" w:rsidRPr="00C16800">
        <w:rPr>
          <w:rFonts w:hint="eastAsia"/>
        </w:rPr>
        <w:tab/>
      </w:r>
      <w:r w:rsidR="00322BB0" w:rsidRPr="00C16800">
        <w:rPr>
          <w:rFonts w:hint="eastAsia"/>
        </w:rPr>
        <w:t>於</w:t>
      </w:r>
      <w:r w:rsidR="00322BB0" w:rsidRPr="00C16800">
        <w:rPr>
          <w:rFonts w:hint="eastAsia"/>
        </w:rPr>
        <w:t>3</w:t>
      </w:r>
      <w:r w:rsidR="00322BB0" w:rsidRPr="00C16800">
        <w:rPr>
          <w:rFonts w:hint="eastAsia"/>
        </w:rPr>
        <w:t>年內無欠繳應納稅捐情事。</w:t>
      </w:r>
    </w:p>
    <w:p w14:paraId="13F38C04" w14:textId="55483A9A" w:rsidR="00322BB0" w:rsidRPr="00C16800" w:rsidRDefault="00435E94" w:rsidP="00FF4EE5">
      <w:pPr>
        <w:pStyle w:val="00"/>
        <w:tabs>
          <w:tab w:val="left" w:pos="1843"/>
        </w:tabs>
        <w:ind w:leftChars="754" w:left="1984" w:hangingChars="170" w:hanging="476"/>
      </w:pPr>
      <w:r w:rsidRPr="00C16800">
        <w:rPr>
          <w:rFonts w:hint="eastAsia"/>
        </w:rPr>
        <w:lastRenderedPageBreak/>
        <w:t>5</w:t>
      </w:r>
      <w:r w:rsidR="00322BB0" w:rsidRPr="00C16800">
        <w:rPr>
          <w:rFonts w:hint="eastAsia"/>
        </w:rPr>
        <w:t>.</w:t>
      </w:r>
      <w:r w:rsidR="00322BB0" w:rsidRPr="00C16800">
        <w:rPr>
          <w:rFonts w:hint="eastAsia"/>
        </w:rPr>
        <w:tab/>
      </w:r>
      <w:r w:rsidR="00322BB0" w:rsidRPr="00C16800">
        <w:rPr>
          <w:rFonts w:hint="eastAsia"/>
        </w:rPr>
        <w:t>近</w:t>
      </w:r>
      <w:r w:rsidR="00322BB0" w:rsidRPr="00C16800">
        <w:rPr>
          <w:rFonts w:hint="eastAsia"/>
        </w:rPr>
        <w:t>3</w:t>
      </w:r>
      <w:r w:rsidR="00322BB0" w:rsidRPr="00C16800">
        <w:rPr>
          <w:rFonts w:hint="eastAsia"/>
        </w:rPr>
        <w:t>年未有嚴重違反環境保護、勞工或食品安全衛生相關法律或身心障礙者權益保障法之相關規定且情節重大經各中央目的事業主管機關認定之情事。</w:t>
      </w:r>
    </w:p>
    <w:p w14:paraId="014F342C" w14:textId="5B6EEDDF" w:rsidR="00322BB0" w:rsidRPr="00C16800" w:rsidRDefault="00435E94" w:rsidP="00FF4EE5">
      <w:pPr>
        <w:pStyle w:val="00"/>
        <w:tabs>
          <w:tab w:val="left" w:pos="1843"/>
        </w:tabs>
        <w:ind w:leftChars="754" w:left="1984" w:hangingChars="170" w:hanging="476"/>
      </w:pPr>
      <w:r w:rsidRPr="00C16800">
        <w:rPr>
          <w:rFonts w:hint="eastAsia"/>
        </w:rPr>
        <w:t>6</w:t>
      </w:r>
      <w:r w:rsidR="00322BB0" w:rsidRPr="00C16800">
        <w:rPr>
          <w:rFonts w:hint="eastAsia"/>
        </w:rPr>
        <w:t>.</w:t>
      </w:r>
      <w:r w:rsidR="00322BB0" w:rsidRPr="00C16800">
        <w:rPr>
          <w:rFonts w:hint="eastAsia"/>
        </w:rPr>
        <w:tab/>
      </w:r>
      <w:r w:rsidR="00322BB0" w:rsidRPr="00C16800">
        <w:rPr>
          <w:rFonts w:hint="eastAsia"/>
        </w:rPr>
        <w:t>受經濟部相關補助計畫簽約接受補助，未有因可歸責於提案業者之事由而放棄接受補助，或經審查委員會決議予以終止或解除契約之情事。</w:t>
      </w:r>
    </w:p>
    <w:p w14:paraId="569130BC" w14:textId="5823BC19" w:rsidR="00322BB0" w:rsidRPr="00C16800" w:rsidRDefault="00435E94" w:rsidP="00FF4EE5">
      <w:pPr>
        <w:pStyle w:val="00"/>
        <w:tabs>
          <w:tab w:val="left" w:pos="1843"/>
        </w:tabs>
        <w:ind w:leftChars="754" w:left="1984" w:hangingChars="170" w:hanging="476"/>
      </w:pPr>
      <w:r w:rsidRPr="00C16800">
        <w:rPr>
          <w:rFonts w:hint="eastAsia"/>
        </w:rPr>
        <w:t>7</w:t>
      </w:r>
      <w:r w:rsidR="00322BB0" w:rsidRPr="00C16800">
        <w:rPr>
          <w:rFonts w:hint="eastAsia"/>
        </w:rPr>
        <w:t>.</w:t>
      </w:r>
      <w:r w:rsidR="00322BB0" w:rsidRPr="00C16800">
        <w:rPr>
          <w:rFonts w:hint="eastAsia"/>
        </w:rPr>
        <w:tab/>
      </w:r>
      <w:r w:rsidR="00322BB0" w:rsidRPr="00C16800">
        <w:rPr>
          <w:rFonts w:hint="eastAsia"/>
        </w:rPr>
        <w:t>就本計畫補助案件，</w:t>
      </w:r>
      <w:r w:rsidR="00266A75" w:rsidRPr="00C16800">
        <w:rPr>
          <w:rFonts w:hint="eastAsia"/>
        </w:rPr>
        <w:t>未有</w:t>
      </w:r>
      <w:r w:rsidR="00322BB0" w:rsidRPr="00C16800">
        <w:rPr>
          <w:rFonts w:hint="eastAsia"/>
        </w:rPr>
        <w:t>依其他法令享有租稅優惠、獎勵或補助。</w:t>
      </w:r>
    </w:p>
    <w:p w14:paraId="23E016ED" w14:textId="6B905DCD" w:rsidR="006F3D6E" w:rsidRPr="00C16800" w:rsidRDefault="00435E94" w:rsidP="00FF4EE5">
      <w:pPr>
        <w:pStyle w:val="00"/>
        <w:tabs>
          <w:tab w:val="left" w:pos="1843"/>
        </w:tabs>
        <w:ind w:leftChars="754" w:left="1984" w:hangingChars="170" w:hanging="476"/>
      </w:pPr>
      <w:r w:rsidRPr="00C16800">
        <w:rPr>
          <w:rFonts w:hint="eastAsia"/>
        </w:rPr>
        <w:t>8</w:t>
      </w:r>
      <w:r w:rsidR="00322BB0" w:rsidRPr="00C16800">
        <w:rPr>
          <w:rFonts w:hint="eastAsia"/>
        </w:rPr>
        <w:t>.</w:t>
      </w:r>
      <w:r w:rsidR="00322BB0" w:rsidRPr="00C16800">
        <w:rPr>
          <w:rFonts w:hint="eastAsia"/>
        </w:rPr>
        <w:tab/>
      </w:r>
      <w:r w:rsidR="00266A75" w:rsidRPr="00C16800">
        <w:rPr>
          <w:rFonts w:hint="eastAsia"/>
        </w:rPr>
        <w:t>未</w:t>
      </w:r>
      <w:r w:rsidR="00322BB0" w:rsidRPr="00C16800">
        <w:rPr>
          <w:rFonts w:hint="eastAsia"/>
        </w:rPr>
        <w:t>有相同或類似之計畫重複申請我國政府機關相關補助。</w:t>
      </w:r>
    </w:p>
    <w:p w14:paraId="49662298" w14:textId="2E0F3F7E" w:rsidR="00A87652" w:rsidRPr="00C16800" w:rsidRDefault="00DF1641" w:rsidP="00213EB1">
      <w:pPr>
        <w:pStyle w:val="af2"/>
        <w:numPr>
          <w:ilvl w:val="0"/>
          <w:numId w:val="40"/>
        </w:numPr>
        <w:tabs>
          <w:tab w:val="left" w:pos="2450"/>
        </w:tabs>
        <w:snapToGrid w:val="0"/>
        <w:spacing w:line="500" w:lineRule="exact"/>
        <w:ind w:left="1701" w:hanging="763"/>
        <w:jc w:val="both"/>
        <w:rPr>
          <w:rFonts w:eastAsia="標楷體"/>
          <w:sz w:val="28"/>
          <w:szCs w:val="28"/>
        </w:rPr>
      </w:pPr>
      <w:r w:rsidRPr="00C16800">
        <w:rPr>
          <w:rFonts w:eastAsia="標楷體"/>
          <w:sz w:val="28"/>
          <w:szCs w:val="28"/>
        </w:rPr>
        <w:t>若有違反本</w:t>
      </w:r>
      <w:r w:rsidRPr="00C16800">
        <w:rPr>
          <w:rFonts w:eastAsia="標楷體" w:hint="eastAsia"/>
          <w:sz w:val="28"/>
          <w:szCs w:val="28"/>
        </w:rPr>
        <w:t>須知</w:t>
      </w:r>
      <w:r w:rsidRPr="00C16800">
        <w:rPr>
          <w:rFonts w:eastAsia="標楷體"/>
          <w:sz w:val="28"/>
          <w:szCs w:val="28"/>
        </w:rPr>
        <w:t>各項申請資格規範之情事，</w:t>
      </w:r>
      <w:r w:rsidR="00BB6D81" w:rsidRPr="00C16800">
        <w:rPr>
          <w:rFonts w:eastAsia="標楷體" w:hint="eastAsia"/>
          <w:sz w:val="28"/>
          <w:szCs w:val="28"/>
          <w:lang w:eastAsia="zh-TW"/>
        </w:rPr>
        <w:t>經濟部</w:t>
      </w:r>
      <w:r w:rsidR="00690ADC" w:rsidRPr="00C16800">
        <w:rPr>
          <w:rFonts w:eastAsia="標楷體" w:hint="eastAsia"/>
          <w:sz w:val="28"/>
          <w:szCs w:val="28"/>
        </w:rPr>
        <w:t>中小及新創企業署</w:t>
      </w:r>
      <w:r w:rsidRPr="00C16800">
        <w:rPr>
          <w:rFonts w:eastAsia="標楷體"/>
          <w:sz w:val="28"/>
          <w:szCs w:val="28"/>
        </w:rPr>
        <w:t>及執行單位得不受理申請，或撤銷補助、解除契約，並追回已撥付之補助款。如因業者未繳回或延遲繳回已撥付之補助經費，致產生訴訟費、律師費、顧問費與其他之損失及相關費用、利息等，概由業者全額負擔</w:t>
      </w:r>
      <w:r w:rsidRPr="00C16800">
        <w:rPr>
          <w:rFonts w:eastAsia="標楷體" w:hint="eastAsia"/>
          <w:sz w:val="28"/>
          <w:szCs w:val="28"/>
        </w:rPr>
        <w:t>，且停止該企業之補助申請五年</w:t>
      </w:r>
      <w:r w:rsidRPr="00C16800">
        <w:rPr>
          <w:rFonts w:eastAsia="標楷體"/>
          <w:sz w:val="28"/>
          <w:szCs w:val="28"/>
        </w:rPr>
        <w:t>。</w:t>
      </w:r>
    </w:p>
    <w:p w14:paraId="12C25E33" w14:textId="66B89A5D" w:rsidR="00D41AC1" w:rsidRPr="00C16800" w:rsidRDefault="00070635" w:rsidP="00FE5FF3">
      <w:pPr>
        <w:pStyle w:val="1"/>
        <w:keepNext w:val="0"/>
        <w:numPr>
          <w:ilvl w:val="0"/>
          <w:numId w:val="9"/>
        </w:numPr>
        <w:suppressAutoHyphens w:val="0"/>
        <w:spacing w:beforeLines="50" w:before="211" w:after="0" w:line="500" w:lineRule="exact"/>
        <w:ind w:left="482" w:hanging="482"/>
        <w:rPr>
          <w:rFonts w:ascii="Times New Roman" w:eastAsia="標楷體" w:hAnsi="Times New Roman" w:cs="Times New Roman"/>
          <w:sz w:val="32"/>
          <w:szCs w:val="28"/>
          <w:lang w:eastAsia="zh-TW"/>
        </w:rPr>
      </w:pPr>
      <w:bookmarkStart w:id="30" w:name="_Toc221103773"/>
      <w:r w:rsidRPr="00C16800">
        <w:rPr>
          <w:rFonts w:ascii="Times New Roman" w:eastAsia="標楷體" w:hAnsi="Times New Roman" w:cs="Times New Roman" w:hint="eastAsia"/>
          <w:sz w:val="32"/>
          <w:szCs w:val="28"/>
          <w:lang w:eastAsia="zh-TW"/>
        </w:rPr>
        <w:t>補助範疇</w:t>
      </w:r>
      <w:bookmarkEnd w:id="30"/>
    </w:p>
    <w:p w14:paraId="5CC1BE38" w14:textId="388CFFAE" w:rsidR="00844238" w:rsidRPr="00C16800" w:rsidRDefault="005603C5" w:rsidP="00213EB1">
      <w:pPr>
        <w:pStyle w:val="1"/>
        <w:keepNext w:val="0"/>
        <w:numPr>
          <w:ilvl w:val="0"/>
          <w:numId w:val="14"/>
        </w:numPr>
        <w:suppressAutoHyphens w:val="0"/>
        <w:spacing w:beforeLines="50" w:before="211" w:after="0" w:line="500" w:lineRule="exact"/>
        <w:ind w:left="964" w:hanging="482"/>
        <w:rPr>
          <w:rFonts w:eastAsia="標楷體"/>
          <w:sz w:val="28"/>
          <w:szCs w:val="28"/>
          <w:lang w:eastAsia="zh-TW"/>
        </w:rPr>
      </w:pPr>
      <w:bookmarkStart w:id="31" w:name="_Toc221103774"/>
      <w:r w:rsidRPr="00C16800">
        <w:rPr>
          <w:rFonts w:eastAsia="標楷體" w:hint="eastAsia"/>
          <w:sz w:val="28"/>
          <w:szCs w:val="28"/>
          <w:lang w:eastAsia="zh-TW"/>
        </w:rPr>
        <w:t>提案重點</w:t>
      </w:r>
      <w:bookmarkEnd w:id="31"/>
    </w:p>
    <w:p w14:paraId="50495653" w14:textId="77777777" w:rsidR="00F36B47" w:rsidRPr="00BE0FCC" w:rsidRDefault="00F36B47" w:rsidP="00213EB1">
      <w:pPr>
        <w:pStyle w:val="af2"/>
        <w:numPr>
          <w:ilvl w:val="0"/>
          <w:numId w:val="41"/>
        </w:numPr>
        <w:tabs>
          <w:tab w:val="left" w:pos="2450"/>
        </w:tabs>
        <w:snapToGrid w:val="0"/>
        <w:spacing w:line="500" w:lineRule="exact"/>
        <w:ind w:left="1701" w:hanging="763"/>
        <w:jc w:val="both"/>
        <w:rPr>
          <w:rFonts w:eastAsia="標楷體"/>
          <w:sz w:val="28"/>
          <w:szCs w:val="28"/>
        </w:rPr>
      </w:pPr>
      <w:r w:rsidRPr="00BE0FCC">
        <w:rPr>
          <w:rFonts w:eastAsia="標楷體"/>
          <w:sz w:val="28"/>
          <w:szCs w:val="28"/>
        </w:rPr>
        <w:t>本計畫由製造業者或資服業者進行提案。</w:t>
      </w:r>
    </w:p>
    <w:p w14:paraId="06760573" w14:textId="77777777" w:rsidR="00F36B47" w:rsidRPr="00BE0FCC" w:rsidRDefault="00F36B47" w:rsidP="00213EB1">
      <w:pPr>
        <w:pStyle w:val="af2"/>
        <w:numPr>
          <w:ilvl w:val="0"/>
          <w:numId w:val="41"/>
        </w:numPr>
        <w:tabs>
          <w:tab w:val="left" w:pos="2450"/>
        </w:tabs>
        <w:snapToGrid w:val="0"/>
        <w:spacing w:line="500" w:lineRule="exact"/>
        <w:ind w:left="1701" w:hanging="763"/>
        <w:jc w:val="both"/>
        <w:rPr>
          <w:rFonts w:eastAsia="標楷體"/>
          <w:sz w:val="28"/>
          <w:szCs w:val="28"/>
        </w:rPr>
      </w:pPr>
      <w:r w:rsidRPr="00BE0FCC">
        <w:rPr>
          <w:rFonts w:eastAsia="標楷體"/>
          <w:sz w:val="28"/>
          <w:szCs w:val="28"/>
        </w:rPr>
        <w:t>申請方式分為下列</w:t>
      </w:r>
      <w:r w:rsidRPr="00BE0FCC">
        <w:rPr>
          <w:rFonts w:eastAsia="標楷體"/>
          <w:sz w:val="28"/>
          <w:szCs w:val="28"/>
        </w:rPr>
        <w:t>2</w:t>
      </w:r>
      <w:r w:rsidRPr="00BE0FCC">
        <w:rPr>
          <w:rFonts w:eastAsia="標楷體"/>
          <w:sz w:val="28"/>
          <w:szCs w:val="28"/>
        </w:rPr>
        <w:t>種方案：</w:t>
      </w:r>
      <w:r w:rsidRPr="00BE0FCC">
        <w:rPr>
          <w:rFonts w:eastAsia="標楷體"/>
          <w:sz w:val="28"/>
          <w:szCs w:val="28"/>
        </w:rPr>
        <w:t xml:space="preserve"> </w:t>
      </w:r>
    </w:p>
    <w:p w14:paraId="6B01B455" w14:textId="0BC093F3" w:rsidR="00F36B47" w:rsidRPr="00691E3A" w:rsidRDefault="00F36B47" w:rsidP="00F36B47">
      <w:pPr>
        <w:pStyle w:val="af2"/>
        <w:numPr>
          <w:ilvl w:val="0"/>
          <w:numId w:val="12"/>
        </w:numPr>
        <w:suppressAutoHyphens w:val="0"/>
        <w:autoSpaceDN/>
        <w:spacing w:line="500" w:lineRule="exact"/>
        <w:ind w:left="1814" w:hanging="396"/>
        <w:jc w:val="both"/>
        <w:textAlignment w:val="auto"/>
        <w:rPr>
          <w:rFonts w:eastAsia="標楷體"/>
          <w:sz w:val="28"/>
          <w:szCs w:val="28"/>
          <w:lang w:eastAsia="zh-TW"/>
        </w:rPr>
      </w:pPr>
      <w:r w:rsidRPr="00691E3A">
        <w:rPr>
          <w:rFonts w:eastAsia="標楷體"/>
          <w:sz w:val="28"/>
          <w:szCs w:val="28"/>
        </w:rPr>
        <w:t>申請對象為製造業者，須</w:t>
      </w:r>
      <w:proofErr w:type="gramStart"/>
      <w:r w:rsidRPr="00691E3A">
        <w:rPr>
          <w:rFonts w:eastAsia="標楷體"/>
          <w:sz w:val="28"/>
          <w:szCs w:val="28"/>
        </w:rPr>
        <w:t>與資服業者</w:t>
      </w:r>
      <w:proofErr w:type="gramEnd"/>
      <w:r w:rsidRPr="00691E3A">
        <w:rPr>
          <w:rFonts w:eastAsia="標楷體"/>
          <w:sz w:val="28"/>
          <w:szCs w:val="28"/>
        </w:rPr>
        <w:t>合作開發</w:t>
      </w:r>
      <w:r w:rsidRPr="00691E3A">
        <w:rPr>
          <w:rFonts w:eastAsia="標楷體"/>
          <w:sz w:val="28"/>
          <w:szCs w:val="28"/>
        </w:rPr>
        <w:t>AI</w:t>
      </w:r>
      <w:r w:rsidRPr="00691E3A">
        <w:rPr>
          <w:rFonts w:eastAsia="標楷體"/>
          <w:sz w:val="28"/>
          <w:szCs w:val="28"/>
        </w:rPr>
        <w:t>解決方案，並擴散到其他</w:t>
      </w:r>
      <w:r w:rsidRPr="00691E3A">
        <w:rPr>
          <w:rFonts w:eastAsia="標楷體"/>
          <w:sz w:val="28"/>
          <w:szCs w:val="28"/>
        </w:rPr>
        <w:t>4</w:t>
      </w:r>
      <w:r w:rsidRPr="00691E3A">
        <w:rPr>
          <w:rFonts w:eastAsia="標楷體"/>
          <w:sz w:val="28"/>
          <w:szCs w:val="28"/>
        </w:rPr>
        <w:t>個所屬上下游供應鏈或不同廠區、產</w:t>
      </w:r>
      <w:proofErr w:type="gramStart"/>
      <w:r w:rsidRPr="00691E3A">
        <w:rPr>
          <w:rFonts w:eastAsia="標楷體"/>
          <w:sz w:val="28"/>
          <w:szCs w:val="28"/>
        </w:rPr>
        <w:t>線等場域</w:t>
      </w:r>
      <w:proofErr w:type="gramEnd"/>
      <w:r w:rsidRPr="00691E3A">
        <w:rPr>
          <w:rFonts w:eastAsia="標楷體"/>
          <w:sz w:val="28"/>
          <w:szCs w:val="28"/>
        </w:rPr>
        <w:t>，擴散場域不得重複</w:t>
      </w:r>
      <w:r w:rsidR="00BE0FCC" w:rsidRPr="00691E3A">
        <w:rPr>
          <w:rFonts w:eastAsia="標楷體" w:hint="eastAsia"/>
          <w:sz w:val="28"/>
          <w:szCs w:val="28"/>
          <w:lang w:eastAsia="zh-TW"/>
        </w:rPr>
        <w:t>，</w:t>
      </w:r>
      <w:r w:rsidR="00091669" w:rsidRPr="00691E3A">
        <w:rPr>
          <w:rFonts w:eastAsia="標楷體"/>
          <w:sz w:val="28"/>
          <w:szCs w:val="28"/>
          <w:lang w:eastAsia="zh-TW"/>
        </w:rPr>
        <w:t>且</w:t>
      </w:r>
      <w:r w:rsidR="00BE0FCC" w:rsidRPr="00691E3A">
        <w:rPr>
          <w:rFonts w:eastAsia="標楷體" w:hint="eastAsia"/>
          <w:sz w:val="28"/>
          <w:szCs w:val="28"/>
          <w:lang w:eastAsia="zh-TW"/>
        </w:rPr>
        <w:t>須</w:t>
      </w:r>
      <w:r w:rsidR="00091669" w:rsidRPr="00691E3A">
        <w:rPr>
          <w:rFonts w:eastAsia="標楷體"/>
          <w:sz w:val="28"/>
          <w:szCs w:val="28"/>
          <w:lang w:eastAsia="zh-TW"/>
        </w:rPr>
        <w:t>位於大南方地區</w:t>
      </w:r>
      <w:r w:rsidR="00091669" w:rsidRPr="00691E3A">
        <w:rPr>
          <w:rFonts w:eastAsia="標楷體"/>
          <w:sz w:val="28"/>
          <w:szCs w:val="28"/>
          <w:lang w:eastAsia="zh-TW"/>
        </w:rPr>
        <w:t>(</w:t>
      </w:r>
      <w:r w:rsidR="00091669" w:rsidRPr="00691E3A">
        <w:rPr>
          <w:rFonts w:eastAsia="標楷體"/>
          <w:sz w:val="28"/>
          <w:szCs w:val="28"/>
          <w:lang w:eastAsia="zh-TW"/>
        </w:rPr>
        <w:t>嘉義、</w:t>
      </w:r>
      <w:proofErr w:type="gramStart"/>
      <w:r w:rsidR="00091669" w:rsidRPr="00691E3A">
        <w:rPr>
          <w:rFonts w:eastAsia="標楷體"/>
          <w:sz w:val="28"/>
          <w:szCs w:val="28"/>
          <w:lang w:eastAsia="zh-TW"/>
        </w:rPr>
        <w:t>臺</w:t>
      </w:r>
      <w:proofErr w:type="gramEnd"/>
      <w:r w:rsidR="00091669" w:rsidRPr="00691E3A">
        <w:rPr>
          <w:rFonts w:eastAsia="標楷體"/>
          <w:sz w:val="28"/>
          <w:szCs w:val="28"/>
          <w:lang w:eastAsia="zh-TW"/>
        </w:rPr>
        <w:t>南、高雄、屏東</w:t>
      </w:r>
      <w:r w:rsidR="00091669" w:rsidRPr="00691E3A">
        <w:rPr>
          <w:rFonts w:eastAsia="標楷體"/>
          <w:sz w:val="28"/>
          <w:szCs w:val="28"/>
          <w:lang w:eastAsia="zh-TW"/>
        </w:rPr>
        <w:t>)</w:t>
      </w:r>
      <w:r w:rsidRPr="00691E3A">
        <w:rPr>
          <w:rFonts w:eastAsia="標楷體"/>
          <w:sz w:val="28"/>
          <w:szCs w:val="28"/>
          <w:lang w:eastAsia="zh-TW"/>
        </w:rPr>
        <w:t>。</w:t>
      </w:r>
    </w:p>
    <w:p w14:paraId="5547F01B" w14:textId="5B686202" w:rsidR="00F36B47" w:rsidRPr="00691E3A" w:rsidRDefault="00F36B47" w:rsidP="00F36B47">
      <w:pPr>
        <w:pStyle w:val="af2"/>
        <w:numPr>
          <w:ilvl w:val="0"/>
          <w:numId w:val="12"/>
        </w:numPr>
        <w:suppressAutoHyphens w:val="0"/>
        <w:autoSpaceDN/>
        <w:spacing w:line="500" w:lineRule="exact"/>
        <w:ind w:left="1814" w:hanging="396"/>
        <w:jc w:val="both"/>
        <w:textAlignment w:val="auto"/>
        <w:rPr>
          <w:rFonts w:eastAsia="標楷體"/>
          <w:sz w:val="28"/>
          <w:szCs w:val="28"/>
        </w:rPr>
      </w:pPr>
      <w:r w:rsidRPr="00691E3A">
        <w:rPr>
          <w:rFonts w:eastAsia="標楷體"/>
          <w:sz w:val="28"/>
          <w:szCs w:val="28"/>
        </w:rPr>
        <w:t>申請對象</w:t>
      </w:r>
      <w:proofErr w:type="gramStart"/>
      <w:r w:rsidRPr="00691E3A">
        <w:rPr>
          <w:rFonts w:eastAsia="標楷體"/>
          <w:sz w:val="28"/>
          <w:szCs w:val="28"/>
        </w:rPr>
        <w:t>為資服業者</w:t>
      </w:r>
      <w:proofErr w:type="gramEnd"/>
      <w:r w:rsidRPr="00691E3A">
        <w:rPr>
          <w:rFonts w:eastAsia="標楷體"/>
          <w:sz w:val="28"/>
          <w:szCs w:val="28"/>
        </w:rPr>
        <w:t>，須與製造業者合作開發</w:t>
      </w:r>
      <w:r w:rsidRPr="00691E3A">
        <w:rPr>
          <w:rFonts w:eastAsia="標楷體"/>
          <w:sz w:val="28"/>
          <w:szCs w:val="28"/>
        </w:rPr>
        <w:t>AI</w:t>
      </w:r>
      <w:r w:rsidRPr="00691E3A">
        <w:rPr>
          <w:rFonts w:eastAsia="標楷體"/>
          <w:sz w:val="28"/>
          <w:szCs w:val="28"/>
        </w:rPr>
        <w:t>解決方案，並擴散到其他</w:t>
      </w:r>
      <w:r w:rsidRPr="00691E3A">
        <w:rPr>
          <w:rFonts w:eastAsia="標楷體"/>
          <w:sz w:val="28"/>
          <w:szCs w:val="28"/>
        </w:rPr>
        <w:t>4</w:t>
      </w:r>
      <w:r w:rsidRPr="00691E3A">
        <w:rPr>
          <w:rFonts w:eastAsia="標楷體"/>
          <w:sz w:val="28"/>
          <w:szCs w:val="28"/>
        </w:rPr>
        <w:t>家相同產業領域</w:t>
      </w:r>
      <w:r w:rsidR="00BE0FCC" w:rsidRPr="00691E3A">
        <w:rPr>
          <w:rFonts w:eastAsia="標楷體" w:hint="eastAsia"/>
          <w:sz w:val="28"/>
          <w:szCs w:val="28"/>
          <w:lang w:eastAsia="zh-TW"/>
        </w:rPr>
        <w:t>但</w:t>
      </w:r>
      <w:proofErr w:type="gramStart"/>
      <w:r w:rsidR="00BE0FCC" w:rsidRPr="00691E3A">
        <w:rPr>
          <w:rFonts w:eastAsia="標楷體" w:hint="eastAsia"/>
          <w:sz w:val="28"/>
          <w:szCs w:val="28"/>
          <w:lang w:eastAsia="zh-TW"/>
        </w:rPr>
        <w:t>不</w:t>
      </w:r>
      <w:proofErr w:type="gramEnd"/>
      <w:r w:rsidR="00BE0FCC" w:rsidRPr="00691E3A">
        <w:rPr>
          <w:rFonts w:eastAsia="標楷體" w:hint="eastAsia"/>
          <w:sz w:val="28"/>
          <w:szCs w:val="28"/>
          <w:lang w:eastAsia="zh-TW"/>
        </w:rPr>
        <w:t>重覆之</w:t>
      </w:r>
      <w:r w:rsidRPr="00691E3A">
        <w:rPr>
          <w:rFonts w:eastAsia="標楷體"/>
          <w:sz w:val="28"/>
          <w:szCs w:val="28"/>
        </w:rPr>
        <w:t>製造業者，</w:t>
      </w:r>
      <w:r w:rsidR="00091669" w:rsidRPr="00691E3A">
        <w:rPr>
          <w:rFonts w:eastAsia="標楷體"/>
          <w:sz w:val="28"/>
          <w:szCs w:val="28"/>
          <w:lang w:eastAsia="zh-TW"/>
        </w:rPr>
        <w:t>且</w:t>
      </w:r>
      <w:r w:rsidR="00BE0FCC" w:rsidRPr="00691E3A">
        <w:rPr>
          <w:rFonts w:eastAsia="標楷體" w:hint="eastAsia"/>
          <w:sz w:val="28"/>
          <w:szCs w:val="28"/>
          <w:lang w:eastAsia="zh-TW"/>
        </w:rPr>
        <w:t>須</w:t>
      </w:r>
      <w:r w:rsidR="00091669" w:rsidRPr="00691E3A">
        <w:rPr>
          <w:rFonts w:eastAsia="標楷體"/>
          <w:sz w:val="28"/>
          <w:szCs w:val="28"/>
          <w:lang w:eastAsia="zh-TW"/>
        </w:rPr>
        <w:t>位於大南方地區</w:t>
      </w:r>
      <w:r w:rsidR="00091669" w:rsidRPr="00691E3A">
        <w:rPr>
          <w:rFonts w:eastAsia="標楷體"/>
          <w:sz w:val="28"/>
          <w:szCs w:val="28"/>
          <w:lang w:eastAsia="zh-TW"/>
        </w:rPr>
        <w:t>(</w:t>
      </w:r>
      <w:r w:rsidR="00091669" w:rsidRPr="00691E3A">
        <w:rPr>
          <w:rFonts w:eastAsia="標楷體"/>
          <w:sz w:val="28"/>
          <w:szCs w:val="28"/>
          <w:lang w:eastAsia="zh-TW"/>
        </w:rPr>
        <w:t>嘉義、</w:t>
      </w:r>
      <w:proofErr w:type="gramStart"/>
      <w:r w:rsidR="00091669" w:rsidRPr="00691E3A">
        <w:rPr>
          <w:rFonts w:eastAsia="標楷體"/>
          <w:sz w:val="28"/>
          <w:szCs w:val="28"/>
          <w:lang w:eastAsia="zh-TW"/>
        </w:rPr>
        <w:t>臺</w:t>
      </w:r>
      <w:proofErr w:type="gramEnd"/>
      <w:r w:rsidR="00091669" w:rsidRPr="00691E3A">
        <w:rPr>
          <w:rFonts w:eastAsia="標楷體"/>
          <w:sz w:val="28"/>
          <w:szCs w:val="28"/>
          <w:lang w:eastAsia="zh-TW"/>
        </w:rPr>
        <w:t>南、高雄、屏東</w:t>
      </w:r>
      <w:r w:rsidR="00091669" w:rsidRPr="00691E3A">
        <w:rPr>
          <w:rFonts w:eastAsia="標楷體"/>
          <w:sz w:val="28"/>
          <w:szCs w:val="28"/>
          <w:lang w:eastAsia="zh-TW"/>
        </w:rPr>
        <w:t>)</w:t>
      </w:r>
      <w:r w:rsidRPr="00691E3A">
        <w:rPr>
          <w:rFonts w:eastAsia="標楷體"/>
          <w:sz w:val="28"/>
          <w:szCs w:val="28"/>
        </w:rPr>
        <w:t>。</w:t>
      </w:r>
    </w:p>
    <w:p w14:paraId="31C08833" w14:textId="2F84CD27" w:rsidR="00844238" w:rsidRPr="00C16800" w:rsidRDefault="00F36B47" w:rsidP="00213EB1">
      <w:pPr>
        <w:pStyle w:val="af2"/>
        <w:numPr>
          <w:ilvl w:val="0"/>
          <w:numId w:val="41"/>
        </w:numPr>
        <w:tabs>
          <w:tab w:val="left" w:pos="2450"/>
        </w:tabs>
        <w:snapToGrid w:val="0"/>
        <w:spacing w:line="500" w:lineRule="exact"/>
        <w:ind w:left="1701" w:hanging="763"/>
        <w:jc w:val="both"/>
        <w:rPr>
          <w:rFonts w:ascii="標楷體" w:eastAsia="標楷體" w:hAnsi="標楷體"/>
          <w:sz w:val="28"/>
          <w:szCs w:val="28"/>
        </w:rPr>
      </w:pPr>
      <w:r w:rsidRPr="00691E3A">
        <w:rPr>
          <w:rFonts w:eastAsia="標楷體"/>
          <w:sz w:val="28"/>
          <w:szCs w:val="28"/>
        </w:rPr>
        <w:t>本計畫徵案對象，同一案件於同一年度僅得擇一身分提</w:t>
      </w:r>
      <w:r w:rsidRPr="00BE0FCC">
        <w:rPr>
          <w:rFonts w:eastAsia="標楷體"/>
          <w:sz w:val="28"/>
          <w:szCs w:val="28"/>
        </w:rPr>
        <w:t>出申請，</w:t>
      </w:r>
      <w:r w:rsidRPr="00C16800">
        <w:rPr>
          <w:rFonts w:ascii="標楷體" w:eastAsia="標楷體" w:hAnsi="標楷體"/>
          <w:sz w:val="28"/>
          <w:szCs w:val="28"/>
        </w:rPr>
        <w:t>不得同時以製造業者及資服業者身分重複申請。</w:t>
      </w:r>
    </w:p>
    <w:tbl>
      <w:tblPr>
        <w:tblStyle w:val="afffff8"/>
        <w:tblW w:w="0" w:type="auto"/>
        <w:tblInd w:w="562" w:type="dxa"/>
        <w:tblLook w:val="04A0" w:firstRow="1" w:lastRow="0" w:firstColumn="1" w:lastColumn="0" w:noHBand="0" w:noVBand="1"/>
      </w:tblPr>
      <w:tblGrid>
        <w:gridCol w:w="9209"/>
      </w:tblGrid>
      <w:tr w:rsidR="00432F5D" w:rsidRPr="00C16800" w14:paraId="3D4204A4" w14:textId="77777777" w:rsidTr="00432F5D">
        <w:tc>
          <w:tcPr>
            <w:tcW w:w="9209" w:type="dxa"/>
          </w:tcPr>
          <w:p w14:paraId="30DD84F2" w14:textId="7D9F4B5D" w:rsidR="00432F5D" w:rsidRPr="00C16800" w:rsidRDefault="00B26A3C" w:rsidP="00B26A3C">
            <w:pPr>
              <w:pStyle w:val="af2"/>
              <w:tabs>
                <w:tab w:val="left" w:pos="2450"/>
              </w:tabs>
              <w:snapToGrid w:val="0"/>
              <w:spacing w:line="500" w:lineRule="exact"/>
              <w:ind w:left="0"/>
              <w:jc w:val="center"/>
              <w:rPr>
                <w:rFonts w:eastAsia="標楷體"/>
                <w:sz w:val="28"/>
                <w:lang w:eastAsia="zh-TW"/>
              </w:rPr>
            </w:pPr>
            <w:r w:rsidRPr="00C16800">
              <w:rPr>
                <w:rFonts w:eastAsia="標楷體" w:hint="eastAsia"/>
                <w:color w:val="000000" w:themeColor="text1"/>
                <w:sz w:val="28"/>
                <w:szCs w:val="28"/>
              </w:rPr>
              <w:lastRenderedPageBreak/>
              <w:t>圖</w:t>
            </w:r>
            <w:r w:rsidRPr="00C16800">
              <w:rPr>
                <w:rFonts w:eastAsia="標楷體"/>
                <w:color w:val="000000" w:themeColor="text1"/>
                <w:sz w:val="28"/>
                <w:szCs w:val="28"/>
              </w:rPr>
              <w:fldChar w:fldCharType="begin"/>
            </w:r>
            <w:r w:rsidRPr="00C16800">
              <w:rPr>
                <w:rFonts w:eastAsia="標楷體"/>
                <w:color w:val="000000" w:themeColor="text1"/>
                <w:sz w:val="28"/>
                <w:szCs w:val="28"/>
              </w:rPr>
              <w:instrText xml:space="preserve"> SEQ </w:instrText>
            </w:r>
            <w:r w:rsidRPr="00C16800">
              <w:rPr>
                <w:rFonts w:eastAsia="標楷體"/>
                <w:color w:val="000000" w:themeColor="text1"/>
                <w:sz w:val="28"/>
                <w:szCs w:val="28"/>
              </w:rPr>
              <w:instrText>圖</w:instrText>
            </w:r>
            <w:r w:rsidRPr="00C16800">
              <w:rPr>
                <w:rFonts w:eastAsia="標楷體"/>
                <w:color w:val="000000" w:themeColor="text1"/>
                <w:sz w:val="28"/>
                <w:szCs w:val="28"/>
              </w:rPr>
              <w:instrText xml:space="preserve">1- \* ARABIC </w:instrText>
            </w:r>
            <w:r w:rsidRPr="00C16800">
              <w:rPr>
                <w:rFonts w:eastAsia="標楷體"/>
                <w:color w:val="000000" w:themeColor="text1"/>
                <w:sz w:val="28"/>
                <w:szCs w:val="28"/>
              </w:rPr>
              <w:fldChar w:fldCharType="separate"/>
            </w:r>
            <w:r w:rsidR="00775FAF">
              <w:rPr>
                <w:rFonts w:eastAsia="標楷體"/>
                <w:noProof/>
                <w:color w:val="000000" w:themeColor="text1"/>
                <w:sz w:val="28"/>
                <w:szCs w:val="28"/>
              </w:rPr>
              <w:t>1</w:t>
            </w:r>
            <w:r w:rsidRPr="00C16800">
              <w:rPr>
                <w:rFonts w:eastAsia="標楷體"/>
                <w:color w:val="000000" w:themeColor="text1"/>
                <w:sz w:val="28"/>
                <w:szCs w:val="28"/>
              </w:rPr>
              <w:fldChar w:fldCharType="end"/>
            </w:r>
            <w:r w:rsidRPr="00C16800">
              <w:rPr>
                <w:rFonts w:eastAsia="標楷體" w:hint="eastAsia"/>
                <w:color w:val="000000" w:themeColor="text1"/>
                <w:sz w:val="28"/>
                <w:szCs w:val="28"/>
              </w:rPr>
              <w:t>、</w:t>
            </w:r>
            <w:r w:rsidRPr="00C16800">
              <w:rPr>
                <w:rFonts w:ascii="標楷體" w:eastAsia="標楷體" w:hAnsi="標楷體" w:hint="eastAsia"/>
                <w:bCs/>
                <w:color w:val="000000" w:themeColor="text1"/>
                <w:sz w:val="28"/>
                <w:shd w:val="clear" w:color="auto" w:fill="FFFFFF" w:themeFill="background1"/>
              </w:rPr>
              <w:t>擴散案推動模式示意圖</w:t>
            </w:r>
            <w:r w:rsidR="00432F5D" w:rsidRPr="00C16800">
              <w:rPr>
                <w:noProof/>
                <w:lang w:eastAsia="zh-TW"/>
              </w:rPr>
              <w:drawing>
                <wp:anchor distT="0" distB="0" distL="114300" distR="114300" simplePos="0" relativeHeight="251659264" behindDoc="0" locked="0" layoutInCell="1" allowOverlap="1" wp14:anchorId="67606872" wp14:editId="18C371AA">
                  <wp:simplePos x="0" y="0"/>
                  <wp:positionH relativeFrom="page">
                    <wp:posOffset>44</wp:posOffset>
                  </wp:positionH>
                  <wp:positionV relativeFrom="paragraph">
                    <wp:posOffset>228792</wp:posOffset>
                  </wp:positionV>
                  <wp:extent cx="5800725" cy="3699510"/>
                  <wp:effectExtent l="0" t="0" r="9525" b="0"/>
                  <wp:wrapSquare wrapText="bothSides"/>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3"/>
                          <pic:cNvPicPr/>
                        </pic:nvPicPr>
                        <pic:blipFill>
                          <a:blip r:embed="rId8">
                            <a:extLst>
                              <a:ext uri="{28A0092B-C50C-407E-A947-70E740481C1C}">
                                <a14:useLocalDpi xmlns:a14="http://schemas.microsoft.com/office/drawing/2010/main" val="0"/>
                              </a:ext>
                            </a:extLst>
                          </a:blip>
                          <a:stretch>
                            <a:fillRect/>
                          </a:stretch>
                        </pic:blipFill>
                        <pic:spPr>
                          <a:xfrm>
                            <a:off x="0" y="0"/>
                            <a:ext cx="5800725" cy="3699510"/>
                          </a:xfrm>
                          <a:prstGeom prst="rect">
                            <a:avLst/>
                          </a:prstGeom>
                        </pic:spPr>
                      </pic:pic>
                    </a:graphicData>
                  </a:graphic>
                  <wp14:sizeRelH relativeFrom="margin">
                    <wp14:pctWidth>0</wp14:pctWidth>
                  </wp14:sizeRelH>
                  <wp14:sizeRelV relativeFrom="margin">
                    <wp14:pctHeight>0</wp14:pctHeight>
                  </wp14:sizeRelV>
                </wp:anchor>
              </w:drawing>
            </w:r>
          </w:p>
        </w:tc>
      </w:tr>
    </w:tbl>
    <w:p w14:paraId="02FA9D4C" w14:textId="77777777" w:rsidR="00AB00CC" w:rsidRPr="00BE0FCC" w:rsidRDefault="00AB00CC" w:rsidP="00213EB1">
      <w:pPr>
        <w:pStyle w:val="af2"/>
        <w:numPr>
          <w:ilvl w:val="0"/>
          <w:numId w:val="41"/>
        </w:numPr>
        <w:tabs>
          <w:tab w:val="left" w:pos="2450"/>
        </w:tabs>
        <w:snapToGrid w:val="0"/>
        <w:spacing w:line="500" w:lineRule="exact"/>
        <w:ind w:left="1701" w:hanging="763"/>
        <w:jc w:val="both"/>
        <w:rPr>
          <w:lang w:eastAsia="zh-TW"/>
        </w:rPr>
      </w:pPr>
      <w:r w:rsidRPr="00BE0FCC">
        <w:rPr>
          <w:rFonts w:eastAsia="標楷體"/>
          <w:sz w:val="28"/>
          <w:szCs w:val="28"/>
        </w:rPr>
        <w:t>後續維運方式：</w:t>
      </w:r>
      <w:r w:rsidRPr="00BE0FCC">
        <w:rPr>
          <w:rFonts w:eastAsia="標楷體"/>
          <w:sz w:val="28"/>
          <w:szCs w:val="28"/>
        </w:rPr>
        <w:t xml:space="preserve"> </w:t>
      </w:r>
    </w:p>
    <w:p w14:paraId="56CC1BC7" w14:textId="6AE04626" w:rsidR="00AB00CC" w:rsidRPr="00BE0FCC" w:rsidRDefault="00AB00CC" w:rsidP="00213EB1">
      <w:pPr>
        <w:pStyle w:val="af2"/>
        <w:numPr>
          <w:ilvl w:val="0"/>
          <w:numId w:val="42"/>
        </w:numPr>
        <w:suppressAutoHyphens w:val="0"/>
        <w:autoSpaceDN/>
        <w:spacing w:line="500" w:lineRule="exact"/>
        <w:ind w:left="1814" w:hanging="396"/>
        <w:jc w:val="both"/>
        <w:textAlignment w:val="auto"/>
        <w:rPr>
          <w:lang w:eastAsia="zh-TW"/>
        </w:rPr>
      </w:pPr>
      <w:r w:rsidRPr="00BE0FCC">
        <w:rPr>
          <w:rFonts w:eastAsia="標楷體"/>
          <w:sz w:val="28"/>
          <w:szCs w:val="28"/>
        </w:rPr>
        <w:t>申請對象為製造業者，須提出長期使用</w:t>
      </w:r>
      <w:r w:rsidRPr="00BE0FCC">
        <w:rPr>
          <w:rFonts w:eastAsia="標楷體"/>
          <w:sz w:val="28"/>
          <w:szCs w:val="28"/>
        </w:rPr>
        <w:t>AI</w:t>
      </w:r>
      <w:r w:rsidRPr="00BE0FCC">
        <w:rPr>
          <w:rFonts w:eastAsia="標楷體"/>
          <w:sz w:val="28"/>
          <w:szCs w:val="28"/>
        </w:rPr>
        <w:t>解決方案之具體運作機制規劃（含內部承接人力或培訓規劃），並詳述預計投入之維運資金來源與效益追蹤方式，以確保系統落地後之持續營運。</w:t>
      </w:r>
      <w:r w:rsidRPr="00BE0FCC">
        <w:rPr>
          <w:rFonts w:eastAsia="標楷體"/>
          <w:sz w:val="28"/>
          <w:szCs w:val="28"/>
        </w:rPr>
        <w:t xml:space="preserve"> </w:t>
      </w:r>
    </w:p>
    <w:p w14:paraId="70394B78" w14:textId="7FE7DF56" w:rsidR="00393DBF" w:rsidRPr="00BE0FCC" w:rsidRDefault="00AB00CC" w:rsidP="00213EB1">
      <w:pPr>
        <w:pStyle w:val="af2"/>
        <w:numPr>
          <w:ilvl w:val="0"/>
          <w:numId w:val="42"/>
        </w:numPr>
        <w:suppressAutoHyphens w:val="0"/>
        <w:autoSpaceDN/>
        <w:spacing w:line="500" w:lineRule="exact"/>
        <w:ind w:left="1814" w:hanging="396"/>
        <w:jc w:val="both"/>
        <w:textAlignment w:val="auto"/>
        <w:rPr>
          <w:lang w:eastAsia="zh-TW"/>
        </w:rPr>
      </w:pPr>
      <w:r w:rsidRPr="00BE0FCC">
        <w:rPr>
          <w:rFonts w:eastAsia="標楷體"/>
          <w:sz w:val="28"/>
          <w:szCs w:val="28"/>
        </w:rPr>
        <w:t>申請對象為資服業者，須提出</w:t>
      </w:r>
      <w:r w:rsidRPr="00BE0FCC">
        <w:rPr>
          <w:rFonts w:eastAsia="標楷體"/>
          <w:sz w:val="28"/>
          <w:szCs w:val="28"/>
        </w:rPr>
        <w:t>AI</w:t>
      </w:r>
      <w:r w:rsidRPr="00BE0FCC">
        <w:rPr>
          <w:rFonts w:eastAsia="標楷體"/>
          <w:sz w:val="28"/>
          <w:szCs w:val="28"/>
        </w:rPr>
        <w:t>解決方案之完整售後服務合約規劃，包含保固與技術支援範圍（應明訂軟體維護及</w:t>
      </w:r>
      <w:r w:rsidRPr="00BE0FCC">
        <w:rPr>
          <w:rFonts w:eastAsia="標楷體"/>
          <w:sz w:val="28"/>
          <w:szCs w:val="28"/>
        </w:rPr>
        <w:t>AI</w:t>
      </w:r>
      <w:r w:rsidRPr="00BE0FCC">
        <w:rPr>
          <w:rFonts w:eastAsia="標楷體"/>
          <w:sz w:val="28"/>
          <w:szCs w:val="28"/>
        </w:rPr>
        <w:t>模型定期校正或再訓練機制）、維護成本結構及服務期限。</w:t>
      </w:r>
    </w:p>
    <w:p w14:paraId="44E58C88" w14:textId="1E664CF6" w:rsidR="005C33F8" w:rsidRPr="00C16800" w:rsidRDefault="005C33F8" w:rsidP="00213EB1">
      <w:pPr>
        <w:pStyle w:val="1"/>
        <w:keepNext w:val="0"/>
        <w:numPr>
          <w:ilvl w:val="0"/>
          <w:numId w:val="14"/>
        </w:numPr>
        <w:suppressAutoHyphens w:val="0"/>
        <w:spacing w:beforeLines="50" w:before="211" w:after="0" w:line="500" w:lineRule="exact"/>
        <w:ind w:left="964" w:hanging="482"/>
        <w:rPr>
          <w:rFonts w:eastAsia="標楷體"/>
          <w:sz w:val="28"/>
          <w:szCs w:val="28"/>
          <w:lang w:eastAsia="zh-TW"/>
        </w:rPr>
      </w:pPr>
      <w:bookmarkStart w:id="32" w:name="_Toc221103775"/>
      <w:r w:rsidRPr="00C16800">
        <w:rPr>
          <w:rFonts w:eastAsia="標楷體" w:hint="eastAsia"/>
          <w:sz w:val="28"/>
          <w:szCs w:val="28"/>
          <w:lang w:eastAsia="zh-TW"/>
        </w:rPr>
        <w:t>提案</w:t>
      </w:r>
      <w:r w:rsidR="00215AE0" w:rsidRPr="00C16800">
        <w:rPr>
          <w:rFonts w:eastAsia="標楷體" w:hint="eastAsia"/>
          <w:sz w:val="28"/>
          <w:szCs w:val="28"/>
          <w:lang w:eastAsia="zh-TW"/>
        </w:rPr>
        <w:t>範疇</w:t>
      </w:r>
      <w:bookmarkEnd w:id="32"/>
    </w:p>
    <w:p w14:paraId="615E3955" w14:textId="21D149E2" w:rsidR="0067189C" w:rsidRDefault="00D063C7" w:rsidP="0067189C">
      <w:pPr>
        <w:pStyle w:val="af2"/>
        <w:snapToGrid w:val="0"/>
        <w:spacing w:beforeLines="50" w:before="211" w:line="500" w:lineRule="exact"/>
        <w:ind w:left="567" w:firstLineChars="202" w:firstLine="566"/>
        <w:jc w:val="both"/>
        <w:rPr>
          <w:rFonts w:eastAsia="標楷體"/>
          <w:color w:val="000000" w:themeColor="text1"/>
          <w:sz w:val="28"/>
          <w:lang w:eastAsia="zh-TW"/>
        </w:rPr>
      </w:pPr>
      <w:r w:rsidRPr="00C16800">
        <w:rPr>
          <w:rFonts w:eastAsia="標楷體"/>
          <w:color w:val="000000" w:themeColor="text1"/>
          <w:sz w:val="28"/>
          <w:lang w:eastAsia="zh-TW"/>
        </w:rPr>
        <w:t>提案內容規劃以下三個範疇，包含</w:t>
      </w:r>
      <w:r w:rsidRPr="00C16800">
        <w:rPr>
          <w:rFonts w:eastAsia="標楷體"/>
          <w:b/>
          <w:bCs/>
          <w:color w:val="000000" w:themeColor="text1"/>
          <w:sz w:val="28"/>
          <w:lang w:eastAsia="zh-TW"/>
        </w:rPr>
        <w:t>「智能管理：</w:t>
      </w:r>
      <w:r w:rsidRPr="00C16800">
        <w:rPr>
          <w:rFonts w:eastAsia="標楷體"/>
          <w:b/>
          <w:bCs/>
          <w:color w:val="000000" w:themeColor="text1"/>
          <w:sz w:val="28"/>
          <w:lang w:eastAsia="zh-TW"/>
        </w:rPr>
        <w:t>AI</w:t>
      </w:r>
      <w:r w:rsidRPr="00C16800">
        <w:rPr>
          <w:rFonts w:eastAsia="標楷體"/>
          <w:b/>
          <w:bCs/>
          <w:color w:val="000000" w:themeColor="text1"/>
          <w:sz w:val="28"/>
          <w:lang w:eastAsia="zh-TW"/>
        </w:rPr>
        <w:t>智慧決策與資源優化」</w:t>
      </w:r>
      <w:r w:rsidRPr="00C16800">
        <w:rPr>
          <w:rFonts w:eastAsia="標楷體"/>
          <w:color w:val="000000" w:themeColor="text1"/>
          <w:sz w:val="28"/>
          <w:lang w:eastAsia="zh-TW"/>
        </w:rPr>
        <w:t>、</w:t>
      </w:r>
      <w:r w:rsidRPr="00C16800">
        <w:rPr>
          <w:rFonts w:eastAsia="標楷體"/>
          <w:b/>
          <w:bCs/>
          <w:color w:val="000000" w:themeColor="text1"/>
          <w:sz w:val="28"/>
          <w:lang w:eastAsia="zh-TW"/>
        </w:rPr>
        <w:t>「智慧製程：</w:t>
      </w:r>
      <w:r w:rsidRPr="00C16800">
        <w:rPr>
          <w:rFonts w:eastAsia="標楷體"/>
          <w:b/>
          <w:bCs/>
          <w:color w:val="000000" w:themeColor="text1"/>
          <w:sz w:val="28"/>
          <w:lang w:eastAsia="zh-TW"/>
        </w:rPr>
        <w:t>AI</w:t>
      </w:r>
      <w:r w:rsidRPr="00C16800">
        <w:rPr>
          <w:rFonts w:eastAsia="標楷體"/>
          <w:b/>
          <w:bCs/>
          <w:color w:val="000000" w:themeColor="text1"/>
          <w:sz w:val="28"/>
          <w:lang w:eastAsia="zh-TW"/>
        </w:rPr>
        <w:t>自動化製造與流程優化」</w:t>
      </w:r>
      <w:r w:rsidRPr="00C16800">
        <w:rPr>
          <w:rFonts w:eastAsia="標楷體"/>
          <w:color w:val="000000" w:themeColor="text1"/>
          <w:sz w:val="28"/>
          <w:lang w:eastAsia="zh-TW"/>
        </w:rPr>
        <w:t>與</w:t>
      </w:r>
      <w:r w:rsidRPr="00C16800">
        <w:rPr>
          <w:rFonts w:eastAsia="標楷體"/>
          <w:b/>
          <w:bCs/>
          <w:color w:val="000000" w:themeColor="text1"/>
          <w:sz w:val="28"/>
          <w:lang w:eastAsia="zh-TW"/>
        </w:rPr>
        <w:t>「品質監控：</w:t>
      </w:r>
      <w:r w:rsidRPr="00C16800">
        <w:rPr>
          <w:rFonts w:eastAsia="標楷體"/>
          <w:b/>
          <w:bCs/>
          <w:color w:val="000000" w:themeColor="text1"/>
          <w:sz w:val="28"/>
          <w:lang w:eastAsia="zh-TW"/>
        </w:rPr>
        <w:t>AI</w:t>
      </w:r>
      <w:r w:rsidRPr="00C16800">
        <w:rPr>
          <w:rFonts w:eastAsia="標楷體"/>
          <w:b/>
          <w:bCs/>
          <w:color w:val="000000" w:themeColor="text1"/>
          <w:sz w:val="28"/>
          <w:lang w:eastAsia="zh-TW"/>
        </w:rPr>
        <w:t>智能檢測與預測維護」</w:t>
      </w:r>
      <w:r w:rsidR="00FE43D4" w:rsidRPr="00C16800">
        <w:rPr>
          <w:rFonts w:eastAsia="標楷體"/>
          <w:b/>
          <w:bCs/>
          <w:color w:val="000000" w:themeColor="text1"/>
          <w:sz w:val="28"/>
          <w:lang w:eastAsia="zh-TW"/>
        </w:rPr>
        <w:t>（選一項）</w:t>
      </w:r>
      <w:r w:rsidRPr="00C16800">
        <w:rPr>
          <w:rFonts w:eastAsia="標楷體"/>
          <w:color w:val="000000" w:themeColor="text1"/>
          <w:sz w:val="28"/>
          <w:lang w:eastAsia="zh-TW"/>
        </w:rPr>
        <w:t>，各應用範疇說明</w:t>
      </w:r>
      <w:proofErr w:type="gramStart"/>
      <w:r w:rsidRPr="00C16800">
        <w:rPr>
          <w:rFonts w:eastAsia="標楷體"/>
          <w:color w:val="000000" w:themeColor="text1"/>
          <w:sz w:val="28"/>
          <w:lang w:eastAsia="zh-TW"/>
        </w:rPr>
        <w:t>詳</w:t>
      </w:r>
      <w:proofErr w:type="gramEnd"/>
      <w:r w:rsidRPr="00C16800">
        <w:rPr>
          <w:rFonts w:eastAsia="標楷體"/>
          <w:color w:val="000000" w:themeColor="text1"/>
          <w:sz w:val="28"/>
          <w:lang w:eastAsia="zh-TW"/>
        </w:rPr>
        <w:t>如下表。</w:t>
      </w:r>
    </w:p>
    <w:p w14:paraId="750C2ABB" w14:textId="143C72FC" w:rsidR="00AD316F" w:rsidRDefault="00AD316F" w:rsidP="0067189C">
      <w:pPr>
        <w:pStyle w:val="af2"/>
        <w:snapToGrid w:val="0"/>
        <w:spacing w:beforeLines="50" w:before="211" w:line="500" w:lineRule="exact"/>
        <w:ind w:left="567" w:firstLineChars="202" w:firstLine="566"/>
        <w:jc w:val="both"/>
        <w:rPr>
          <w:rFonts w:eastAsia="標楷體"/>
          <w:color w:val="000000" w:themeColor="text1"/>
          <w:sz w:val="28"/>
          <w:lang w:eastAsia="zh-TW"/>
        </w:rPr>
      </w:pPr>
    </w:p>
    <w:p w14:paraId="6E13E18B" w14:textId="77777777" w:rsidR="00AD316F" w:rsidRPr="00C16800" w:rsidRDefault="00AD316F" w:rsidP="0067189C">
      <w:pPr>
        <w:pStyle w:val="af2"/>
        <w:snapToGrid w:val="0"/>
        <w:spacing w:beforeLines="50" w:before="211" w:line="500" w:lineRule="exact"/>
        <w:ind w:left="567" w:firstLineChars="202" w:firstLine="566"/>
        <w:jc w:val="both"/>
        <w:rPr>
          <w:rFonts w:eastAsia="標楷體"/>
          <w:color w:val="000000" w:themeColor="text1"/>
          <w:sz w:val="28"/>
          <w:lang w:eastAsia="zh-TW"/>
        </w:rPr>
      </w:pPr>
    </w:p>
    <w:p w14:paraId="5E027B29" w14:textId="56FB4B30" w:rsidR="00B519C3" w:rsidRPr="00C16800" w:rsidRDefault="00B519C3" w:rsidP="0067189C">
      <w:pPr>
        <w:pStyle w:val="af2"/>
        <w:snapToGrid w:val="0"/>
        <w:spacing w:beforeLines="50" w:before="211" w:line="500" w:lineRule="exact"/>
        <w:ind w:left="567" w:firstLineChars="202" w:firstLine="566"/>
        <w:jc w:val="center"/>
        <w:rPr>
          <w:rFonts w:eastAsia="標楷體"/>
          <w:color w:val="FF0000"/>
          <w:sz w:val="28"/>
        </w:rPr>
      </w:pPr>
      <w:r w:rsidRPr="00C16800">
        <w:rPr>
          <w:rFonts w:eastAsia="標楷體"/>
          <w:color w:val="000000" w:themeColor="text1"/>
          <w:sz w:val="28"/>
        </w:rPr>
        <w:lastRenderedPageBreak/>
        <w:t>表</w:t>
      </w:r>
      <w:r w:rsidRPr="00C16800">
        <w:rPr>
          <w:rFonts w:eastAsia="標楷體"/>
          <w:color w:val="000000" w:themeColor="text1"/>
          <w:sz w:val="28"/>
        </w:rPr>
        <w:fldChar w:fldCharType="begin"/>
      </w:r>
      <w:r w:rsidRPr="00C16800">
        <w:rPr>
          <w:rFonts w:eastAsia="標楷體"/>
          <w:color w:val="000000" w:themeColor="text1"/>
          <w:sz w:val="28"/>
        </w:rPr>
        <w:instrText xml:space="preserve"> SEQ </w:instrText>
      </w:r>
      <w:r w:rsidRPr="00C16800">
        <w:rPr>
          <w:rFonts w:eastAsia="標楷體"/>
          <w:color w:val="000000" w:themeColor="text1"/>
          <w:sz w:val="28"/>
        </w:rPr>
        <w:instrText>表</w:instrText>
      </w:r>
      <w:r w:rsidRPr="00C16800">
        <w:rPr>
          <w:rFonts w:eastAsia="標楷體"/>
          <w:color w:val="000000" w:themeColor="text1"/>
          <w:sz w:val="28"/>
        </w:rPr>
        <w:instrText xml:space="preserve">1- \* ARABIC </w:instrText>
      </w:r>
      <w:r w:rsidRPr="00C16800">
        <w:rPr>
          <w:rFonts w:eastAsia="標楷體"/>
          <w:color w:val="000000" w:themeColor="text1"/>
          <w:sz w:val="28"/>
        </w:rPr>
        <w:fldChar w:fldCharType="separate"/>
      </w:r>
      <w:r w:rsidR="00775FAF">
        <w:rPr>
          <w:rFonts w:eastAsia="標楷體"/>
          <w:noProof/>
          <w:color w:val="000000" w:themeColor="text1"/>
          <w:sz w:val="28"/>
        </w:rPr>
        <w:t>1</w:t>
      </w:r>
      <w:r w:rsidRPr="00C16800">
        <w:rPr>
          <w:rFonts w:eastAsia="標楷體"/>
          <w:color w:val="000000" w:themeColor="text1"/>
          <w:sz w:val="28"/>
        </w:rPr>
        <w:fldChar w:fldCharType="end"/>
      </w:r>
      <w:r w:rsidRPr="00C16800">
        <w:rPr>
          <w:rFonts w:eastAsia="標楷體"/>
          <w:color w:val="000000" w:themeColor="text1"/>
          <w:sz w:val="28"/>
        </w:rPr>
        <w:t>、</w:t>
      </w:r>
      <w:r w:rsidR="00A924DB" w:rsidRPr="00C16800">
        <w:rPr>
          <w:rFonts w:eastAsia="標楷體" w:hint="eastAsia"/>
          <w:color w:val="000000" w:themeColor="text1"/>
          <w:sz w:val="28"/>
        </w:rPr>
        <w:t>擴散案申請</w:t>
      </w:r>
      <w:r w:rsidR="00EE1E7B" w:rsidRPr="00C16800">
        <w:rPr>
          <w:rFonts w:eastAsia="標楷體" w:hint="eastAsia"/>
          <w:color w:val="000000" w:themeColor="text1"/>
          <w:sz w:val="28"/>
        </w:rPr>
        <w:t>範疇</w:t>
      </w:r>
    </w:p>
    <w:tbl>
      <w:tblPr>
        <w:tblStyle w:val="001"/>
        <w:tblW w:w="5000" w:type="pct"/>
        <w:tblLook w:val="01E0" w:firstRow="1" w:lastRow="1" w:firstColumn="1" w:lastColumn="1" w:noHBand="0" w:noVBand="0"/>
      </w:tblPr>
      <w:tblGrid>
        <w:gridCol w:w="1355"/>
        <w:gridCol w:w="2797"/>
        <w:gridCol w:w="2799"/>
        <w:gridCol w:w="2800"/>
      </w:tblGrid>
      <w:tr w:rsidR="00EE1E7B" w:rsidRPr="00C16800" w14:paraId="7EF27087" w14:textId="77777777" w:rsidTr="00217070">
        <w:trPr>
          <w:cnfStyle w:val="100000000000" w:firstRow="1" w:lastRow="0" w:firstColumn="0" w:lastColumn="0" w:oddVBand="0" w:evenVBand="0" w:oddHBand="0" w:evenHBand="0" w:firstRowFirstColumn="0" w:firstRowLastColumn="0" w:lastRowFirstColumn="0" w:lastRowLastColumn="0"/>
          <w:trHeight w:val="963"/>
          <w:tblHeader/>
        </w:trPr>
        <w:tc>
          <w:tcPr>
            <w:tcW w:w="695" w:type="pct"/>
          </w:tcPr>
          <w:p w14:paraId="6536F176" w14:textId="77777777" w:rsidR="00EE1E7B" w:rsidRPr="00C16800" w:rsidRDefault="00EE1E7B" w:rsidP="009D26D1">
            <w:pPr>
              <w:pStyle w:val="08"/>
              <w:widowControl/>
              <w:spacing w:after="63"/>
              <w:ind w:left="40" w:right="40"/>
              <w:rPr>
                <w:rFonts w:ascii="Times New Roman" w:hAnsi="Times New Roman"/>
                <w:b w:val="0"/>
              </w:rPr>
            </w:pPr>
            <w:r w:rsidRPr="00C16800">
              <w:rPr>
                <w:rFonts w:ascii="Times New Roman" w:hAnsi="Times New Roman"/>
                <w:b w:val="0"/>
              </w:rPr>
              <w:t>應用範疇</w:t>
            </w:r>
          </w:p>
        </w:tc>
        <w:tc>
          <w:tcPr>
            <w:tcW w:w="1434" w:type="pct"/>
          </w:tcPr>
          <w:p w14:paraId="07DA3195" w14:textId="77777777" w:rsidR="00EE1E7B" w:rsidRPr="00C16800" w:rsidRDefault="00EE1E7B" w:rsidP="009D26D1">
            <w:pPr>
              <w:pStyle w:val="08"/>
              <w:widowControl/>
              <w:spacing w:after="63"/>
              <w:ind w:left="40" w:right="40"/>
              <w:rPr>
                <w:rFonts w:ascii="Times New Roman" w:hAnsi="Times New Roman"/>
                <w:b w:val="0"/>
              </w:rPr>
            </w:pPr>
            <w:r w:rsidRPr="00C16800">
              <w:rPr>
                <w:rFonts w:ascii="Times New Roman" w:hAnsi="Times New Roman"/>
                <w:b w:val="0"/>
              </w:rPr>
              <w:t>智能管理</w:t>
            </w:r>
          </w:p>
          <w:p w14:paraId="58ACE251" w14:textId="77777777" w:rsidR="00EE1E7B" w:rsidRPr="00C16800" w:rsidRDefault="00EE1E7B" w:rsidP="009D26D1">
            <w:pPr>
              <w:pStyle w:val="08"/>
              <w:widowControl/>
              <w:spacing w:after="63"/>
              <w:ind w:left="40" w:right="40"/>
              <w:rPr>
                <w:rFonts w:ascii="Times New Roman" w:hAnsi="Times New Roman"/>
                <w:spacing w:val="-4"/>
              </w:rPr>
            </w:pPr>
            <w:r w:rsidRPr="00C16800">
              <w:rPr>
                <w:rFonts w:ascii="Times New Roman" w:hAnsi="Times New Roman"/>
                <w:spacing w:val="-4"/>
                <w:sz w:val="22"/>
              </w:rPr>
              <w:t>AI</w:t>
            </w:r>
            <w:r w:rsidRPr="00C16800">
              <w:rPr>
                <w:rFonts w:ascii="Times New Roman" w:hAnsi="Times New Roman"/>
                <w:spacing w:val="-4"/>
                <w:sz w:val="22"/>
              </w:rPr>
              <w:t>智慧決策與資源優化</w:t>
            </w:r>
          </w:p>
        </w:tc>
        <w:tc>
          <w:tcPr>
            <w:tcW w:w="1435" w:type="pct"/>
          </w:tcPr>
          <w:p w14:paraId="7B73184F" w14:textId="77777777" w:rsidR="00EE1E7B" w:rsidRPr="00C16800" w:rsidRDefault="00EE1E7B" w:rsidP="009D26D1">
            <w:pPr>
              <w:pStyle w:val="08"/>
              <w:widowControl/>
              <w:spacing w:after="63"/>
              <w:ind w:left="40" w:right="40"/>
              <w:rPr>
                <w:rFonts w:ascii="Times New Roman" w:hAnsi="Times New Roman"/>
                <w:b w:val="0"/>
              </w:rPr>
            </w:pPr>
            <w:r w:rsidRPr="00C16800">
              <w:rPr>
                <w:rFonts w:ascii="Times New Roman" w:hAnsi="Times New Roman"/>
                <w:b w:val="0"/>
              </w:rPr>
              <w:t>智慧製程</w:t>
            </w:r>
          </w:p>
          <w:p w14:paraId="09789B91" w14:textId="77777777" w:rsidR="00EE1E7B" w:rsidRPr="00C16800" w:rsidRDefault="00EE1E7B" w:rsidP="009D26D1">
            <w:pPr>
              <w:pStyle w:val="08"/>
              <w:widowControl/>
              <w:spacing w:after="63"/>
              <w:ind w:left="40" w:right="40"/>
              <w:rPr>
                <w:rFonts w:ascii="Times New Roman" w:hAnsi="Times New Roman"/>
                <w:spacing w:val="-4"/>
              </w:rPr>
            </w:pPr>
            <w:r w:rsidRPr="00C16800">
              <w:rPr>
                <w:rFonts w:ascii="Times New Roman" w:hAnsi="Times New Roman"/>
                <w:spacing w:val="-4"/>
                <w:sz w:val="22"/>
              </w:rPr>
              <w:t>AI</w:t>
            </w:r>
            <w:r w:rsidRPr="00C16800">
              <w:rPr>
                <w:rFonts w:ascii="Times New Roman" w:hAnsi="Times New Roman"/>
                <w:spacing w:val="-4"/>
                <w:sz w:val="22"/>
              </w:rPr>
              <w:t>自動化製造與流程優化</w:t>
            </w:r>
          </w:p>
        </w:tc>
        <w:tc>
          <w:tcPr>
            <w:tcW w:w="1435" w:type="pct"/>
          </w:tcPr>
          <w:p w14:paraId="72F4CFBB" w14:textId="77777777" w:rsidR="00EE1E7B" w:rsidRPr="00C16800" w:rsidRDefault="00EE1E7B" w:rsidP="009D26D1">
            <w:pPr>
              <w:pStyle w:val="08"/>
              <w:widowControl/>
              <w:spacing w:after="63"/>
              <w:ind w:left="40" w:right="40"/>
              <w:rPr>
                <w:b w:val="0"/>
              </w:rPr>
            </w:pPr>
            <w:r w:rsidRPr="00C16800">
              <w:rPr>
                <w:b w:val="0"/>
              </w:rPr>
              <w:t>品質監控</w:t>
            </w:r>
          </w:p>
          <w:p w14:paraId="34D232C5" w14:textId="77777777" w:rsidR="00EE1E7B" w:rsidRPr="00C16800" w:rsidRDefault="00EE1E7B" w:rsidP="009D26D1">
            <w:pPr>
              <w:pStyle w:val="08"/>
              <w:widowControl/>
              <w:spacing w:after="63"/>
              <w:ind w:left="40" w:right="40"/>
              <w:rPr>
                <w:spacing w:val="-4"/>
              </w:rPr>
            </w:pPr>
            <w:r w:rsidRPr="00C16800">
              <w:rPr>
                <w:spacing w:val="-4"/>
                <w:sz w:val="22"/>
              </w:rPr>
              <w:t>AI</w:t>
            </w:r>
            <w:r w:rsidRPr="00C16800">
              <w:rPr>
                <w:spacing w:val="-4"/>
                <w:sz w:val="22"/>
              </w:rPr>
              <w:t>智能檢測與預測維護</w:t>
            </w:r>
          </w:p>
        </w:tc>
      </w:tr>
      <w:tr w:rsidR="00EE1E7B" w:rsidRPr="00C16800" w14:paraId="2608E70E" w14:textId="77777777" w:rsidTr="00217070">
        <w:trPr>
          <w:trHeight w:val="932"/>
        </w:trPr>
        <w:tc>
          <w:tcPr>
            <w:tcW w:w="695" w:type="pct"/>
          </w:tcPr>
          <w:p w14:paraId="35D3D764" w14:textId="77777777" w:rsidR="00EE1E7B" w:rsidRPr="00C16800" w:rsidRDefault="00EE1E7B" w:rsidP="009D26D1">
            <w:pPr>
              <w:pStyle w:val="08"/>
              <w:widowControl/>
              <w:spacing w:after="63"/>
              <w:ind w:left="40" w:right="40"/>
              <w:rPr>
                <w:rFonts w:ascii="Times New Roman" w:hAnsi="Times New Roman"/>
                <w:b/>
              </w:rPr>
            </w:pPr>
            <w:r w:rsidRPr="00C16800">
              <w:rPr>
                <w:rFonts w:ascii="Times New Roman" w:hAnsi="Times New Roman"/>
                <w:b/>
              </w:rPr>
              <w:t>核心目標</w:t>
            </w:r>
          </w:p>
        </w:tc>
        <w:tc>
          <w:tcPr>
            <w:tcW w:w="4305" w:type="pct"/>
            <w:gridSpan w:val="3"/>
          </w:tcPr>
          <w:p w14:paraId="1AFAE3FB" w14:textId="77777777" w:rsidR="00EE1E7B" w:rsidRPr="00C16800" w:rsidRDefault="00EE1E7B" w:rsidP="009D26D1">
            <w:pPr>
              <w:pStyle w:val="08"/>
              <w:widowControl/>
              <w:spacing w:after="63"/>
              <w:ind w:left="40" w:right="40"/>
              <w:jc w:val="both"/>
              <w:rPr>
                <w:rFonts w:ascii="Times New Roman" w:hAnsi="Times New Roman"/>
              </w:rPr>
            </w:pPr>
            <w:r w:rsidRPr="00C16800">
              <w:rPr>
                <w:rFonts w:ascii="Times New Roman" w:hAnsi="Times New Roman"/>
              </w:rPr>
              <w:t>以智慧化、自主化、互聯化為核心，推動</w:t>
            </w:r>
            <w:r w:rsidRPr="00C16800">
              <w:rPr>
                <w:rFonts w:ascii="Times New Roman" w:hAnsi="Times New Roman"/>
              </w:rPr>
              <w:t>AI</w:t>
            </w:r>
            <w:r w:rsidRPr="00C16800">
              <w:rPr>
                <w:rFonts w:ascii="Times New Roman" w:hAnsi="Times New Roman"/>
              </w:rPr>
              <w:t>技術全面融入製造業管理、製造、</w:t>
            </w:r>
            <w:proofErr w:type="gramStart"/>
            <w:r w:rsidRPr="00C16800">
              <w:rPr>
                <w:rFonts w:ascii="Times New Roman" w:hAnsi="Times New Roman"/>
              </w:rPr>
              <w:t>品檢等</w:t>
            </w:r>
            <w:proofErr w:type="gramEnd"/>
            <w:r w:rsidRPr="00C16800">
              <w:rPr>
                <w:rFonts w:ascii="Times New Roman" w:hAnsi="Times New Roman"/>
              </w:rPr>
              <w:t>關鍵環節</w:t>
            </w:r>
          </w:p>
        </w:tc>
      </w:tr>
      <w:tr w:rsidR="00EE1E7B" w:rsidRPr="00C16800" w14:paraId="52876EDC" w14:textId="77777777" w:rsidTr="00217070">
        <w:trPr>
          <w:trHeight w:val="955"/>
        </w:trPr>
        <w:tc>
          <w:tcPr>
            <w:tcW w:w="695" w:type="pct"/>
          </w:tcPr>
          <w:p w14:paraId="3E94D9E1" w14:textId="77777777" w:rsidR="00EE1E7B" w:rsidRPr="00691E3A" w:rsidRDefault="00EE1E7B" w:rsidP="009D26D1">
            <w:pPr>
              <w:pStyle w:val="08"/>
              <w:widowControl/>
              <w:spacing w:after="63"/>
              <w:ind w:left="40" w:right="40"/>
              <w:rPr>
                <w:rFonts w:ascii="Times New Roman" w:hAnsi="Times New Roman"/>
                <w:b/>
              </w:rPr>
            </w:pPr>
            <w:r w:rsidRPr="00691E3A">
              <w:rPr>
                <w:rFonts w:ascii="Times New Roman" w:hAnsi="Times New Roman"/>
                <w:b/>
              </w:rPr>
              <w:t>適用領域</w:t>
            </w:r>
          </w:p>
        </w:tc>
        <w:tc>
          <w:tcPr>
            <w:tcW w:w="4305" w:type="pct"/>
            <w:gridSpan w:val="3"/>
          </w:tcPr>
          <w:p w14:paraId="6F7765C0" w14:textId="791DA3F7" w:rsidR="00EE1E7B" w:rsidRPr="00691E3A" w:rsidRDefault="00EE1E7B" w:rsidP="009D26D1">
            <w:pPr>
              <w:pStyle w:val="08"/>
              <w:widowControl/>
              <w:spacing w:after="63"/>
              <w:ind w:left="40" w:right="40"/>
              <w:jc w:val="both"/>
              <w:rPr>
                <w:rFonts w:ascii="Times New Roman" w:hAnsi="Times New Roman"/>
              </w:rPr>
            </w:pPr>
            <w:r w:rsidRPr="00691E3A">
              <w:rPr>
                <w:rFonts w:ascii="Times New Roman" w:hAnsi="Times New Roman"/>
              </w:rPr>
              <w:t>以南部製造產業</w:t>
            </w:r>
            <w:r w:rsidR="00D608B5" w:rsidRPr="00691E3A">
              <w:rPr>
                <w:rFonts w:ascii="Times New Roman" w:hAnsi="Times New Roman" w:hint="eastAsia"/>
              </w:rPr>
              <w:t>數位</w:t>
            </w:r>
            <w:r w:rsidRPr="00691E3A">
              <w:rPr>
                <w:rFonts w:ascii="Times New Roman" w:hAnsi="Times New Roman"/>
              </w:rPr>
              <w:t>化轉型為徵案重點</w:t>
            </w:r>
          </w:p>
        </w:tc>
      </w:tr>
      <w:tr w:rsidR="00EE1E7B" w:rsidRPr="00C16800" w14:paraId="0974E25F" w14:textId="77777777" w:rsidTr="00217070">
        <w:trPr>
          <w:trHeight w:val="2269"/>
        </w:trPr>
        <w:tc>
          <w:tcPr>
            <w:tcW w:w="695" w:type="pct"/>
          </w:tcPr>
          <w:p w14:paraId="30B4CE5B" w14:textId="77777777" w:rsidR="00EE1E7B" w:rsidRPr="00C16800" w:rsidRDefault="00EE1E7B" w:rsidP="009D26D1">
            <w:pPr>
              <w:pStyle w:val="08"/>
              <w:widowControl/>
              <w:spacing w:after="63"/>
              <w:ind w:left="40" w:right="40"/>
              <w:rPr>
                <w:rFonts w:ascii="Times New Roman" w:hAnsi="Times New Roman"/>
                <w:b/>
              </w:rPr>
            </w:pPr>
            <w:r w:rsidRPr="00C16800">
              <w:rPr>
                <w:rFonts w:ascii="Times New Roman" w:hAnsi="Times New Roman"/>
                <w:b/>
              </w:rPr>
              <w:t>範疇說明</w:t>
            </w:r>
          </w:p>
        </w:tc>
        <w:tc>
          <w:tcPr>
            <w:tcW w:w="1434" w:type="pct"/>
          </w:tcPr>
          <w:p w14:paraId="235D4A22" w14:textId="77777777" w:rsidR="00EE1E7B" w:rsidRPr="00C16800" w:rsidRDefault="00EE1E7B" w:rsidP="009D26D1">
            <w:pPr>
              <w:pStyle w:val="08"/>
              <w:widowControl/>
              <w:spacing w:after="63"/>
              <w:ind w:left="40" w:right="40"/>
              <w:jc w:val="both"/>
              <w:rPr>
                <w:rFonts w:ascii="Times New Roman" w:hAnsi="Times New Roman"/>
              </w:rPr>
            </w:pPr>
            <w:r w:rsidRPr="00C16800">
              <w:rPr>
                <w:rFonts w:ascii="Times New Roman" w:hAnsi="Times New Roman"/>
              </w:rPr>
              <w:t>導入</w:t>
            </w:r>
            <w:r w:rsidRPr="00C16800">
              <w:rPr>
                <w:rFonts w:ascii="Times New Roman" w:hAnsi="Times New Roman"/>
              </w:rPr>
              <w:t>AI</w:t>
            </w:r>
            <w:r w:rsidRPr="00C16800">
              <w:rPr>
                <w:rFonts w:ascii="Times New Roman" w:hAnsi="Times New Roman"/>
              </w:rPr>
              <w:t>技術整合企業生產資料、能源使用與供應鏈資訊，協助管理者進行智能決策分析、產能規劃與資源配置優化，提高營運效率與決策精</w:t>
            </w:r>
            <w:proofErr w:type="gramStart"/>
            <w:r w:rsidRPr="00C16800">
              <w:rPr>
                <w:rFonts w:ascii="Times New Roman" w:hAnsi="Times New Roman"/>
              </w:rPr>
              <w:t>準</w:t>
            </w:r>
            <w:proofErr w:type="gramEnd"/>
            <w:r w:rsidRPr="00C16800">
              <w:rPr>
                <w:rFonts w:ascii="Times New Roman" w:hAnsi="Times New Roman"/>
              </w:rPr>
              <w:t>度。</w:t>
            </w:r>
          </w:p>
        </w:tc>
        <w:tc>
          <w:tcPr>
            <w:tcW w:w="1435" w:type="pct"/>
          </w:tcPr>
          <w:p w14:paraId="4CF1C25B" w14:textId="77777777" w:rsidR="00EE1E7B" w:rsidRPr="00C16800" w:rsidRDefault="00EE1E7B" w:rsidP="009D26D1">
            <w:pPr>
              <w:pStyle w:val="08"/>
              <w:widowControl/>
              <w:spacing w:after="63"/>
              <w:ind w:left="40" w:right="40"/>
              <w:jc w:val="both"/>
              <w:rPr>
                <w:rFonts w:ascii="Times New Roman" w:hAnsi="Times New Roman"/>
              </w:rPr>
            </w:pPr>
            <w:r w:rsidRPr="00C16800">
              <w:rPr>
                <w:rFonts w:ascii="Times New Roman" w:hAnsi="Times New Roman"/>
              </w:rPr>
              <w:t>透過</w:t>
            </w:r>
            <w:r w:rsidRPr="00C16800">
              <w:rPr>
                <w:rFonts w:ascii="Times New Roman" w:hAnsi="Times New Roman"/>
              </w:rPr>
              <w:t>AI</w:t>
            </w:r>
            <w:r w:rsidRPr="00C16800">
              <w:rPr>
                <w:rFonts w:ascii="Times New Roman" w:hAnsi="Times New Roman"/>
              </w:rPr>
              <w:t>技術應用於生產製程，進行設備參數自動調整、排程優化與製造過程監控，達成高效能、自主學習與彈性化生產，提高生產效率與降低成本。</w:t>
            </w:r>
          </w:p>
        </w:tc>
        <w:tc>
          <w:tcPr>
            <w:tcW w:w="1435" w:type="pct"/>
          </w:tcPr>
          <w:p w14:paraId="71BA0C40" w14:textId="77777777" w:rsidR="00EE1E7B" w:rsidRPr="00C16800" w:rsidRDefault="00EE1E7B" w:rsidP="009D26D1">
            <w:pPr>
              <w:pStyle w:val="08"/>
              <w:widowControl/>
              <w:spacing w:after="63"/>
              <w:ind w:left="40" w:right="40"/>
              <w:jc w:val="both"/>
              <w:rPr>
                <w:rFonts w:ascii="Times New Roman" w:hAnsi="Times New Roman"/>
              </w:rPr>
            </w:pPr>
            <w:r w:rsidRPr="00C16800">
              <w:rPr>
                <w:rFonts w:ascii="Times New Roman" w:hAnsi="Times New Roman"/>
              </w:rPr>
              <w:t>應用</w:t>
            </w:r>
            <w:r w:rsidRPr="00C16800">
              <w:rPr>
                <w:rFonts w:ascii="Times New Roman" w:hAnsi="Times New Roman"/>
              </w:rPr>
              <w:t>AI</w:t>
            </w:r>
            <w:r w:rsidRPr="00C16800">
              <w:rPr>
                <w:rFonts w:ascii="Times New Roman" w:hAnsi="Times New Roman"/>
              </w:rPr>
              <w:t>與影像辨識、感測數據分析等技術，進行產品品質即時檢測、異常預警與設備預測性維護，確保品質穩定、降低不良率並延長設備壽命。</w:t>
            </w:r>
          </w:p>
        </w:tc>
      </w:tr>
      <w:tr w:rsidR="00EE1E7B" w:rsidRPr="00C16800" w14:paraId="5AA7D917" w14:textId="77777777" w:rsidTr="00217070">
        <w:trPr>
          <w:trHeight w:val="1355"/>
        </w:trPr>
        <w:tc>
          <w:tcPr>
            <w:tcW w:w="695" w:type="pct"/>
          </w:tcPr>
          <w:p w14:paraId="7A4B68E4" w14:textId="77777777" w:rsidR="00EE1E7B" w:rsidRPr="00C16800" w:rsidRDefault="00EE1E7B" w:rsidP="009D26D1">
            <w:pPr>
              <w:pStyle w:val="08"/>
              <w:widowControl/>
              <w:spacing w:after="63"/>
              <w:ind w:left="40" w:right="40"/>
              <w:rPr>
                <w:rFonts w:ascii="Times New Roman" w:hAnsi="Times New Roman"/>
                <w:b/>
              </w:rPr>
            </w:pPr>
            <w:r w:rsidRPr="00C16800">
              <w:rPr>
                <w:rFonts w:ascii="Times New Roman" w:hAnsi="Times New Roman"/>
                <w:b/>
              </w:rPr>
              <w:t>績效指標</w:t>
            </w:r>
          </w:p>
        </w:tc>
        <w:tc>
          <w:tcPr>
            <w:tcW w:w="4305" w:type="pct"/>
            <w:gridSpan w:val="3"/>
          </w:tcPr>
          <w:p w14:paraId="45AEBEB8" w14:textId="0B2D68F8" w:rsidR="00EE1E7B" w:rsidRPr="00C16800" w:rsidRDefault="00EE1E7B" w:rsidP="00EE1E7B">
            <w:pPr>
              <w:pStyle w:val="08"/>
              <w:widowControl/>
              <w:spacing w:after="63"/>
              <w:ind w:left="40" w:right="40"/>
              <w:jc w:val="both"/>
              <w:rPr>
                <w:rFonts w:ascii="Times New Roman" w:hAnsi="Times New Roman"/>
              </w:rPr>
            </w:pPr>
            <w:r w:rsidRPr="00C16800">
              <w:rPr>
                <w:rFonts w:ascii="Times New Roman" w:hAnsi="Times New Roman"/>
              </w:rPr>
              <w:t>一、關鍵必要指標：</w:t>
            </w:r>
          </w:p>
          <w:p w14:paraId="31E45BAC" w14:textId="1909F9D8" w:rsidR="00A61AF1" w:rsidRPr="00C16800" w:rsidRDefault="00217070" w:rsidP="00213EB1">
            <w:pPr>
              <w:pStyle w:val="08"/>
              <w:widowControl/>
              <w:numPr>
                <w:ilvl w:val="1"/>
                <w:numId w:val="39"/>
              </w:numPr>
              <w:spacing w:after="63"/>
              <w:ind w:leftChars="0" w:left="896" w:right="40" w:hanging="283"/>
              <w:jc w:val="both"/>
              <w:rPr>
                <w:rFonts w:ascii="Times New Roman" w:hAnsi="Times New Roman"/>
              </w:rPr>
            </w:pPr>
            <w:r w:rsidRPr="00217070">
              <w:rPr>
                <w:rFonts w:ascii="Times New Roman" w:hAnsi="Times New Roman" w:hint="eastAsia"/>
              </w:rPr>
              <w:t>提案業者需完成</w:t>
            </w:r>
            <w:r w:rsidRPr="00217070">
              <w:rPr>
                <w:rFonts w:ascii="Times New Roman" w:hAnsi="Times New Roman" w:hint="eastAsia"/>
              </w:rPr>
              <w:t xml:space="preserve"> 5 </w:t>
            </w:r>
            <w:r w:rsidRPr="00217070">
              <w:rPr>
                <w:rFonts w:ascii="Times New Roman" w:hAnsi="Times New Roman" w:hint="eastAsia"/>
              </w:rPr>
              <w:t>案實證案例（範疇依申請對象可為供應鏈、產線、廠區或不同製造業者），且每案至少導入</w:t>
            </w:r>
            <w:r w:rsidRPr="00217070">
              <w:rPr>
                <w:rFonts w:ascii="Times New Roman" w:hAnsi="Times New Roman" w:hint="eastAsia"/>
              </w:rPr>
              <w:t>1</w:t>
            </w:r>
            <w:r w:rsidRPr="00217070">
              <w:rPr>
                <w:rFonts w:ascii="Times New Roman" w:hAnsi="Times New Roman" w:hint="eastAsia"/>
              </w:rPr>
              <w:t>項</w:t>
            </w:r>
            <w:r w:rsidR="00EE1E7B" w:rsidRPr="00C16800">
              <w:rPr>
                <w:rFonts w:ascii="Times New Roman" w:hAnsi="Times New Roman"/>
              </w:rPr>
              <w:t>。</w:t>
            </w:r>
          </w:p>
          <w:p w14:paraId="507658DA" w14:textId="00EF067C" w:rsidR="00A61AF1" w:rsidRPr="00C16800" w:rsidRDefault="00EE1E7B" w:rsidP="00213EB1">
            <w:pPr>
              <w:pStyle w:val="08"/>
              <w:widowControl/>
              <w:numPr>
                <w:ilvl w:val="1"/>
                <w:numId w:val="39"/>
              </w:numPr>
              <w:spacing w:after="63"/>
              <w:ind w:leftChars="0" w:left="896" w:right="40" w:hanging="283"/>
              <w:jc w:val="both"/>
              <w:rPr>
                <w:rFonts w:ascii="Times New Roman" w:hAnsi="Times New Roman"/>
              </w:rPr>
            </w:pPr>
            <w:r w:rsidRPr="00C16800">
              <w:rPr>
                <w:rFonts w:ascii="Times New Roman" w:hAnsi="Times New Roman"/>
              </w:rPr>
              <w:t>衍生投增資額</w:t>
            </w:r>
            <w:r w:rsidR="003468B1" w:rsidRPr="00C16800">
              <w:rPr>
                <w:rFonts w:ascii="Times New Roman" w:hAnsi="Times New Roman"/>
              </w:rPr>
              <w:t>(</w:t>
            </w:r>
            <w:r w:rsidR="003468B1" w:rsidRPr="00C16800">
              <w:rPr>
                <w:rFonts w:ascii="Times New Roman" w:hAnsi="Times New Roman"/>
              </w:rPr>
              <w:t>含額外投入研發經費、自行增資或吸引外在投資，以及因本計畫衍生投資額等</w:t>
            </w:r>
            <w:r w:rsidR="003468B1" w:rsidRPr="00C16800">
              <w:rPr>
                <w:rFonts w:ascii="Times New Roman" w:hAnsi="Times New Roman"/>
              </w:rPr>
              <w:t>)</w:t>
            </w:r>
            <w:r w:rsidR="003468B1" w:rsidRPr="00C16800">
              <w:rPr>
                <w:rFonts w:ascii="Times New Roman" w:hAnsi="Times New Roman" w:hint="eastAsia"/>
              </w:rPr>
              <w:t>或產值</w:t>
            </w:r>
            <w:r w:rsidR="003468B1" w:rsidRPr="00C16800">
              <w:rPr>
                <w:rFonts w:ascii="Times New Roman" w:hAnsi="Times New Roman" w:hint="eastAsia"/>
              </w:rPr>
              <w:t>(</w:t>
            </w:r>
            <w:r w:rsidR="003468B1" w:rsidRPr="00C16800">
              <w:rPr>
                <w:rFonts w:ascii="Times New Roman" w:hAnsi="Times New Roman" w:hint="eastAsia"/>
              </w:rPr>
              <w:t>訂單</w:t>
            </w:r>
            <w:r w:rsidR="00BA6A18" w:rsidRPr="00C16800">
              <w:rPr>
                <w:rFonts w:ascii="Times New Roman" w:hAnsi="Times New Roman" w:hint="eastAsia"/>
              </w:rPr>
              <w:t>、銷售額</w:t>
            </w:r>
            <w:r w:rsidR="003468B1" w:rsidRPr="00C16800">
              <w:rPr>
                <w:rFonts w:ascii="Times New Roman" w:hAnsi="Times New Roman" w:hint="eastAsia"/>
              </w:rPr>
              <w:t>等</w:t>
            </w:r>
            <w:r w:rsidR="003468B1" w:rsidRPr="00C16800">
              <w:rPr>
                <w:rFonts w:ascii="Times New Roman" w:hAnsi="Times New Roman" w:hint="eastAsia"/>
              </w:rPr>
              <w:t>)</w:t>
            </w:r>
            <w:r w:rsidRPr="00C16800">
              <w:rPr>
                <w:rFonts w:ascii="Times New Roman" w:hAnsi="Times New Roman"/>
              </w:rPr>
              <w:t>至少</w:t>
            </w:r>
            <w:r w:rsidR="003468B1" w:rsidRPr="00C16800">
              <w:rPr>
                <w:rFonts w:ascii="Times New Roman" w:hAnsi="Times New Roman" w:hint="eastAsia"/>
              </w:rPr>
              <w:t>4</w:t>
            </w:r>
            <w:r w:rsidR="00091224" w:rsidRPr="00C16800">
              <w:rPr>
                <w:rFonts w:ascii="Times New Roman" w:hAnsi="Times New Roman"/>
              </w:rPr>
              <w:t>0</w:t>
            </w:r>
            <w:r w:rsidR="00D55ACA" w:rsidRPr="00C16800">
              <w:rPr>
                <w:rFonts w:ascii="Times New Roman" w:hAnsi="Times New Roman"/>
              </w:rPr>
              <w:t>0</w:t>
            </w:r>
            <w:r w:rsidRPr="00C16800">
              <w:rPr>
                <w:rFonts w:ascii="Times New Roman" w:hAnsi="Times New Roman"/>
              </w:rPr>
              <w:t>萬元。</w:t>
            </w:r>
          </w:p>
          <w:p w14:paraId="7169868E" w14:textId="45A88BAB" w:rsidR="00941723" w:rsidRPr="00C16800" w:rsidRDefault="00941723" w:rsidP="00941723">
            <w:pPr>
              <w:pStyle w:val="08"/>
              <w:widowControl/>
              <w:spacing w:after="63"/>
              <w:ind w:left="470" w:right="40" w:hangingChars="179" w:hanging="430"/>
              <w:jc w:val="both"/>
              <w:rPr>
                <w:rFonts w:ascii="Times New Roman" w:hAnsi="Times New Roman"/>
              </w:rPr>
            </w:pPr>
            <w:r w:rsidRPr="00C16800">
              <w:rPr>
                <w:rFonts w:ascii="Times New Roman" w:hAnsi="Times New Roman" w:hint="eastAsia"/>
              </w:rPr>
              <w:t>二、須說明達成下述目標之規劃與合理性：</w:t>
            </w:r>
          </w:p>
          <w:p w14:paraId="785BF0D7" w14:textId="3943DF12" w:rsidR="00941723" w:rsidRPr="00C16800" w:rsidRDefault="009941E3" w:rsidP="009941E3">
            <w:pPr>
              <w:pStyle w:val="08"/>
              <w:widowControl/>
              <w:spacing w:after="63"/>
              <w:ind w:leftChars="233" w:left="896" w:right="40" w:hangingChars="179" w:hanging="430"/>
              <w:jc w:val="both"/>
              <w:rPr>
                <w:rFonts w:ascii="Times New Roman" w:hAnsi="Times New Roman"/>
              </w:rPr>
            </w:pPr>
            <w:r w:rsidRPr="00C16800">
              <w:rPr>
                <w:rFonts w:ascii="Times New Roman" w:hAnsi="Times New Roman" w:hint="eastAsia"/>
              </w:rPr>
              <w:t>1</w:t>
            </w:r>
            <w:r w:rsidRPr="00C16800">
              <w:rPr>
                <w:rFonts w:ascii="Times New Roman" w:hAnsi="Times New Roman"/>
              </w:rPr>
              <w:t xml:space="preserve">. </w:t>
            </w:r>
            <w:r w:rsidR="00941723" w:rsidRPr="00C16800">
              <w:rPr>
                <w:rFonts w:ascii="Times New Roman" w:hAnsi="Times New Roman" w:hint="eastAsia"/>
              </w:rPr>
              <w:t>成本效益與定價合理性分析：</w:t>
            </w:r>
          </w:p>
          <w:p w14:paraId="7A3360A9" w14:textId="514DC53F" w:rsidR="00941723" w:rsidRPr="00C16800" w:rsidRDefault="00941723" w:rsidP="009941E3">
            <w:pPr>
              <w:pStyle w:val="08"/>
              <w:widowControl/>
              <w:spacing w:after="63"/>
              <w:ind w:leftChars="304" w:left="896" w:right="40" w:hangingChars="120" w:hanging="288"/>
              <w:jc w:val="both"/>
              <w:rPr>
                <w:rFonts w:ascii="Times New Roman" w:hAnsi="Times New Roman"/>
              </w:rPr>
            </w:pPr>
            <w:r w:rsidRPr="00C16800">
              <w:rPr>
                <w:rFonts w:ascii="Times New Roman" w:hAnsi="Times New Roman" w:hint="eastAsia"/>
              </w:rPr>
              <w:t>(1)</w:t>
            </w:r>
            <w:proofErr w:type="gramStart"/>
            <w:r w:rsidRPr="00C16800">
              <w:rPr>
                <w:rFonts w:ascii="Times New Roman" w:hAnsi="Times New Roman" w:hint="eastAsia"/>
              </w:rPr>
              <w:t>資服業者</w:t>
            </w:r>
            <w:proofErr w:type="gramEnd"/>
            <w:r w:rsidRPr="00C16800">
              <w:rPr>
                <w:rFonts w:ascii="Times New Roman" w:hAnsi="Times New Roman" w:hint="eastAsia"/>
              </w:rPr>
              <w:t>應說明產品／服務的定價策略、定價依據（例如功能價值、服務範圍、維運成本等）以及相較同類方案的市場競爭力。</w:t>
            </w:r>
          </w:p>
          <w:p w14:paraId="20103DA4" w14:textId="2F94F2BB" w:rsidR="00941723" w:rsidRPr="00C16800" w:rsidRDefault="00941723" w:rsidP="009941E3">
            <w:pPr>
              <w:pStyle w:val="08"/>
              <w:widowControl/>
              <w:spacing w:after="63"/>
              <w:ind w:leftChars="304" w:left="896" w:right="40" w:hangingChars="120" w:hanging="288"/>
              <w:jc w:val="both"/>
              <w:rPr>
                <w:rFonts w:ascii="Times New Roman" w:hAnsi="Times New Roman"/>
              </w:rPr>
            </w:pPr>
            <w:r w:rsidRPr="00C16800">
              <w:rPr>
                <w:rFonts w:ascii="Times New Roman" w:hAnsi="Times New Roman" w:hint="eastAsia"/>
              </w:rPr>
              <w:t>(2)</w:t>
            </w:r>
            <w:r w:rsidR="000F379D" w:rsidRPr="00C16800">
              <w:rPr>
                <w:rFonts w:ascii="Times New Roman" w:hAnsi="Times New Roman" w:hint="eastAsia"/>
              </w:rPr>
              <w:t>製造</w:t>
            </w:r>
            <w:r w:rsidRPr="00C16800">
              <w:rPr>
                <w:rFonts w:ascii="Times New Roman" w:hAnsi="Times New Roman" w:hint="eastAsia"/>
              </w:rPr>
              <w:t>業者應解析導入成本結構（例如軟硬體、建置、系統整合、教育訓練、維運等），並說明預期投資回收效益與回收期（含可量化與可佐證之估算方式）。</w:t>
            </w:r>
          </w:p>
          <w:p w14:paraId="2DAA5239" w14:textId="6EFD2AC3" w:rsidR="00941723" w:rsidRPr="00C16800" w:rsidRDefault="009941E3" w:rsidP="009941E3">
            <w:pPr>
              <w:pStyle w:val="08"/>
              <w:widowControl/>
              <w:spacing w:after="63"/>
              <w:ind w:leftChars="232" w:left="752" w:right="40" w:hangingChars="120" w:hanging="288"/>
              <w:jc w:val="both"/>
              <w:rPr>
                <w:rFonts w:ascii="Times New Roman" w:hAnsi="Times New Roman"/>
              </w:rPr>
            </w:pPr>
            <w:r w:rsidRPr="00C16800">
              <w:rPr>
                <w:rFonts w:ascii="Times New Roman" w:hAnsi="Times New Roman" w:hint="eastAsia"/>
              </w:rPr>
              <w:t>2</w:t>
            </w:r>
            <w:r w:rsidRPr="00C16800">
              <w:rPr>
                <w:rFonts w:ascii="Times New Roman" w:hAnsi="Times New Roman"/>
              </w:rPr>
              <w:t xml:space="preserve">. </w:t>
            </w:r>
            <w:r w:rsidR="00941723" w:rsidRPr="00C16800">
              <w:rPr>
                <w:rFonts w:ascii="Times New Roman" w:hAnsi="Times New Roman" w:hint="eastAsia"/>
              </w:rPr>
              <w:t>具體營運效率改善成果：</w:t>
            </w:r>
          </w:p>
          <w:p w14:paraId="2C6917D4" w14:textId="1DFBC6DE" w:rsidR="002533F8" w:rsidRPr="00C16800" w:rsidRDefault="009941E3" w:rsidP="009941E3">
            <w:pPr>
              <w:pStyle w:val="08"/>
              <w:widowControl/>
              <w:spacing w:after="63"/>
              <w:ind w:leftChars="307" w:left="895" w:right="40" w:hangingChars="117" w:hanging="281"/>
              <w:jc w:val="both"/>
              <w:rPr>
                <w:rFonts w:ascii="Times New Roman" w:hAnsi="Times New Roman"/>
              </w:rPr>
            </w:pPr>
            <w:r w:rsidRPr="00C16800">
              <w:rPr>
                <w:rFonts w:ascii="Times New Roman" w:hAnsi="Times New Roman" w:hint="eastAsia"/>
              </w:rPr>
              <w:t>(</w:t>
            </w:r>
            <w:r w:rsidRPr="00C16800">
              <w:rPr>
                <w:rFonts w:ascii="Times New Roman" w:hAnsi="Times New Roman"/>
              </w:rPr>
              <w:t>1)</w:t>
            </w:r>
            <w:r w:rsidR="00941723" w:rsidRPr="00C16800">
              <w:rPr>
                <w:rFonts w:ascii="Times New Roman" w:hAnsi="Times New Roman" w:hint="eastAsia"/>
              </w:rPr>
              <w:t>應建立具明確基準（導入前現況數據）的量化績效指標（</w:t>
            </w:r>
            <w:r w:rsidR="00941723" w:rsidRPr="00C16800">
              <w:rPr>
                <w:rFonts w:ascii="Times New Roman" w:hAnsi="Times New Roman" w:hint="eastAsia"/>
              </w:rPr>
              <w:t>KPI</w:t>
            </w:r>
            <w:r w:rsidR="00941723" w:rsidRPr="00C16800">
              <w:rPr>
                <w:rFonts w:ascii="Times New Roman" w:hAnsi="Times New Roman" w:hint="eastAsia"/>
              </w:rPr>
              <w:t>），並以數據具體</w:t>
            </w:r>
            <w:r w:rsidRPr="00C16800">
              <w:rPr>
                <w:rFonts w:ascii="Times New Roman" w:hAnsi="Times New Roman" w:hint="eastAsia"/>
              </w:rPr>
              <w:t>。</w:t>
            </w:r>
          </w:p>
          <w:p w14:paraId="22507AFE" w14:textId="77777777" w:rsidR="006A7C85" w:rsidRPr="00C16800" w:rsidRDefault="009941E3" w:rsidP="006A7C85">
            <w:pPr>
              <w:pStyle w:val="08"/>
              <w:widowControl/>
              <w:spacing w:after="63"/>
              <w:ind w:leftChars="307" w:left="895" w:right="40" w:hangingChars="117" w:hanging="281"/>
              <w:jc w:val="both"/>
              <w:rPr>
                <w:rFonts w:ascii="Times New Roman" w:hAnsi="Times New Roman"/>
              </w:rPr>
            </w:pPr>
            <w:r w:rsidRPr="00C16800">
              <w:rPr>
                <w:rFonts w:ascii="Times New Roman" w:hAnsi="Times New Roman"/>
              </w:rPr>
              <w:t>(2)</w:t>
            </w:r>
            <w:r w:rsidR="00941723" w:rsidRPr="00C16800">
              <w:rPr>
                <w:rFonts w:ascii="Times New Roman" w:hAnsi="Times New Roman" w:hint="eastAsia"/>
              </w:rPr>
              <w:t>呈現導入前後在營運效率、作業成本、庫存週轉率或產能利用率等面向的改善幅度與成效。</w:t>
            </w:r>
          </w:p>
          <w:p w14:paraId="6E6FA742" w14:textId="763B6BA7" w:rsidR="002533F8" w:rsidRPr="00C16800" w:rsidRDefault="006A7C85" w:rsidP="006A7C85">
            <w:pPr>
              <w:pStyle w:val="08"/>
              <w:widowControl/>
              <w:spacing w:after="63"/>
              <w:ind w:leftChars="236" w:left="894" w:right="40" w:hangingChars="176" w:hanging="422"/>
              <w:jc w:val="both"/>
              <w:rPr>
                <w:rFonts w:ascii="Times New Roman" w:hAnsi="Times New Roman"/>
              </w:rPr>
            </w:pPr>
            <w:r w:rsidRPr="00C16800">
              <w:rPr>
                <w:rFonts w:ascii="Times New Roman" w:hAnsi="Times New Roman" w:hint="eastAsia"/>
              </w:rPr>
              <w:t>3</w:t>
            </w:r>
            <w:r w:rsidRPr="00C16800">
              <w:rPr>
                <w:rFonts w:ascii="Times New Roman" w:hAnsi="Times New Roman"/>
              </w:rPr>
              <w:t xml:space="preserve">. </w:t>
            </w:r>
            <w:r w:rsidR="00941723" w:rsidRPr="00C16800">
              <w:rPr>
                <w:rFonts w:ascii="Times New Roman" w:hAnsi="Times New Roman" w:hint="eastAsia"/>
              </w:rPr>
              <w:t>技術升級或軟體迭代規劃：</w:t>
            </w:r>
          </w:p>
          <w:p w14:paraId="78BBE0B1" w14:textId="6A6F76FA" w:rsidR="00BB5E06" w:rsidRPr="00C16800" w:rsidRDefault="006A7C85" w:rsidP="006A7C85">
            <w:pPr>
              <w:pStyle w:val="08"/>
              <w:widowControl/>
              <w:spacing w:after="63"/>
              <w:ind w:leftChars="307" w:left="895" w:right="40" w:hangingChars="117" w:hanging="281"/>
              <w:jc w:val="both"/>
              <w:rPr>
                <w:rFonts w:ascii="Times New Roman" w:hAnsi="Times New Roman"/>
              </w:rPr>
            </w:pPr>
            <w:r w:rsidRPr="00C16800">
              <w:rPr>
                <w:rFonts w:ascii="Times New Roman" w:hAnsi="Times New Roman" w:hint="eastAsia"/>
              </w:rPr>
              <w:t>(</w:t>
            </w:r>
            <w:r w:rsidRPr="00C16800">
              <w:rPr>
                <w:rFonts w:ascii="Times New Roman" w:hAnsi="Times New Roman"/>
              </w:rPr>
              <w:t>1)</w:t>
            </w:r>
            <w:r w:rsidR="00941723" w:rsidRPr="00C16800">
              <w:rPr>
                <w:rFonts w:ascii="Times New Roman" w:hAnsi="Times New Roman" w:hint="eastAsia"/>
              </w:rPr>
              <w:t>應說明技術升級方向與軟體迭代計畫（例如版本更新頻率、功能優化路線圖、相容性與資安強化措施等），並提出可落地的時程、資源投入與風險因應方式，以確保系統持續可用、</w:t>
            </w:r>
            <w:proofErr w:type="gramStart"/>
            <w:r w:rsidR="00941723" w:rsidRPr="00C16800">
              <w:rPr>
                <w:rFonts w:ascii="Times New Roman" w:hAnsi="Times New Roman" w:hint="eastAsia"/>
              </w:rPr>
              <w:t>可維運並</w:t>
            </w:r>
            <w:proofErr w:type="gramEnd"/>
            <w:r w:rsidR="00941723" w:rsidRPr="00C16800">
              <w:rPr>
                <w:rFonts w:ascii="Times New Roman" w:hAnsi="Times New Roman" w:hint="eastAsia"/>
              </w:rPr>
              <w:t>符合業務需求。</w:t>
            </w:r>
          </w:p>
        </w:tc>
      </w:tr>
    </w:tbl>
    <w:p w14:paraId="0620788A" w14:textId="77777777" w:rsidR="00B519C3" w:rsidRPr="00C16800" w:rsidRDefault="00B519C3" w:rsidP="00B519C3">
      <w:pPr>
        <w:pStyle w:val="af2"/>
        <w:snapToGrid w:val="0"/>
        <w:spacing w:line="500" w:lineRule="exact"/>
        <w:ind w:left="1134"/>
        <w:jc w:val="both"/>
        <w:rPr>
          <w:rFonts w:eastAsia="標楷體"/>
          <w:sz w:val="28"/>
          <w:szCs w:val="28"/>
          <w:lang w:eastAsia="zh-TW"/>
        </w:rPr>
        <w:sectPr w:rsidR="00B519C3" w:rsidRPr="00C16800" w:rsidSect="00616E5E">
          <w:headerReference w:type="default" r:id="rId9"/>
          <w:footerReference w:type="default" r:id="rId10"/>
          <w:headerReference w:type="first" r:id="rId11"/>
          <w:footerReference w:type="first" r:id="rId12"/>
          <w:pgSz w:w="11907" w:h="16840" w:code="9"/>
          <w:pgMar w:top="1434" w:right="992" w:bottom="1134" w:left="1134" w:header="850" w:footer="850" w:gutter="0"/>
          <w:pgNumType w:start="1"/>
          <w:cols w:space="720"/>
          <w:docGrid w:type="lines" w:linePitch="423"/>
        </w:sectPr>
      </w:pPr>
    </w:p>
    <w:p w14:paraId="6BE18742" w14:textId="77777777" w:rsidR="00936AC7" w:rsidRPr="00C16800" w:rsidRDefault="00233ADA" w:rsidP="00213EB1">
      <w:pPr>
        <w:pStyle w:val="1"/>
        <w:keepNext w:val="0"/>
        <w:numPr>
          <w:ilvl w:val="0"/>
          <w:numId w:val="14"/>
        </w:numPr>
        <w:suppressAutoHyphens w:val="0"/>
        <w:spacing w:beforeLines="50" w:before="211" w:after="0" w:line="500" w:lineRule="exact"/>
        <w:ind w:left="964" w:hanging="482"/>
        <w:rPr>
          <w:rFonts w:eastAsia="標楷體"/>
          <w:color w:val="000000" w:themeColor="text1"/>
          <w:sz w:val="28"/>
          <w:szCs w:val="28"/>
          <w:lang w:eastAsia="zh-TW"/>
        </w:rPr>
      </w:pPr>
      <w:bookmarkStart w:id="33" w:name="_Toc221103776"/>
      <w:r w:rsidRPr="00C16800">
        <w:rPr>
          <w:rFonts w:eastAsia="標楷體" w:hint="eastAsia"/>
          <w:color w:val="000000" w:themeColor="text1"/>
          <w:sz w:val="28"/>
          <w:szCs w:val="28"/>
          <w:lang w:eastAsia="zh-TW"/>
        </w:rPr>
        <w:lastRenderedPageBreak/>
        <w:t>補助</w:t>
      </w:r>
      <w:r w:rsidR="00DB5719" w:rsidRPr="00C16800">
        <w:rPr>
          <w:rFonts w:eastAsia="標楷體" w:hint="eastAsia"/>
          <w:color w:val="000000" w:themeColor="text1"/>
          <w:sz w:val="28"/>
          <w:szCs w:val="28"/>
          <w:lang w:eastAsia="zh-TW"/>
        </w:rPr>
        <w:t>經費</w:t>
      </w:r>
      <w:r w:rsidRPr="00C16800">
        <w:rPr>
          <w:rFonts w:eastAsia="標楷體" w:hint="eastAsia"/>
          <w:color w:val="000000" w:themeColor="text1"/>
          <w:sz w:val="28"/>
          <w:szCs w:val="28"/>
          <w:lang w:eastAsia="zh-TW"/>
        </w:rPr>
        <w:t>說明</w:t>
      </w:r>
      <w:bookmarkEnd w:id="33"/>
    </w:p>
    <w:p w14:paraId="1AC59B44" w14:textId="697EED43" w:rsidR="00417E96" w:rsidRPr="00C16800" w:rsidRDefault="006700AC" w:rsidP="00213EB1">
      <w:pPr>
        <w:pStyle w:val="af2"/>
        <w:numPr>
          <w:ilvl w:val="0"/>
          <w:numId w:val="23"/>
        </w:numPr>
        <w:tabs>
          <w:tab w:val="left" w:pos="2450"/>
        </w:tabs>
        <w:snapToGrid w:val="0"/>
        <w:spacing w:line="500" w:lineRule="exact"/>
        <w:ind w:left="1559" w:hanging="567"/>
        <w:jc w:val="both"/>
        <w:rPr>
          <w:rFonts w:eastAsia="標楷體"/>
          <w:sz w:val="28"/>
          <w:lang w:eastAsia="zh-TW"/>
        </w:rPr>
      </w:pPr>
      <w:bookmarkStart w:id="34" w:name="_Toc193630863"/>
      <w:r w:rsidRPr="00C16800">
        <w:rPr>
          <w:rFonts w:eastAsia="標楷體"/>
          <w:sz w:val="28"/>
          <w:lang w:eastAsia="zh-TW"/>
        </w:rPr>
        <w:t>申請單位應列明補助款與自籌款兩部分，補助款不得超過提案總經費之</w:t>
      </w:r>
      <w:r w:rsidRPr="00C16800">
        <w:rPr>
          <w:rFonts w:eastAsia="標楷體"/>
          <w:sz w:val="28"/>
          <w:lang w:eastAsia="zh-TW"/>
        </w:rPr>
        <w:t>50%</w:t>
      </w:r>
      <w:r w:rsidRPr="00C16800">
        <w:rPr>
          <w:rFonts w:eastAsia="標楷體"/>
          <w:sz w:val="28"/>
          <w:lang w:eastAsia="zh-TW"/>
        </w:rPr>
        <w:t>。</w:t>
      </w:r>
    </w:p>
    <w:p w14:paraId="5455EF7D" w14:textId="459C36B6" w:rsidR="00417E96" w:rsidRPr="00C16800" w:rsidRDefault="008E7FCE" w:rsidP="00213EB1">
      <w:pPr>
        <w:pStyle w:val="af2"/>
        <w:numPr>
          <w:ilvl w:val="0"/>
          <w:numId w:val="23"/>
        </w:numPr>
        <w:tabs>
          <w:tab w:val="left" w:pos="2450"/>
        </w:tabs>
        <w:snapToGrid w:val="0"/>
        <w:spacing w:line="500" w:lineRule="exact"/>
        <w:ind w:left="1559" w:hanging="567"/>
        <w:jc w:val="both"/>
        <w:rPr>
          <w:rFonts w:eastAsia="標楷體"/>
          <w:sz w:val="28"/>
          <w:lang w:eastAsia="zh-TW"/>
        </w:rPr>
      </w:pPr>
      <w:r w:rsidRPr="00C16800">
        <w:rPr>
          <w:rFonts w:eastAsia="標楷體" w:hint="eastAsia"/>
          <w:sz w:val="28"/>
          <w:lang w:eastAsia="zh-TW"/>
        </w:rPr>
        <w:t>申請補助款額度以新臺幣</w:t>
      </w:r>
      <w:r w:rsidRPr="00C16800">
        <w:rPr>
          <w:rFonts w:eastAsia="標楷體" w:hint="eastAsia"/>
          <w:sz w:val="28"/>
          <w:lang w:eastAsia="zh-TW"/>
        </w:rPr>
        <w:t>200</w:t>
      </w:r>
      <w:r w:rsidRPr="00C16800">
        <w:rPr>
          <w:rFonts w:eastAsia="標楷體" w:hint="eastAsia"/>
          <w:sz w:val="28"/>
          <w:lang w:eastAsia="zh-TW"/>
        </w:rPr>
        <w:t>萬元為原則（實際補助金額依審查結果核定之）</w:t>
      </w:r>
    </w:p>
    <w:p w14:paraId="7EDA1899" w14:textId="06ECC838" w:rsidR="00BB4951" w:rsidRPr="00C16800" w:rsidRDefault="006F04B7" w:rsidP="00213EB1">
      <w:pPr>
        <w:pStyle w:val="af2"/>
        <w:numPr>
          <w:ilvl w:val="0"/>
          <w:numId w:val="23"/>
        </w:numPr>
        <w:tabs>
          <w:tab w:val="left" w:pos="2450"/>
        </w:tabs>
        <w:snapToGrid w:val="0"/>
        <w:spacing w:line="500" w:lineRule="exact"/>
        <w:ind w:left="1559" w:hanging="567"/>
        <w:jc w:val="both"/>
        <w:rPr>
          <w:rFonts w:eastAsia="標楷體"/>
          <w:sz w:val="28"/>
          <w:lang w:eastAsia="zh-TW"/>
        </w:rPr>
      </w:pPr>
      <w:proofErr w:type="gramStart"/>
      <w:r w:rsidRPr="00C16800">
        <w:rPr>
          <w:rFonts w:eastAsia="標楷體" w:hint="eastAsia"/>
          <w:sz w:val="28"/>
          <w:lang w:eastAsia="zh-TW"/>
        </w:rPr>
        <w:t>補助款須專</w:t>
      </w:r>
      <w:proofErr w:type="gramEnd"/>
      <w:r w:rsidRPr="00C16800">
        <w:rPr>
          <w:rFonts w:eastAsia="標楷體" w:hint="eastAsia"/>
          <w:sz w:val="28"/>
          <w:lang w:eastAsia="zh-TW"/>
        </w:rPr>
        <w:t>戶儲存</w:t>
      </w:r>
      <w:proofErr w:type="gramStart"/>
      <w:r w:rsidRPr="00C16800">
        <w:rPr>
          <w:rFonts w:eastAsia="標楷體" w:hint="eastAsia"/>
          <w:sz w:val="28"/>
          <w:lang w:eastAsia="zh-TW"/>
        </w:rPr>
        <w:t>專帳</w:t>
      </w:r>
      <w:proofErr w:type="gramEnd"/>
      <w:r w:rsidRPr="00C16800">
        <w:rPr>
          <w:rFonts w:eastAsia="標楷體" w:hint="eastAsia"/>
          <w:sz w:val="28"/>
          <w:lang w:eastAsia="zh-TW"/>
        </w:rPr>
        <w:t>管理，結餘及</w:t>
      </w:r>
      <w:proofErr w:type="gramStart"/>
      <w:r w:rsidRPr="00C16800">
        <w:rPr>
          <w:rFonts w:eastAsia="標楷體" w:hint="eastAsia"/>
          <w:sz w:val="28"/>
          <w:lang w:eastAsia="zh-TW"/>
        </w:rPr>
        <w:t>孳息均須繳</w:t>
      </w:r>
      <w:proofErr w:type="gramEnd"/>
      <w:r w:rsidRPr="00C16800">
        <w:rPr>
          <w:rFonts w:eastAsia="標楷體" w:hint="eastAsia"/>
          <w:sz w:val="28"/>
          <w:lang w:eastAsia="zh-TW"/>
        </w:rPr>
        <w:t>回國庫。</w:t>
      </w:r>
    </w:p>
    <w:p w14:paraId="34224352" w14:textId="021778AF" w:rsidR="00455DFD" w:rsidRPr="00C16800" w:rsidRDefault="00F47C6D" w:rsidP="00213EB1">
      <w:pPr>
        <w:pStyle w:val="af2"/>
        <w:numPr>
          <w:ilvl w:val="0"/>
          <w:numId w:val="23"/>
        </w:numPr>
        <w:tabs>
          <w:tab w:val="left" w:pos="2450"/>
        </w:tabs>
        <w:snapToGrid w:val="0"/>
        <w:spacing w:line="500" w:lineRule="exact"/>
        <w:ind w:left="1559" w:hanging="567"/>
        <w:jc w:val="both"/>
        <w:rPr>
          <w:rFonts w:eastAsia="標楷體"/>
          <w:sz w:val="28"/>
          <w:lang w:eastAsia="zh-TW"/>
        </w:rPr>
      </w:pPr>
      <w:r w:rsidRPr="00C16800">
        <w:rPr>
          <w:rFonts w:eastAsia="標楷體" w:hint="eastAsia"/>
          <w:sz w:val="28"/>
          <w:lang w:eastAsia="zh-TW"/>
        </w:rPr>
        <w:t>計畫經費編列限與提案計畫執行相關項目之支出</w:t>
      </w:r>
      <w:proofErr w:type="gramStart"/>
      <w:r w:rsidRPr="00C16800">
        <w:rPr>
          <w:rFonts w:eastAsia="標楷體" w:hint="eastAsia"/>
          <w:sz w:val="28"/>
          <w:lang w:eastAsia="zh-TW"/>
        </w:rPr>
        <w:t>（</w:t>
      </w:r>
      <w:proofErr w:type="gramEnd"/>
      <w:r w:rsidRPr="00C16800">
        <w:rPr>
          <w:rFonts w:eastAsia="標楷體" w:hint="eastAsia"/>
          <w:sz w:val="28"/>
          <w:lang w:eastAsia="zh-TW"/>
        </w:rPr>
        <w:t>各項計畫費用編列及報支原則</w:t>
      </w:r>
      <w:r w:rsidR="00482B47" w:rsidRPr="00C16800">
        <w:rPr>
          <w:rFonts w:eastAsia="標楷體" w:hint="eastAsia"/>
          <w:sz w:val="28"/>
          <w:lang w:eastAsia="zh-TW"/>
        </w:rPr>
        <w:t>，請參考</w:t>
      </w:r>
      <w:r w:rsidRPr="00C16800">
        <w:rPr>
          <w:rFonts w:eastAsia="標楷體" w:hint="eastAsia"/>
          <w:sz w:val="28"/>
          <w:lang w:eastAsia="zh-TW"/>
        </w:rPr>
        <w:t>附</w:t>
      </w:r>
      <w:r w:rsidR="00CB0F3D" w:rsidRPr="00C16800">
        <w:rPr>
          <w:rFonts w:eastAsia="標楷體" w:hint="eastAsia"/>
          <w:sz w:val="28"/>
          <w:lang w:eastAsia="zh-TW"/>
        </w:rPr>
        <w:t>件</w:t>
      </w:r>
      <w:r w:rsidR="00B574A7" w:rsidRPr="00C16800">
        <w:rPr>
          <w:rFonts w:eastAsia="標楷體" w:hint="eastAsia"/>
          <w:sz w:val="28"/>
          <w:lang w:eastAsia="zh-TW"/>
        </w:rPr>
        <w:t>5</w:t>
      </w:r>
      <w:r w:rsidRPr="00C16800">
        <w:rPr>
          <w:rFonts w:eastAsia="標楷體" w:hint="eastAsia"/>
          <w:sz w:val="28"/>
          <w:lang w:eastAsia="zh-TW"/>
        </w:rPr>
        <w:t>。</w:t>
      </w:r>
    </w:p>
    <w:p w14:paraId="3C6F70B6" w14:textId="7408BAE7" w:rsidR="00233ADA" w:rsidRPr="00C16800" w:rsidRDefault="00233ADA" w:rsidP="00FE5FF3">
      <w:pPr>
        <w:pStyle w:val="1"/>
        <w:keepNext w:val="0"/>
        <w:numPr>
          <w:ilvl w:val="0"/>
          <w:numId w:val="9"/>
        </w:numPr>
        <w:suppressAutoHyphens w:val="0"/>
        <w:spacing w:beforeLines="50" w:before="211" w:after="0" w:line="500" w:lineRule="exact"/>
        <w:ind w:left="482" w:hanging="482"/>
        <w:rPr>
          <w:rFonts w:ascii="Times New Roman" w:eastAsia="標楷體" w:hAnsi="Times New Roman" w:cs="Times New Roman"/>
          <w:sz w:val="32"/>
          <w:szCs w:val="28"/>
          <w:lang w:eastAsia="zh-TW"/>
        </w:rPr>
      </w:pPr>
      <w:bookmarkStart w:id="35" w:name="_Toc221103777"/>
      <w:r w:rsidRPr="00C16800">
        <w:rPr>
          <w:rFonts w:ascii="Times New Roman" w:eastAsia="標楷體" w:hAnsi="Times New Roman" w:cs="Times New Roman" w:hint="eastAsia"/>
          <w:sz w:val="32"/>
          <w:szCs w:val="28"/>
          <w:lang w:eastAsia="zh-TW"/>
        </w:rPr>
        <w:t>計畫申請與審查</w:t>
      </w:r>
      <w:bookmarkEnd w:id="35"/>
    </w:p>
    <w:p w14:paraId="1BF49A85" w14:textId="3148006C" w:rsidR="00233ADA" w:rsidRPr="00C16800" w:rsidRDefault="00233ADA" w:rsidP="00213EB1">
      <w:pPr>
        <w:pStyle w:val="1"/>
        <w:keepNext w:val="0"/>
        <w:numPr>
          <w:ilvl w:val="0"/>
          <w:numId w:val="15"/>
        </w:numPr>
        <w:suppressAutoHyphens w:val="0"/>
        <w:spacing w:beforeLines="50" w:before="211" w:after="0" w:line="500" w:lineRule="exact"/>
        <w:ind w:left="964" w:hanging="482"/>
        <w:rPr>
          <w:rFonts w:eastAsia="標楷體"/>
          <w:sz w:val="28"/>
          <w:szCs w:val="28"/>
          <w:lang w:eastAsia="zh-TW"/>
        </w:rPr>
      </w:pPr>
      <w:bookmarkStart w:id="36" w:name="_Toc221103778"/>
      <w:r w:rsidRPr="00C16800">
        <w:rPr>
          <w:rFonts w:eastAsia="標楷體" w:hint="eastAsia"/>
          <w:sz w:val="28"/>
          <w:szCs w:val="28"/>
          <w:lang w:eastAsia="zh-TW"/>
        </w:rPr>
        <w:t>計畫申請時間</w:t>
      </w:r>
      <w:bookmarkEnd w:id="34"/>
      <w:bookmarkEnd w:id="36"/>
    </w:p>
    <w:p w14:paraId="11D89718" w14:textId="171CA625" w:rsidR="00233ADA" w:rsidRPr="00C16800" w:rsidRDefault="00233ADA" w:rsidP="00A11E14">
      <w:pPr>
        <w:pStyle w:val="af2"/>
        <w:tabs>
          <w:tab w:val="left" w:pos="2450"/>
        </w:tabs>
        <w:snapToGrid w:val="0"/>
        <w:spacing w:line="500" w:lineRule="exact"/>
        <w:ind w:left="1134"/>
        <w:jc w:val="both"/>
        <w:rPr>
          <w:rFonts w:eastAsia="標楷體"/>
          <w:sz w:val="28"/>
        </w:rPr>
      </w:pPr>
      <w:r w:rsidRPr="00691E3A">
        <w:rPr>
          <w:rFonts w:eastAsia="標楷體" w:hint="eastAsia"/>
          <w:sz w:val="28"/>
          <w:lang w:eastAsia="zh-TW"/>
        </w:rPr>
        <w:t>自</w:t>
      </w:r>
      <w:r w:rsidRPr="00691E3A">
        <w:rPr>
          <w:rFonts w:eastAsia="標楷體"/>
          <w:sz w:val="28"/>
          <w:lang w:eastAsia="zh-TW"/>
        </w:rPr>
        <w:t>申請須知公告日起至</w:t>
      </w:r>
      <w:r w:rsidR="00C468E7" w:rsidRPr="00691E3A">
        <w:rPr>
          <w:rFonts w:eastAsia="標楷體"/>
          <w:sz w:val="28"/>
          <w:lang w:eastAsia="zh-TW"/>
        </w:rPr>
        <w:t>11</w:t>
      </w:r>
      <w:r w:rsidR="000874D6" w:rsidRPr="00691E3A">
        <w:rPr>
          <w:rFonts w:eastAsia="標楷體" w:hint="eastAsia"/>
          <w:sz w:val="28"/>
          <w:lang w:eastAsia="zh-TW"/>
        </w:rPr>
        <w:t>5</w:t>
      </w:r>
      <w:r w:rsidR="00C468E7" w:rsidRPr="00691E3A">
        <w:rPr>
          <w:rFonts w:eastAsia="標楷體"/>
          <w:sz w:val="28"/>
          <w:lang w:eastAsia="zh-TW"/>
        </w:rPr>
        <w:t>年</w:t>
      </w:r>
      <w:r w:rsidR="008F408F" w:rsidRPr="00691E3A">
        <w:rPr>
          <w:rFonts w:eastAsia="標楷體" w:hint="eastAsia"/>
          <w:sz w:val="28"/>
          <w:lang w:eastAsia="zh-TW"/>
        </w:rPr>
        <w:t>4</w:t>
      </w:r>
      <w:r w:rsidR="00C468E7" w:rsidRPr="00691E3A">
        <w:rPr>
          <w:rFonts w:eastAsia="標楷體"/>
          <w:sz w:val="28"/>
          <w:lang w:eastAsia="zh-TW"/>
        </w:rPr>
        <w:t>月</w:t>
      </w:r>
      <w:r w:rsidR="00AE7164" w:rsidRPr="00691E3A">
        <w:rPr>
          <w:rFonts w:eastAsia="標楷體"/>
          <w:sz w:val="28"/>
          <w:lang w:eastAsia="zh-TW"/>
        </w:rPr>
        <w:t>2</w:t>
      </w:r>
      <w:r w:rsidR="009E7ABC" w:rsidRPr="00691E3A">
        <w:rPr>
          <w:rFonts w:eastAsia="標楷體" w:hint="eastAsia"/>
          <w:sz w:val="28"/>
          <w:lang w:eastAsia="zh-TW"/>
        </w:rPr>
        <w:t>0</w:t>
      </w:r>
      <w:r w:rsidR="00EC1EA7" w:rsidRPr="00691E3A">
        <w:rPr>
          <w:rFonts w:eastAsia="標楷體" w:hint="eastAsia"/>
          <w:sz w:val="28"/>
          <w:lang w:eastAsia="zh-TW"/>
        </w:rPr>
        <w:t>日</w:t>
      </w:r>
      <w:r w:rsidR="00BE182D" w:rsidRPr="00691E3A">
        <w:rPr>
          <w:rFonts w:eastAsia="標楷體" w:hint="eastAsia"/>
          <w:sz w:val="28"/>
          <w:lang w:eastAsia="zh-TW"/>
        </w:rPr>
        <w:t>（星期</w:t>
      </w:r>
      <w:r w:rsidR="00AE7164" w:rsidRPr="00691E3A">
        <w:rPr>
          <w:rFonts w:eastAsia="標楷體" w:hint="eastAsia"/>
          <w:sz w:val="28"/>
          <w:lang w:eastAsia="zh-TW"/>
        </w:rPr>
        <w:t>一</w:t>
      </w:r>
      <w:r w:rsidR="00BE182D" w:rsidRPr="00691E3A">
        <w:rPr>
          <w:rFonts w:eastAsia="標楷體" w:hint="eastAsia"/>
          <w:sz w:val="28"/>
          <w:lang w:eastAsia="zh-TW"/>
        </w:rPr>
        <w:t>）</w:t>
      </w:r>
      <w:r w:rsidR="00BE182D" w:rsidRPr="00C16800">
        <w:rPr>
          <w:rFonts w:eastAsia="標楷體" w:hint="eastAsia"/>
          <w:sz w:val="28"/>
          <w:lang w:eastAsia="zh-TW"/>
        </w:rPr>
        <w:t>下午</w:t>
      </w:r>
      <w:r w:rsidR="00BE182D" w:rsidRPr="00C16800">
        <w:rPr>
          <w:rFonts w:eastAsia="標楷體" w:hint="eastAsia"/>
          <w:sz w:val="28"/>
          <w:lang w:eastAsia="zh-TW"/>
        </w:rPr>
        <w:t>5</w:t>
      </w:r>
      <w:r w:rsidR="00BE182D" w:rsidRPr="00C16800">
        <w:rPr>
          <w:rFonts w:eastAsia="標楷體" w:hint="eastAsia"/>
          <w:sz w:val="28"/>
          <w:lang w:eastAsia="zh-TW"/>
        </w:rPr>
        <w:t>時止，上傳時間依收件網站後台時間認定，逾時不予受理。</w:t>
      </w:r>
    </w:p>
    <w:p w14:paraId="3F164E36" w14:textId="77777777" w:rsidR="008E4A42" w:rsidRPr="00C16800" w:rsidRDefault="008E4A42" w:rsidP="00213EB1">
      <w:pPr>
        <w:pStyle w:val="1"/>
        <w:keepNext w:val="0"/>
        <w:numPr>
          <w:ilvl w:val="0"/>
          <w:numId w:val="15"/>
        </w:numPr>
        <w:suppressAutoHyphens w:val="0"/>
        <w:spacing w:beforeLines="50" w:before="211" w:after="0" w:line="500" w:lineRule="exact"/>
        <w:ind w:left="964" w:hanging="482"/>
        <w:rPr>
          <w:rFonts w:ascii="Times New Roman" w:eastAsia="標楷體" w:hAnsi="Times New Roman" w:cs="Times New Roman"/>
          <w:sz w:val="28"/>
          <w:szCs w:val="28"/>
          <w:lang w:eastAsia="zh-TW"/>
        </w:rPr>
      </w:pPr>
      <w:bookmarkStart w:id="37" w:name="_Toc221103779"/>
      <w:r w:rsidRPr="00C16800">
        <w:rPr>
          <w:rFonts w:ascii="Times New Roman" w:eastAsia="標楷體" w:hAnsi="Times New Roman" w:cs="Times New Roman"/>
          <w:sz w:val="28"/>
          <w:szCs w:val="28"/>
          <w:lang w:eastAsia="zh-TW"/>
        </w:rPr>
        <w:t>計畫執行時間</w:t>
      </w:r>
      <w:bookmarkEnd w:id="37"/>
    </w:p>
    <w:p w14:paraId="7CBC554A" w14:textId="4C88913C" w:rsidR="008E4A42" w:rsidRPr="00C16800" w:rsidRDefault="008E4A42" w:rsidP="00A11E14">
      <w:pPr>
        <w:pStyle w:val="af2"/>
        <w:tabs>
          <w:tab w:val="left" w:pos="2450"/>
        </w:tabs>
        <w:snapToGrid w:val="0"/>
        <w:spacing w:line="500" w:lineRule="exact"/>
        <w:ind w:left="1134"/>
        <w:jc w:val="both"/>
        <w:rPr>
          <w:rFonts w:eastAsia="標楷體"/>
          <w:color w:val="000000" w:themeColor="text1"/>
          <w:sz w:val="28"/>
          <w:lang w:eastAsia="zh-TW"/>
        </w:rPr>
      </w:pPr>
      <w:r w:rsidRPr="00C16800">
        <w:rPr>
          <w:rFonts w:eastAsia="標楷體"/>
          <w:color w:val="000000" w:themeColor="text1"/>
          <w:sz w:val="28"/>
        </w:rPr>
        <w:t>自核定公告起至</w:t>
      </w:r>
      <w:r w:rsidRPr="00C16800">
        <w:rPr>
          <w:rFonts w:eastAsia="標楷體"/>
          <w:color w:val="000000" w:themeColor="text1"/>
          <w:sz w:val="28"/>
        </w:rPr>
        <w:t>11</w:t>
      </w:r>
      <w:r w:rsidR="000874D6" w:rsidRPr="00C16800">
        <w:rPr>
          <w:rFonts w:eastAsia="標楷體" w:hint="eastAsia"/>
          <w:color w:val="000000" w:themeColor="text1"/>
          <w:sz w:val="28"/>
          <w:lang w:eastAsia="zh-TW"/>
        </w:rPr>
        <w:t>5</w:t>
      </w:r>
      <w:r w:rsidRPr="00C16800">
        <w:rPr>
          <w:rFonts w:eastAsia="標楷體"/>
          <w:color w:val="000000" w:themeColor="text1"/>
          <w:sz w:val="28"/>
        </w:rPr>
        <w:t>年</w:t>
      </w:r>
      <w:r w:rsidRPr="00C16800">
        <w:rPr>
          <w:rFonts w:eastAsia="標楷體"/>
          <w:color w:val="000000" w:themeColor="text1"/>
          <w:sz w:val="28"/>
        </w:rPr>
        <w:t>11</w:t>
      </w:r>
      <w:r w:rsidRPr="00C16800">
        <w:rPr>
          <w:rFonts w:eastAsia="標楷體"/>
          <w:color w:val="000000" w:themeColor="text1"/>
          <w:sz w:val="28"/>
        </w:rPr>
        <w:t>月</w:t>
      </w:r>
      <w:r w:rsidRPr="00C16800">
        <w:rPr>
          <w:rFonts w:eastAsia="標楷體"/>
          <w:color w:val="000000" w:themeColor="text1"/>
          <w:sz w:val="28"/>
        </w:rPr>
        <w:t>20</w:t>
      </w:r>
      <w:r w:rsidRPr="00C16800">
        <w:rPr>
          <w:rFonts w:eastAsia="標楷體"/>
          <w:color w:val="000000" w:themeColor="text1"/>
          <w:sz w:val="28"/>
        </w:rPr>
        <w:t>日。</w:t>
      </w:r>
    </w:p>
    <w:p w14:paraId="68BC2660" w14:textId="1F7B7C3A" w:rsidR="002D67CC" w:rsidRPr="00C16800" w:rsidRDefault="00EE5D40" w:rsidP="00213EB1">
      <w:pPr>
        <w:pStyle w:val="1"/>
        <w:keepNext w:val="0"/>
        <w:numPr>
          <w:ilvl w:val="0"/>
          <w:numId w:val="15"/>
        </w:numPr>
        <w:suppressAutoHyphens w:val="0"/>
        <w:spacing w:beforeLines="50" w:before="211" w:after="0" w:line="500" w:lineRule="exact"/>
        <w:ind w:left="964" w:hanging="482"/>
        <w:rPr>
          <w:rFonts w:ascii="Times New Roman" w:eastAsia="標楷體" w:hAnsi="Times New Roman" w:cs="Times New Roman"/>
          <w:sz w:val="28"/>
          <w:szCs w:val="28"/>
          <w:lang w:eastAsia="zh-TW"/>
        </w:rPr>
      </w:pPr>
      <w:bookmarkStart w:id="38" w:name="_Toc221103780"/>
      <w:r w:rsidRPr="00C16800">
        <w:rPr>
          <w:rFonts w:ascii="Times New Roman" w:eastAsia="標楷體" w:hAnsi="Times New Roman" w:cs="Times New Roman"/>
          <w:sz w:val="28"/>
          <w:szCs w:val="28"/>
          <w:lang w:eastAsia="zh-TW"/>
        </w:rPr>
        <w:t>計畫申請說明</w:t>
      </w:r>
      <w:bookmarkEnd w:id="38"/>
    </w:p>
    <w:p w14:paraId="30DF75B1" w14:textId="49E36E5A" w:rsidR="000874D6" w:rsidRPr="00C16800" w:rsidRDefault="000874D6" w:rsidP="000874D6">
      <w:pPr>
        <w:pStyle w:val="00"/>
        <w:ind w:left="962" w:firstLineChars="0" w:firstLine="0"/>
      </w:pPr>
      <w:bookmarkStart w:id="39" w:name="_Toc193630864"/>
      <w:r w:rsidRPr="00C16800">
        <w:rPr>
          <w:rFonts w:hint="eastAsia"/>
        </w:rPr>
        <w:t xml:space="preserve">        </w:t>
      </w:r>
      <w:proofErr w:type="gramStart"/>
      <w:r w:rsidRPr="00C16800">
        <w:t>採線上</w:t>
      </w:r>
      <w:proofErr w:type="gramEnd"/>
      <w:r w:rsidRPr="00C16800">
        <w:t>申請方式辦理，提案業者備齊應備文件以「智慧雨林</w:t>
      </w:r>
      <w:proofErr w:type="gramStart"/>
      <w:r w:rsidRPr="00C16800">
        <w:t>產業創生計畫</w:t>
      </w:r>
      <w:proofErr w:type="gramEnd"/>
      <w:r w:rsidRPr="00C16800">
        <w:t>網站」</w:t>
      </w:r>
      <w:r w:rsidRPr="00C16800">
        <w:t>(</w:t>
      </w:r>
      <w:r w:rsidRPr="00C16800">
        <w:t>以下稱計畫網站，網址：</w:t>
      </w:r>
      <w:r w:rsidRPr="00C16800">
        <w:t>https://startup.sme.gov.tw/SIRIRP/)</w:t>
      </w:r>
      <w:r w:rsidRPr="00C16800">
        <w:t>之「</w:t>
      </w:r>
      <w:proofErr w:type="gramStart"/>
      <w:r w:rsidRPr="00C16800">
        <w:t>線上申請</w:t>
      </w:r>
      <w:proofErr w:type="gramEnd"/>
      <w:r w:rsidRPr="00C16800">
        <w:t>」系統送出之申請資料為審核依據。</w:t>
      </w:r>
    </w:p>
    <w:p w14:paraId="284702FC" w14:textId="77777777" w:rsidR="00936AC7" w:rsidRPr="00C16800" w:rsidRDefault="00936AC7">
      <w:pPr>
        <w:widowControl/>
        <w:rPr>
          <w:rFonts w:ascii="Arial" w:eastAsia="標楷體" w:hAnsi="Arial" w:cs="Arial"/>
          <w:b/>
          <w:bCs/>
          <w:color w:val="000000" w:themeColor="text1"/>
          <w:kern w:val="3"/>
          <w:sz w:val="28"/>
          <w:szCs w:val="28"/>
        </w:rPr>
      </w:pPr>
      <w:r w:rsidRPr="00C16800">
        <w:rPr>
          <w:rFonts w:eastAsia="標楷體"/>
          <w:color w:val="000000" w:themeColor="text1"/>
          <w:sz w:val="28"/>
          <w:szCs w:val="28"/>
        </w:rPr>
        <w:br w:type="page"/>
      </w:r>
    </w:p>
    <w:p w14:paraId="7436FAE9" w14:textId="09704410" w:rsidR="00936AC7" w:rsidRPr="00C16800" w:rsidRDefault="00936AC7" w:rsidP="00213EB1">
      <w:pPr>
        <w:pStyle w:val="1"/>
        <w:keepNext w:val="0"/>
        <w:numPr>
          <w:ilvl w:val="0"/>
          <w:numId w:val="15"/>
        </w:numPr>
        <w:suppressAutoHyphens w:val="0"/>
        <w:spacing w:beforeLines="50" w:before="211" w:after="0" w:line="500" w:lineRule="exact"/>
        <w:ind w:left="964" w:hanging="482"/>
        <w:rPr>
          <w:rFonts w:eastAsia="標楷體"/>
          <w:color w:val="000000" w:themeColor="text1"/>
          <w:sz w:val="28"/>
          <w:szCs w:val="28"/>
          <w:lang w:eastAsia="zh-TW"/>
        </w:rPr>
      </w:pPr>
      <w:bookmarkStart w:id="40" w:name="_Toc221103781"/>
      <w:r w:rsidRPr="00C16800">
        <w:rPr>
          <w:rFonts w:eastAsia="標楷體" w:hint="eastAsia"/>
          <w:color w:val="000000" w:themeColor="text1"/>
          <w:sz w:val="28"/>
          <w:szCs w:val="28"/>
        </w:rPr>
        <w:lastRenderedPageBreak/>
        <w:t>計畫申請流程</w:t>
      </w:r>
      <w:bookmarkEnd w:id="40"/>
    </w:p>
    <w:p w14:paraId="2B0B7F0E" w14:textId="32EFD89B" w:rsidR="00936AC7" w:rsidRPr="00C16800" w:rsidRDefault="00EB42D7" w:rsidP="00936AC7">
      <w:pPr>
        <w:adjustRightInd w:val="0"/>
        <w:snapToGrid w:val="0"/>
        <w:spacing w:line="500" w:lineRule="exact"/>
        <w:ind w:leftChars="250" w:left="500" w:firstLineChars="200" w:firstLine="560"/>
        <w:jc w:val="both"/>
        <w:rPr>
          <w:rFonts w:eastAsia="標楷體"/>
          <w:color w:val="000000" w:themeColor="text1"/>
          <w:sz w:val="28"/>
        </w:rPr>
      </w:pPr>
      <w:r w:rsidRPr="00C16800">
        <w:rPr>
          <w:rFonts w:eastAsia="標楷體"/>
          <w:noProof/>
          <w:color w:val="000000" w:themeColor="text1"/>
          <w:sz w:val="28"/>
        </w:rPr>
        <w:drawing>
          <wp:anchor distT="0" distB="0" distL="114300" distR="114300" simplePos="0" relativeHeight="251660288" behindDoc="0" locked="0" layoutInCell="1" allowOverlap="1" wp14:anchorId="215467E9" wp14:editId="743C44D4">
            <wp:simplePos x="0" y="0"/>
            <wp:positionH relativeFrom="column">
              <wp:posOffset>737235</wp:posOffset>
            </wp:positionH>
            <wp:positionV relativeFrom="paragraph">
              <wp:posOffset>381635</wp:posOffset>
            </wp:positionV>
            <wp:extent cx="4962525" cy="7609205"/>
            <wp:effectExtent l="0" t="0" r="0" b="0"/>
            <wp:wrapTopAndBottom/>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62525" cy="7609205"/>
                    </a:xfrm>
                    <a:prstGeom prst="rect">
                      <a:avLst/>
                    </a:prstGeom>
                    <a:noFill/>
                  </pic:spPr>
                </pic:pic>
              </a:graphicData>
            </a:graphic>
            <wp14:sizeRelH relativeFrom="margin">
              <wp14:pctWidth>0</wp14:pctWidth>
            </wp14:sizeRelH>
            <wp14:sizeRelV relativeFrom="margin">
              <wp14:pctHeight>0</wp14:pctHeight>
            </wp14:sizeRelV>
          </wp:anchor>
        </w:drawing>
      </w:r>
      <w:r w:rsidR="00936AC7" w:rsidRPr="00C16800">
        <w:rPr>
          <w:rFonts w:eastAsia="標楷體" w:hint="eastAsia"/>
          <w:color w:val="000000" w:themeColor="text1"/>
          <w:sz w:val="28"/>
        </w:rPr>
        <w:t>本計畫申請流程作業及審查流程如下圖：</w:t>
      </w:r>
    </w:p>
    <w:p w14:paraId="2F5611B3" w14:textId="519C24C1" w:rsidR="00936AC7" w:rsidRPr="00C16800" w:rsidRDefault="00936AC7" w:rsidP="00936AC7">
      <w:pPr>
        <w:adjustRightInd w:val="0"/>
        <w:snapToGrid w:val="0"/>
        <w:spacing w:line="500" w:lineRule="exact"/>
        <w:ind w:leftChars="250" w:left="500" w:firstLineChars="200" w:firstLine="560"/>
        <w:jc w:val="center"/>
      </w:pPr>
      <w:r w:rsidRPr="00C16800">
        <w:rPr>
          <w:rFonts w:eastAsia="標楷體" w:hint="eastAsia"/>
          <w:color w:val="000000" w:themeColor="text1"/>
          <w:sz w:val="28"/>
          <w:szCs w:val="28"/>
        </w:rPr>
        <w:t>圖</w:t>
      </w:r>
      <w:r w:rsidRPr="00C16800">
        <w:rPr>
          <w:rFonts w:eastAsia="標楷體"/>
          <w:color w:val="000000" w:themeColor="text1"/>
          <w:sz w:val="28"/>
          <w:szCs w:val="28"/>
        </w:rPr>
        <w:fldChar w:fldCharType="begin"/>
      </w:r>
      <w:r w:rsidRPr="00C16800">
        <w:rPr>
          <w:rFonts w:eastAsia="標楷體"/>
          <w:color w:val="000000" w:themeColor="text1"/>
          <w:sz w:val="28"/>
          <w:szCs w:val="28"/>
        </w:rPr>
        <w:instrText xml:space="preserve"> SEQ </w:instrText>
      </w:r>
      <w:r w:rsidRPr="00C16800">
        <w:rPr>
          <w:rFonts w:eastAsia="標楷體"/>
          <w:color w:val="000000" w:themeColor="text1"/>
          <w:sz w:val="28"/>
          <w:szCs w:val="28"/>
        </w:rPr>
        <w:instrText>圖</w:instrText>
      </w:r>
      <w:r w:rsidRPr="00C16800">
        <w:rPr>
          <w:rFonts w:eastAsia="標楷體"/>
          <w:color w:val="000000" w:themeColor="text1"/>
          <w:sz w:val="28"/>
          <w:szCs w:val="28"/>
        </w:rPr>
        <w:instrText xml:space="preserve">1- \* ARABIC </w:instrText>
      </w:r>
      <w:r w:rsidRPr="00C16800">
        <w:rPr>
          <w:rFonts w:eastAsia="標楷體"/>
          <w:color w:val="000000" w:themeColor="text1"/>
          <w:sz w:val="28"/>
          <w:szCs w:val="28"/>
        </w:rPr>
        <w:fldChar w:fldCharType="separate"/>
      </w:r>
      <w:r w:rsidR="00775FAF">
        <w:rPr>
          <w:rFonts w:eastAsia="標楷體"/>
          <w:noProof/>
          <w:color w:val="000000" w:themeColor="text1"/>
          <w:sz w:val="28"/>
          <w:szCs w:val="28"/>
        </w:rPr>
        <w:t>2</w:t>
      </w:r>
      <w:r w:rsidRPr="00C16800">
        <w:rPr>
          <w:rFonts w:eastAsia="標楷體"/>
          <w:color w:val="000000" w:themeColor="text1"/>
          <w:sz w:val="28"/>
          <w:szCs w:val="28"/>
        </w:rPr>
        <w:fldChar w:fldCharType="end"/>
      </w:r>
      <w:r w:rsidRPr="00C16800">
        <w:rPr>
          <w:rFonts w:eastAsia="標楷體" w:hint="eastAsia"/>
          <w:color w:val="000000" w:themeColor="text1"/>
          <w:sz w:val="28"/>
          <w:szCs w:val="28"/>
        </w:rPr>
        <w:t>、</w:t>
      </w:r>
      <w:r w:rsidRPr="00C16800">
        <w:rPr>
          <w:rFonts w:ascii="標楷體" w:eastAsia="標楷體" w:hAnsi="標楷體" w:hint="eastAsia"/>
          <w:bCs/>
          <w:color w:val="000000" w:themeColor="text1"/>
          <w:sz w:val="28"/>
          <w:shd w:val="clear" w:color="auto" w:fill="FFFFFF" w:themeFill="background1"/>
        </w:rPr>
        <w:t>計畫審查作業</w:t>
      </w:r>
      <w:r w:rsidRPr="00C16800">
        <w:rPr>
          <w:rFonts w:eastAsia="標楷體" w:hint="eastAsia"/>
          <w:color w:val="000000" w:themeColor="text1"/>
          <w:sz w:val="28"/>
          <w:szCs w:val="28"/>
        </w:rPr>
        <w:t>流程圖</w:t>
      </w:r>
    </w:p>
    <w:p w14:paraId="52C55DE4" w14:textId="4869A5F4" w:rsidR="007C5753" w:rsidRPr="00C16800" w:rsidRDefault="007C5753" w:rsidP="00213EB1">
      <w:pPr>
        <w:pStyle w:val="1"/>
        <w:keepNext w:val="0"/>
        <w:numPr>
          <w:ilvl w:val="0"/>
          <w:numId w:val="15"/>
        </w:numPr>
        <w:suppressAutoHyphens w:val="0"/>
        <w:spacing w:beforeLines="50" w:before="211" w:after="0" w:line="500" w:lineRule="exact"/>
        <w:ind w:left="964" w:hanging="482"/>
        <w:rPr>
          <w:rFonts w:eastAsia="標楷體"/>
          <w:sz w:val="28"/>
          <w:szCs w:val="28"/>
          <w:lang w:eastAsia="zh-TW"/>
        </w:rPr>
      </w:pPr>
      <w:bookmarkStart w:id="41" w:name="_Toc221103782"/>
      <w:r w:rsidRPr="00C16800">
        <w:rPr>
          <w:rFonts w:eastAsia="標楷體" w:hint="eastAsia"/>
          <w:sz w:val="28"/>
          <w:szCs w:val="28"/>
          <w:lang w:eastAsia="zh-TW"/>
        </w:rPr>
        <w:lastRenderedPageBreak/>
        <w:t>計畫申請文件</w:t>
      </w:r>
      <w:bookmarkEnd w:id="41"/>
    </w:p>
    <w:bookmarkEnd w:id="39"/>
    <w:p w14:paraId="5B4A8F24" w14:textId="65D58BD7" w:rsidR="007C5753" w:rsidRPr="00C16800" w:rsidRDefault="00FD7E5D" w:rsidP="007C5753">
      <w:pPr>
        <w:pStyle w:val="af2"/>
        <w:tabs>
          <w:tab w:val="left" w:pos="2450"/>
        </w:tabs>
        <w:snapToGrid w:val="0"/>
        <w:spacing w:line="500" w:lineRule="exact"/>
        <w:ind w:left="1134"/>
        <w:jc w:val="both"/>
        <w:rPr>
          <w:rFonts w:ascii="標楷體" w:eastAsia="標楷體" w:hAnsi="標楷體"/>
          <w:sz w:val="28"/>
          <w:szCs w:val="28"/>
          <w:lang w:eastAsia="zh-TW"/>
        </w:rPr>
      </w:pPr>
      <w:r w:rsidRPr="00C16800">
        <w:rPr>
          <w:rFonts w:ascii="標楷體" w:eastAsia="標楷體" w:hAnsi="標楷體" w:hint="eastAsia"/>
          <w:sz w:val="28"/>
          <w:szCs w:val="28"/>
          <w:lang w:eastAsia="zh-TW"/>
        </w:rPr>
        <w:t>申請時應同時備齊</w:t>
      </w:r>
      <w:r w:rsidRPr="00C16800">
        <w:rPr>
          <w:rFonts w:ascii="標楷體" w:eastAsia="標楷體" w:hAnsi="標楷體" w:hint="eastAsia"/>
          <w:sz w:val="28"/>
          <w:szCs w:val="28"/>
          <w:u w:val="single"/>
          <w:lang w:eastAsia="zh-TW"/>
        </w:rPr>
        <w:t>資格文件</w:t>
      </w:r>
      <w:r w:rsidRPr="00C16800">
        <w:rPr>
          <w:rFonts w:ascii="標楷體" w:eastAsia="標楷體" w:hAnsi="標楷體" w:hint="eastAsia"/>
          <w:sz w:val="28"/>
          <w:szCs w:val="28"/>
          <w:lang w:eastAsia="zh-TW"/>
        </w:rPr>
        <w:t>及</w:t>
      </w:r>
      <w:r w:rsidR="004922AB" w:rsidRPr="00C16800">
        <w:rPr>
          <w:rFonts w:ascii="標楷體" w:eastAsia="標楷體" w:hAnsi="標楷體" w:hint="eastAsia"/>
          <w:sz w:val="28"/>
          <w:szCs w:val="28"/>
          <w:u w:val="single"/>
          <w:lang w:eastAsia="zh-TW"/>
        </w:rPr>
        <w:t>計畫</w:t>
      </w:r>
      <w:r w:rsidRPr="00C16800">
        <w:rPr>
          <w:rFonts w:ascii="標楷體" w:eastAsia="標楷體" w:hAnsi="標楷體" w:hint="eastAsia"/>
          <w:sz w:val="28"/>
          <w:szCs w:val="28"/>
          <w:u w:val="single"/>
          <w:lang w:eastAsia="zh-TW"/>
        </w:rPr>
        <w:t>文件</w:t>
      </w:r>
      <w:r w:rsidRPr="00C16800">
        <w:rPr>
          <w:rFonts w:ascii="標楷體" w:eastAsia="標楷體" w:hAnsi="標楷體" w:hint="eastAsia"/>
          <w:sz w:val="28"/>
          <w:szCs w:val="28"/>
          <w:lang w:eastAsia="zh-TW"/>
        </w:rPr>
        <w:t>。</w:t>
      </w:r>
    </w:p>
    <w:p w14:paraId="7C76648C" w14:textId="3822ED8F" w:rsidR="00EC1EA7" w:rsidRPr="00C16800" w:rsidRDefault="00EC1EA7" w:rsidP="00664C36">
      <w:pPr>
        <w:pStyle w:val="af2"/>
        <w:numPr>
          <w:ilvl w:val="0"/>
          <w:numId w:val="11"/>
        </w:numPr>
        <w:tabs>
          <w:tab w:val="left" w:pos="2450"/>
        </w:tabs>
        <w:snapToGrid w:val="0"/>
        <w:spacing w:beforeLines="50" w:before="211" w:line="500" w:lineRule="exact"/>
        <w:ind w:left="1559" w:hanging="567"/>
        <w:jc w:val="both"/>
        <w:rPr>
          <w:rFonts w:eastAsia="標楷體"/>
          <w:sz w:val="28"/>
          <w:szCs w:val="28"/>
          <w:lang w:eastAsia="zh-TW"/>
        </w:rPr>
      </w:pPr>
      <w:r w:rsidRPr="00C16800">
        <w:rPr>
          <w:rFonts w:eastAsia="標楷體"/>
          <w:sz w:val="28"/>
          <w:szCs w:val="28"/>
          <w:lang w:eastAsia="zh-TW"/>
        </w:rPr>
        <w:t>製造</w:t>
      </w:r>
      <w:r w:rsidR="008D1144" w:rsidRPr="00C16800">
        <w:rPr>
          <w:rFonts w:eastAsia="標楷體" w:hint="eastAsia"/>
          <w:sz w:val="28"/>
          <w:szCs w:val="28"/>
          <w:lang w:eastAsia="zh-TW"/>
        </w:rPr>
        <w:t>/</w:t>
      </w:r>
      <w:proofErr w:type="gramStart"/>
      <w:r w:rsidR="008D1144" w:rsidRPr="00C16800">
        <w:rPr>
          <w:rFonts w:eastAsia="標楷體" w:hint="eastAsia"/>
          <w:sz w:val="28"/>
          <w:szCs w:val="28"/>
          <w:lang w:eastAsia="zh-TW"/>
        </w:rPr>
        <w:t>資服業者</w:t>
      </w:r>
      <w:proofErr w:type="gramEnd"/>
      <w:r w:rsidRPr="00C16800">
        <w:rPr>
          <w:rFonts w:eastAsia="標楷體"/>
          <w:sz w:val="28"/>
          <w:szCs w:val="28"/>
          <w:lang w:eastAsia="zh-TW"/>
        </w:rPr>
        <w:t>資格文件</w:t>
      </w:r>
      <w:r w:rsidR="00AA04A7" w:rsidRPr="00C16800">
        <w:rPr>
          <w:rFonts w:eastAsia="標楷體" w:hint="eastAsia"/>
          <w:sz w:val="28"/>
          <w:szCs w:val="28"/>
          <w:lang w:eastAsia="zh-TW"/>
        </w:rPr>
        <w:t>(</w:t>
      </w:r>
      <w:r w:rsidR="00AA04A7" w:rsidRPr="00C16800">
        <w:rPr>
          <w:rFonts w:eastAsia="標楷體" w:hint="eastAsia"/>
          <w:sz w:val="28"/>
          <w:szCs w:val="28"/>
          <w:lang w:eastAsia="zh-TW"/>
        </w:rPr>
        <w:t>提案者</w:t>
      </w:r>
      <w:r w:rsidR="00AA04A7" w:rsidRPr="00C16800">
        <w:rPr>
          <w:rFonts w:eastAsia="標楷體" w:hint="eastAsia"/>
          <w:sz w:val="28"/>
          <w:szCs w:val="28"/>
          <w:lang w:eastAsia="zh-TW"/>
        </w:rPr>
        <w:t>)</w:t>
      </w:r>
    </w:p>
    <w:p w14:paraId="7150E208" w14:textId="11214871" w:rsidR="00B41C61" w:rsidRPr="00C16800" w:rsidRDefault="00EC1EA7" w:rsidP="00213EB1">
      <w:pPr>
        <w:pStyle w:val="af2"/>
        <w:numPr>
          <w:ilvl w:val="0"/>
          <w:numId w:val="44"/>
        </w:numPr>
        <w:suppressAutoHyphens w:val="0"/>
        <w:autoSpaceDN/>
        <w:spacing w:line="500" w:lineRule="exact"/>
        <w:ind w:left="1814" w:hanging="396"/>
        <w:jc w:val="both"/>
        <w:textAlignment w:val="auto"/>
        <w:rPr>
          <w:rFonts w:eastAsia="標楷體"/>
          <w:sz w:val="28"/>
          <w:szCs w:val="28"/>
          <w:lang w:eastAsia="zh-TW"/>
        </w:rPr>
      </w:pPr>
      <w:r w:rsidRPr="00C16800">
        <w:rPr>
          <w:rFonts w:eastAsia="標楷體"/>
          <w:sz w:val="28"/>
          <w:szCs w:val="28"/>
          <w:lang w:eastAsia="zh-TW"/>
        </w:rPr>
        <w:t>公司或商業登記或變更相關文件。</w:t>
      </w:r>
    </w:p>
    <w:p w14:paraId="3F2FA206" w14:textId="77777777" w:rsidR="00EC1EA7" w:rsidRPr="00C16800" w:rsidRDefault="00EC1EA7" w:rsidP="00213EB1">
      <w:pPr>
        <w:pStyle w:val="af2"/>
        <w:numPr>
          <w:ilvl w:val="0"/>
          <w:numId w:val="44"/>
        </w:numPr>
        <w:suppressAutoHyphens w:val="0"/>
        <w:autoSpaceDN/>
        <w:spacing w:line="500" w:lineRule="exact"/>
        <w:ind w:left="1814" w:hanging="396"/>
        <w:jc w:val="both"/>
        <w:textAlignment w:val="auto"/>
        <w:rPr>
          <w:rFonts w:eastAsia="標楷體"/>
          <w:sz w:val="28"/>
          <w:szCs w:val="28"/>
          <w:lang w:eastAsia="zh-TW"/>
        </w:rPr>
      </w:pPr>
      <w:r w:rsidRPr="00C16800">
        <w:rPr>
          <w:rFonts w:eastAsia="標楷體"/>
          <w:sz w:val="28"/>
          <w:szCs w:val="28"/>
          <w:lang w:eastAsia="zh-TW"/>
        </w:rPr>
        <w:t>工廠登記相關文件</w:t>
      </w:r>
      <w:r w:rsidRPr="00C16800">
        <w:rPr>
          <w:rFonts w:eastAsia="標楷體"/>
          <w:sz w:val="28"/>
          <w:szCs w:val="28"/>
          <w:lang w:eastAsia="zh-TW"/>
        </w:rPr>
        <w:t>(</w:t>
      </w:r>
      <w:r w:rsidRPr="00C16800">
        <w:rPr>
          <w:rFonts w:eastAsia="標楷體"/>
          <w:sz w:val="28"/>
          <w:szCs w:val="28"/>
          <w:lang w:eastAsia="zh-TW"/>
        </w:rPr>
        <w:t>如：一般</w:t>
      </w:r>
      <w:r w:rsidRPr="00C16800">
        <w:rPr>
          <w:rFonts w:eastAsia="標楷體"/>
          <w:sz w:val="28"/>
          <w:szCs w:val="28"/>
          <w:lang w:eastAsia="zh-TW"/>
        </w:rPr>
        <w:t>/</w:t>
      </w:r>
      <w:r w:rsidRPr="00C16800">
        <w:rPr>
          <w:rFonts w:eastAsia="標楷體"/>
          <w:sz w:val="28"/>
          <w:szCs w:val="28"/>
          <w:lang w:eastAsia="zh-TW"/>
        </w:rPr>
        <w:t>特定工廠登記核准公文或登記證</w:t>
      </w:r>
      <w:r w:rsidRPr="00C16800">
        <w:rPr>
          <w:rFonts w:eastAsia="標楷體"/>
          <w:sz w:val="28"/>
          <w:szCs w:val="28"/>
          <w:lang w:eastAsia="zh-TW"/>
        </w:rPr>
        <w:t>)</w:t>
      </w:r>
      <w:r w:rsidRPr="00C16800">
        <w:rPr>
          <w:rFonts w:eastAsia="標楷體"/>
          <w:sz w:val="28"/>
          <w:szCs w:val="28"/>
          <w:lang w:eastAsia="zh-TW"/>
        </w:rPr>
        <w:t>，若依法免辦工廠登記者，應檢附主管機關核發之證明文件。</w:t>
      </w:r>
    </w:p>
    <w:p w14:paraId="21679D18" w14:textId="77777777" w:rsidR="00EC1EA7" w:rsidRPr="00C16800" w:rsidRDefault="00EC1EA7" w:rsidP="00213EB1">
      <w:pPr>
        <w:pStyle w:val="af2"/>
        <w:numPr>
          <w:ilvl w:val="0"/>
          <w:numId w:val="44"/>
        </w:numPr>
        <w:suppressAutoHyphens w:val="0"/>
        <w:autoSpaceDN/>
        <w:spacing w:line="500" w:lineRule="exact"/>
        <w:ind w:left="1814" w:hanging="396"/>
        <w:jc w:val="both"/>
        <w:textAlignment w:val="auto"/>
        <w:rPr>
          <w:rFonts w:eastAsia="標楷體"/>
          <w:sz w:val="28"/>
          <w:szCs w:val="28"/>
          <w:lang w:eastAsia="zh-TW"/>
        </w:rPr>
      </w:pPr>
      <w:r w:rsidRPr="00C16800">
        <w:rPr>
          <w:rFonts w:eastAsia="標楷體"/>
          <w:sz w:val="28"/>
          <w:szCs w:val="28"/>
          <w:lang w:eastAsia="zh-TW"/>
        </w:rPr>
        <w:t>「非屬銀行拒絕往來戶及無退票紀錄」之證明文件：受理截止日之前半年內由「台灣票據交換所」所出具之第一類「票據信用</w:t>
      </w:r>
      <w:proofErr w:type="gramStart"/>
      <w:r w:rsidRPr="00C16800">
        <w:rPr>
          <w:rFonts w:eastAsia="標楷體"/>
          <w:sz w:val="28"/>
          <w:szCs w:val="28"/>
          <w:lang w:eastAsia="zh-TW"/>
        </w:rPr>
        <w:t>查覆單</w:t>
      </w:r>
      <w:proofErr w:type="gramEnd"/>
      <w:r w:rsidRPr="00C16800">
        <w:rPr>
          <w:rFonts w:eastAsia="標楷體"/>
          <w:sz w:val="28"/>
          <w:szCs w:val="28"/>
          <w:lang w:eastAsia="zh-TW"/>
        </w:rPr>
        <w:t>」，應加</w:t>
      </w:r>
      <w:proofErr w:type="gramStart"/>
      <w:r w:rsidRPr="00C16800">
        <w:rPr>
          <w:rFonts w:eastAsia="標楷體"/>
          <w:sz w:val="28"/>
          <w:szCs w:val="28"/>
          <w:lang w:eastAsia="zh-TW"/>
        </w:rPr>
        <w:t>蓋查覆</w:t>
      </w:r>
      <w:proofErr w:type="gramEnd"/>
      <w:r w:rsidRPr="00C16800">
        <w:rPr>
          <w:rFonts w:eastAsia="標楷體"/>
          <w:sz w:val="28"/>
          <w:szCs w:val="28"/>
          <w:lang w:eastAsia="zh-TW"/>
        </w:rPr>
        <w:t>單位章，否則無效。</w:t>
      </w:r>
    </w:p>
    <w:p w14:paraId="1F025E30" w14:textId="77777777" w:rsidR="00EC1EA7" w:rsidRPr="00C16800" w:rsidRDefault="00EC1EA7" w:rsidP="00213EB1">
      <w:pPr>
        <w:pStyle w:val="af2"/>
        <w:numPr>
          <w:ilvl w:val="0"/>
          <w:numId w:val="44"/>
        </w:numPr>
        <w:suppressAutoHyphens w:val="0"/>
        <w:autoSpaceDN/>
        <w:spacing w:line="500" w:lineRule="exact"/>
        <w:ind w:left="1814" w:hanging="396"/>
        <w:jc w:val="both"/>
        <w:textAlignment w:val="auto"/>
        <w:rPr>
          <w:rFonts w:eastAsia="標楷體"/>
          <w:sz w:val="28"/>
          <w:szCs w:val="28"/>
          <w:lang w:eastAsia="zh-TW"/>
        </w:rPr>
      </w:pPr>
      <w:r w:rsidRPr="00C16800">
        <w:rPr>
          <w:rFonts w:eastAsia="標楷體"/>
          <w:sz w:val="28"/>
          <w:szCs w:val="28"/>
          <w:lang w:eastAsia="zh-TW"/>
        </w:rPr>
        <w:t>「淨值（權益總額）為正值」之證明文件：</w:t>
      </w:r>
    </w:p>
    <w:p w14:paraId="38E42151" w14:textId="77777777" w:rsidR="00EC1EA7" w:rsidRPr="00C16800" w:rsidRDefault="00EC1EA7" w:rsidP="00213EB1">
      <w:pPr>
        <w:pStyle w:val="af2"/>
        <w:numPr>
          <w:ilvl w:val="0"/>
          <w:numId w:val="31"/>
        </w:numPr>
        <w:autoSpaceDN/>
        <w:spacing w:line="500" w:lineRule="exact"/>
        <w:jc w:val="both"/>
        <w:textAlignment w:val="auto"/>
        <w:rPr>
          <w:rFonts w:eastAsia="標楷體"/>
          <w:sz w:val="28"/>
          <w:szCs w:val="28"/>
          <w:lang w:eastAsia="zh-TW"/>
        </w:rPr>
      </w:pPr>
      <w:r w:rsidRPr="00C16800">
        <w:rPr>
          <w:rFonts w:eastAsia="標楷體"/>
          <w:sz w:val="28"/>
          <w:szCs w:val="28"/>
          <w:lang w:eastAsia="zh-TW"/>
        </w:rPr>
        <w:t>「最近</w:t>
      </w:r>
      <w:proofErr w:type="gramStart"/>
      <w:r w:rsidRPr="00C16800">
        <w:rPr>
          <w:rFonts w:eastAsia="標楷體"/>
          <w:sz w:val="28"/>
          <w:szCs w:val="28"/>
          <w:lang w:eastAsia="zh-TW"/>
        </w:rPr>
        <w:t>一</w:t>
      </w:r>
      <w:proofErr w:type="gramEnd"/>
      <w:r w:rsidRPr="00C16800">
        <w:rPr>
          <w:rFonts w:eastAsia="標楷體"/>
          <w:sz w:val="28"/>
          <w:szCs w:val="28"/>
          <w:lang w:eastAsia="zh-TW"/>
        </w:rPr>
        <w:t>年度營利事業所得稅結算申報書」，須包含損益及稅額計算表、營利事業所得基本稅額申報表及資產負債表（權益總額）等。</w:t>
      </w:r>
    </w:p>
    <w:p w14:paraId="22DEFE03" w14:textId="77777777" w:rsidR="00EC1EA7" w:rsidRPr="00C16800" w:rsidRDefault="00EC1EA7" w:rsidP="00213EB1">
      <w:pPr>
        <w:pStyle w:val="af2"/>
        <w:numPr>
          <w:ilvl w:val="0"/>
          <w:numId w:val="31"/>
        </w:numPr>
        <w:autoSpaceDN/>
        <w:spacing w:line="500" w:lineRule="exact"/>
        <w:jc w:val="both"/>
        <w:textAlignment w:val="auto"/>
        <w:rPr>
          <w:rFonts w:eastAsia="標楷體"/>
          <w:sz w:val="28"/>
          <w:szCs w:val="28"/>
          <w:lang w:eastAsia="zh-TW"/>
        </w:rPr>
      </w:pPr>
      <w:r w:rsidRPr="00C16800">
        <w:rPr>
          <w:rFonts w:eastAsia="標楷體"/>
          <w:sz w:val="28"/>
          <w:szCs w:val="28"/>
          <w:lang w:eastAsia="zh-TW"/>
        </w:rPr>
        <w:t>未曾申報營利事業所得稅者，或淨值已由負值轉為正值者，應以受理截止日</w:t>
      </w:r>
      <w:proofErr w:type="gramStart"/>
      <w:r w:rsidRPr="00C16800">
        <w:rPr>
          <w:rFonts w:eastAsia="標楷體"/>
          <w:sz w:val="28"/>
          <w:szCs w:val="28"/>
          <w:lang w:eastAsia="zh-TW"/>
        </w:rPr>
        <w:t>一</w:t>
      </w:r>
      <w:proofErr w:type="gramEnd"/>
      <w:r w:rsidRPr="00C16800">
        <w:rPr>
          <w:rFonts w:eastAsia="標楷體"/>
          <w:sz w:val="28"/>
          <w:szCs w:val="28"/>
          <w:lang w:eastAsia="zh-TW"/>
        </w:rPr>
        <w:t>年內之「第</w:t>
      </w:r>
      <w:r w:rsidRPr="00C16800">
        <w:rPr>
          <w:rFonts w:eastAsia="標楷體"/>
          <w:sz w:val="28"/>
          <w:szCs w:val="28"/>
          <w:lang w:eastAsia="zh-TW"/>
        </w:rPr>
        <w:t xml:space="preserve"> 3 </w:t>
      </w:r>
      <w:r w:rsidRPr="00C16800">
        <w:rPr>
          <w:rFonts w:eastAsia="標楷體"/>
          <w:sz w:val="28"/>
          <w:szCs w:val="28"/>
          <w:lang w:eastAsia="zh-TW"/>
        </w:rPr>
        <w:t>方會計師稅務」或「財務簽證」擇</w:t>
      </w:r>
      <w:proofErr w:type="gramStart"/>
      <w:r w:rsidRPr="00C16800">
        <w:rPr>
          <w:rFonts w:eastAsia="標楷體"/>
          <w:sz w:val="28"/>
          <w:szCs w:val="28"/>
          <w:lang w:eastAsia="zh-TW"/>
        </w:rPr>
        <w:t>一</w:t>
      </w:r>
      <w:proofErr w:type="gramEnd"/>
      <w:r w:rsidRPr="00C16800">
        <w:rPr>
          <w:rFonts w:eastAsia="標楷體"/>
          <w:sz w:val="28"/>
          <w:szCs w:val="28"/>
          <w:lang w:eastAsia="zh-TW"/>
        </w:rPr>
        <w:t>代替。</w:t>
      </w:r>
    </w:p>
    <w:p w14:paraId="5FC38DE8" w14:textId="77777777" w:rsidR="00EC1EA7" w:rsidRPr="00C16800" w:rsidRDefault="00EC1EA7" w:rsidP="00213EB1">
      <w:pPr>
        <w:pStyle w:val="af2"/>
        <w:numPr>
          <w:ilvl w:val="0"/>
          <w:numId w:val="31"/>
        </w:numPr>
        <w:autoSpaceDN/>
        <w:spacing w:line="500" w:lineRule="exact"/>
        <w:jc w:val="both"/>
        <w:textAlignment w:val="auto"/>
        <w:rPr>
          <w:rFonts w:eastAsia="標楷體"/>
          <w:sz w:val="28"/>
          <w:szCs w:val="28"/>
          <w:lang w:eastAsia="zh-TW"/>
        </w:rPr>
      </w:pPr>
      <w:r w:rsidRPr="00C16800">
        <w:rPr>
          <w:rFonts w:eastAsia="標楷體"/>
          <w:sz w:val="28"/>
          <w:szCs w:val="28"/>
          <w:lang w:eastAsia="zh-TW"/>
        </w:rPr>
        <w:t>僅限企業於</w:t>
      </w:r>
      <w:r w:rsidRPr="00C16800">
        <w:rPr>
          <w:rFonts w:eastAsia="標楷體"/>
          <w:sz w:val="28"/>
          <w:szCs w:val="28"/>
          <w:lang w:eastAsia="zh-TW"/>
        </w:rPr>
        <w:t xml:space="preserve"> 114 </w:t>
      </w:r>
      <w:r w:rsidRPr="00C16800">
        <w:rPr>
          <w:rFonts w:eastAsia="標楷體"/>
          <w:sz w:val="28"/>
          <w:szCs w:val="28"/>
          <w:lang w:eastAsia="zh-TW"/>
        </w:rPr>
        <w:t>年度始登記成立者，得以設立登記資本額查核報告書代替本項證明文件，且檢附受理截止日</w:t>
      </w:r>
      <w:proofErr w:type="gramStart"/>
      <w:r w:rsidRPr="00C16800">
        <w:rPr>
          <w:rFonts w:eastAsia="標楷體"/>
          <w:sz w:val="28"/>
          <w:szCs w:val="28"/>
          <w:lang w:eastAsia="zh-TW"/>
        </w:rPr>
        <w:t>一</w:t>
      </w:r>
      <w:proofErr w:type="gramEnd"/>
      <w:r w:rsidRPr="00C16800">
        <w:rPr>
          <w:rFonts w:eastAsia="標楷體"/>
          <w:sz w:val="28"/>
          <w:szCs w:val="28"/>
          <w:lang w:eastAsia="zh-TW"/>
        </w:rPr>
        <w:t>年內之「第</w:t>
      </w:r>
      <w:r w:rsidRPr="00C16800">
        <w:rPr>
          <w:rFonts w:eastAsia="標楷體"/>
          <w:sz w:val="28"/>
          <w:szCs w:val="28"/>
          <w:lang w:eastAsia="zh-TW"/>
        </w:rPr>
        <w:t xml:space="preserve"> 3 </w:t>
      </w:r>
      <w:r w:rsidRPr="00C16800">
        <w:rPr>
          <w:rFonts w:eastAsia="標楷體"/>
          <w:sz w:val="28"/>
          <w:szCs w:val="28"/>
          <w:lang w:eastAsia="zh-TW"/>
        </w:rPr>
        <w:t>方會計師稅務、財務簽證」或登記成立後至申請前之自編財務報表代替（企業以自編財務報表為資格文件者，於簽約時需檢附最近一期「營業稅申報書」影本為簽約附件）。</w:t>
      </w:r>
    </w:p>
    <w:p w14:paraId="6C27EECC" w14:textId="77777777" w:rsidR="00EC1EA7" w:rsidRPr="00C16800" w:rsidRDefault="00EC1EA7" w:rsidP="00213EB1">
      <w:pPr>
        <w:pStyle w:val="af2"/>
        <w:numPr>
          <w:ilvl w:val="0"/>
          <w:numId w:val="44"/>
        </w:numPr>
        <w:suppressAutoHyphens w:val="0"/>
        <w:autoSpaceDN/>
        <w:spacing w:line="500" w:lineRule="exact"/>
        <w:ind w:left="1814" w:hanging="396"/>
        <w:jc w:val="both"/>
        <w:textAlignment w:val="auto"/>
        <w:rPr>
          <w:rFonts w:eastAsia="標楷體"/>
          <w:sz w:val="28"/>
          <w:szCs w:val="28"/>
          <w:lang w:eastAsia="zh-TW"/>
        </w:rPr>
      </w:pPr>
      <w:r w:rsidRPr="00C16800">
        <w:rPr>
          <w:rFonts w:eastAsia="標楷體"/>
          <w:sz w:val="28"/>
          <w:szCs w:val="28"/>
          <w:lang w:eastAsia="zh-TW"/>
        </w:rPr>
        <w:t>無欠稅證明文件：受理截止日之前半年內由「國稅局」出具之「納稅義務人違章欠稅</w:t>
      </w:r>
      <w:proofErr w:type="gramStart"/>
      <w:r w:rsidRPr="00C16800">
        <w:rPr>
          <w:rFonts w:eastAsia="標楷體"/>
          <w:sz w:val="28"/>
          <w:szCs w:val="28"/>
          <w:lang w:eastAsia="zh-TW"/>
        </w:rPr>
        <w:t>查復表</w:t>
      </w:r>
      <w:proofErr w:type="gramEnd"/>
      <w:r w:rsidRPr="00C16800">
        <w:rPr>
          <w:rFonts w:eastAsia="標楷體"/>
          <w:sz w:val="28"/>
          <w:szCs w:val="28"/>
          <w:lang w:eastAsia="zh-TW"/>
        </w:rPr>
        <w:t>」。若申請分期繳稅者請檢附國稅局核准公文。</w:t>
      </w:r>
    </w:p>
    <w:p w14:paraId="48B1A166" w14:textId="11861B6C" w:rsidR="0020679F" w:rsidRPr="00C16800" w:rsidRDefault="00777460" w:rsidP="00213EB1">
      <w:pPr>
        <w:pStyle w:val="af2"/>
        <w:numPr>
          <w:ilvl w:val="0"/>
          <w:numId w:val="44"/>
        </w:numPr>
        <w:suppressAutoHyphens w:val="0"/>
        <w:autoSpaceDN/>
        <w:spacing w:line="500" w:lineRule="exact"/>
        <w:ind w:left="1814" w:hanging="396"/>
        <w:jc w:val="both"/>
        <w:textAlignment w:val="auto"/>
        <w:rPr>
          <w:rFonts w:eastAsia="標楷體"/>
          <w:sz w:val="28"/>
          <w:szCs w:val="28"/>
          <w:lang w:eastAsia="zh-TW"/>
        </w:rPr>
      </w:pPr>
      <w:r w:rsidRPr="00C16800">
        <w:rPr>
          <w:rFonts w:eastAsia="標楷體" w:hint="eastAsia"/>
          <w:sz w:val="28"/>
          <w:szCs w:val="28"/>
          <w:lang w:eastAsia="zh-TW"/>
        </w:rPr>
        <w:t>智慧財產權授權暨聲明事項</w:t>
      </w:r>
      <w:r w:rsidRPr="00C16800">
        <w:rPr>
          <w:rFonts w:eastAsia="標楷體" w:hint="eastAsia"/>
          <w:sz w:val="28"/>
          <w:szCs w:val="28"/>
          <w:lang w:eastAsia="zh-TW"/>
        </w:rPr>
        <w:t>(</w:t>
      </w:r>
      <w:r w:rsidRPr="00C16800">
        <w:rPr>
          <w:rFonts w:eastAsia="標楷體" w:hint="eastAsia"/>
          <w:sz w:val="28"/>
          <w:szCs w:val="28"/>
          <w:lang w:eastAsia="zh-TW"/>
        </w:rPr>
        <w:t>附件</w:t>
      </w:r>
      <w:r w:rsidR="00B574A7" w:rsidRPr="00C16800">
        <w:rPr>
          <w:rFonts w:eastAsia="標楷體" w:hint="eastAsia"/>
          <w:sz w:val="28"/>
          <w:szCs w:val="28"/>
          <w:lang w:eastAsia="zh-TW"/>
        </w:rPr>
        <w:t>6</w:t>
      </w:r>
      <w:r w:rsidRPr="00C16800">
        <w:rPr>
          <w:rFonts w:eastAsia="標楷體" w:hint="eastAsia"/>
          <w:sz w:val="28"/>
          <w:szCs w:val="28"/>
          <w:lang w:eastAsia="zh-TW"/>
        </w:rPr>
        <w:t>)</w:t>
      </w:r>
    </w:p>
    <w:p w14:paraId="33D40C38" w14:textId="0A3506A6" w:rsidR="00D41289" w:rsidRPr="00C16800" w:rsidRDefault="00D41289" w:rsidP="00213EB1">
      <w:pPr>
        <w:pStyle w:val="af2"/>
        <w:numPr>
          <w:ilvl w:val="0"/>
          <w:numId w:val="44"/>
        </w:numPr>
        <w:suppressAutoHyphens w:val="0"/>
        <w:autoSpaceDN/>
        <w:spacing w:line="500" w:lineRule="exact"/>
        <w:ind w:hanging="393"/>
        <w:jc w:val="both"/>
        <w:textAlignment w:val="auto"/>
        <w:rPr>
          <w:rFonts w:eastAsia="標楷體"/>
          <w:sz w:val="28"/>
          <w:szCs w:val="28"/>
          <w:lang w:eastAsia="zh-TW"/>
        </w:rPr>
      </w:pPr>
      <w:r w:rsidRPr="00C16800">
        <w:rPr>
          <w:rFonts w:eastAsia="標楷體" w:hint="eastAsia"/>
          <w:sz w:val="28"/>
          <w:szCs w:val="28"/>
          <w:lang w:eastAsia="zh-TW"/>
        </w:rPr>
        <w:t>提案業者切結聲明書</w:t>
      </w:r>
      <w:r w:rsidRPr="00C16800">
        <w:rPr>
          <w:rFonts w:eastAsia="標楷體"/>
          <w:sz w:val="28"/>
          <w:szCs w:val="28"/>
          <w:lang w:eastAsia="zh-TW"/>
        </w:rPr>
        <w:t>(</w:t>
      </w:r>
      <w:r w:rsidRPr="00C16800">
        <w:rPr>
          <w:rFonts w:eastAsia="標楷體"/>
          <w:sz w:val="28"/>
          <w:szCs w:val="28"/>
          <w:lang w:eastAsia="zh-TW"/>
        </w:rPr>
        <w:t>附件</w:t>
      </w:r>
      <w:r w:rsidRPr="00C16800">
        <w:rPr>
          <w:rFonts w:eastAsia="標楷體"/>
          <w:sz w:val="28"/>
          <w:szCs w:val="28"/>
          <w:lang w:eastAsia="zh-TW"/>
        </w:rPr>
        <w:t>3)</w:t>
      </w:r>
      <w:r w:rsidRPr="00C16800">
        <w:rPr>
          <w:rFonts w:eastAsia="標楷體"/>
          <w:sz w:val="28"/>
          <w:szCs w:val="28"/>
          <w:lang w:eastAsia="zh-TW"/>
        </w:rPr>
        <w:t>。</w:t>
      </w:r>
    </w:p>
    <w:p w14:paraId="5300E911" w14:textId="2912F1C8" w:rsidR="00EC1EA7" w:rsidRPr="00C16800" w:rsidRDefault="00EC1EA7" w:rsidP="00213EB1">
      <w:pPr>
        <w:pStyle w:val="af2"/>
        <w:widowControl/>
        <w:numPr>
          <w:ilvl w:val="0"/>
          <w:numId w:val="44"/>
        </w:numPr>
        <w:suppressAutoHyphens w:val="0"/>
        <w:autoSpaceDN/>
        <w:spacing w:line="500" w:lineRule="exact"/>
        <w:ind w:left="1814" w:hanging="396"/>
        <w:jc w:val="both"/>
        <w:textAlignment w:val="auto"/>
        <w:rPr>
          <w:rFonts w:eastAsia="標楷體"/>
          <w:sz w:val="28"/>
          <w:szCs w:val="28"/>
          <w:lang w:eastAsia="zh-TW"/>
        </w:rPr>
      </w:pPr>
      <w:r w:rsidRPr="00C16800">
        <w:rPr>
          <w:rFonts w:eastAsia="標楷體"/>
          <w:sz w:val="28"/>
          <w:szCs w:val="28"/>
          <w:lang w:eastAsia="zh-TW"/>
        </w:rPr>
        <w:lastRenderedPageBreak/>
        <w:t>蒐集個人資料告知事項暨個人資料提供同意書：提案製造業者代表人、研發計畫所有計畫人員及顧問、</w:t>
      </w:r>
      <w:proofErr w:type="gramStart"/>
      <w:r w:rsidRPr="00C16800">
        <w:rPr>
          <w:rFonts w:eastAsia="標楷體"/>
          <w:sz w:val="28"/>
          <w:szCs w:val="28"/>
          <w:lang w:eastAsia="zh-TW"/>
        </w:rPr>
        <w:t>資服業者</w:t>
      </w:r>
      <w:proofErr w:type="gramEnd"/>
      <w:r w:rsidRPr="00C16800">
        <w:rPr>
          <w:rFonts w:eastAsia="標楷體"/>
          <w:sz w:val="28"/>
          <w:szCs w:val="28"/>
          <w:lang w:eastAsia="zh-TW"/>
        </w:rPr>
        <w:t>，</w:t>
      </w:r>
      <w:proofErr w:type="gramStart"/>
      <w:r w:rsidRPr="00C16800">
        <w:rPr>
          <w:rFonts w:eastAsia="標楷體"/>
          <w:sz w:val="28"/>
          <w:szCs w:val="28"/>
          <w:lang w:eastAsia="zh-TW"/>
        </w:rPr>
        <w:t>均須檢</w:t>
      </w:r>
      <w:proofErr w:type="gramEnd"/>
      <w:r w:rsidRPr="00C16800">
        <w:rPr>
          <w:rFonts w:eastAsia="標楷體"/>
          <w:sz w:val="28"/>
          <w:szCs w:val="28"/>
          <w:lang w:eastAsia="zh-TW"/>
        </w:rPr>
        <w:t>附</w:t>
      </w:r>
      <w:r w:rsidRPr="00C16800">
        <w:rPr>
          <w:rFonts w:eastAsia="標楷體"/>
          <w:sz w:val="28"/>
          <w:szCs w:val="28"/>
        </w:rPr>
        <w:t>（附件</w:t>
      </w:r>
      <w:r w:rsidR="00B574A7" w:rsidRPr="00C16800">
        <w:rPr>
          <w:rFonts w:eastAsia="標楷體" w:hint="eastAsia"/>
          <w:sz w:val="28"/>
          <w:szCs w:val="28"/>
          <w:lang w:eastAsia="zh-TW"/>
        </w:rPr>
        <w:t>7</w:t>
      </w:r>
      <w:r w:rsidRPr="00C16800">
        <w:rPr>
          <w:rFonts w:eastAsia="標楷體"/>
          <w:sz w:val="28"/>
          <w:szCs w:val="28"/>
        </w:rPr>
        <w:t>）。</w:t>
      </w:r>
    </w:p>
    <w:p w14:paraId="64FA0CD0" w14:textId="5B08F1F6" w:rsidR="00EC1EA7" w:rsidRPr="00C16800" w:rsidRDefault="00EC1EA7" w:rsidP="00213EB1">
      <w:pPr>
        <w:pStyle w:val="af2"/>
        <w:widowControl/>
        <w:numPr>
          <w:ilvl w:val="0"/>
          <w:numId w:val="44"/>
        </w:numPr>
        <w:suppressAutoHyphens w:val="0"/>
        <w:autoSpaceDN/>
        <w:spacing w:line="500" w:lineRule="exact"/>
        <w:ind w:left="1814" w:hanging="396"/>
        <w:jc w:val="both"/>
        <w:textAlignment w:val="auto"/>
        <w:rPr>
          <w:rFonts w:eastAsia="標楷體"/>
          <w:sz w:val="28"/>
          <w:szCs w:val="28"/>
          <w:lang w:eastAsia="zh-TW"/>
        </w:rPr>
      </w:pPr>
      <w:r w:rsidRPr="00C16800">
        <w:rPr>
          <w:rFonts w:eastAsia="標楷體"/>
          <w:sz w:val="28"/>
          <w:szCs w:val="28"/>
          <w:lang w:eastAsia="zh-TW"/>
        </w:rPr>
        <w:t>公職人員及關係人身分關係事前揭露表（附件</w:t>
      </w:r>
      <w:r w:rsidR="00B574A7" w:rsidRPr="00C16800">
        <w:rPr>
          <w:rFonts w:eastAsia="標楷體" w:hint="eastAsia"/>
          <w:sz w:val="28"/>
          <w:szCs w:val="28"/>
          <w:lang w:eastAsia="zh-TW"/>
        </w:rPr>
        <w:t>8</w:t>
      </w:r>
      <w:r w:rsidRPr="00C16800">
        <w:rPr>
          <w:rFonts w:eastAsia="標楷體"/>
          <w:sz w:val="28"/>
          <w:szCs w:val="28"/>
          <w:lang w:eastAsia="zh-TW"/>
        </w:rPr>
        <w:t>，無則免填）。</w:t>
      </w:r>
    </w:p>
    <w:p w14:paraId="3547B60F" w14:textId="19A699BA" w:rsidR="00C40092" w:rsidRPr="00C16800" w:rsidRDefault="00EC1EA7" w:rsidP="00213EB1">
      <w:pPr>
        <w:pStyle w:val="af2"/>
        <w:widowControl/>
        <w:numPr>
          <w:ilvl w:val="0"/>
          <w:numId w:val="44"/>
        </w:numPr>
        <w:suppressAutoHyphens w:val="0"/>
        <w:autoSpaceDN/>
        <w:spacing w:line="500" w:lineRule="exact"/>
        <w:ind w:left="1814" w:hanging="396"/>
        <w:jc w:val="both"/>
        <w:textAlignment w:val="auto"/>
        <w:rPr>
          <w:rFonts w:eastAsia="標楷體"/>
          <w:sz w:val="28"/>
          <w:szCs w:val="28"/>
          <w:lang w:eastAsia="zh-TW"/>
        </w:rPr>
      </w:pPr>
      <w:r w:rsidRPr="00C16800">
        <w:rPr>
          <w:rFonts w:eastAsia="標楷體"/>
          <w:sz w:val="28"/>
          <w:szCs w:val="28"/>
          <w:lang w:eastAsia="zh-TW"/>
        </w:rPr>
        <w:t>建議迴避之人員清單（附件</w:t>
      </w:r>
      <w:r w:rsidR="00B574A7" w:rsidRPr="00C16800">
        <w:rPr>
          <w:rFonts w:eastAsia="標楷體" w:hint="eastAsia"/>
          <w:sz w:val="28"/>
          <w:szCs w:val="28"/>
          <w:lang w:eastAsia="zh-TW"/>
        </w:rPr>
        <w:t>9</w:t>
      </w:r>
      <w:r w:rsidRPr="00C16800">
        <w:rPr>
          <w:rFonts w:eastAsia="標楷體"/>
          <w:sz w:val="28"/>
          <w:szCs w:val="28"/>
          <w:lang w:eastAsia="zh-TW"/>
        </w:rPr>
        <w:t>，無則免填）。</w:t>
      </w:r>
    </w:p>
    <w:p w14:paraId="07664951" w14:textId="3FFBE47C" w:rsidR="00974611" w:rsidRPr="00C16800" w:rsidRDefault="00C40092" w:rsidP="00213EB1">
      <w:pPr>
        <w:pStyle w:val="af2"/>
        <w:widowControl/>
        <w:numPr>
          <w:ilvl w:val="0"/>
          <w:numId w:val="44"/>
        </w:numPr>
        <w:suppressAutoHyphens w:val="0"/>
        <w:autoSpaceDN/>
        <w:spacing w:line="500" w:lineRule="exact"/>
        <w:ind w:left="1814" w:hanging="396"/>
        <w:jc w:val="both"/>
        <w:textAlignment w:val="auto"/>
        <w:rPr>
          <w:rFonts w:eastAsia="標楷體"/>
          <w:sz w:val="28"/>
          <w:szCs w:val="28"/>
          <w:lang w:eastAsia="zh-TW"/>
        </w:rPr>
      </w:pPr>
      <w:r w:rsidRPr="00C16800">
        <w:rPr>
          <w:rFonts w:eastAsia="標楷體" w:hint="eastAsia"/>
          <w:sz w:val="28"/>
          <w:szCs w:val="28"/>
        </w:rPr>
        <w:t>非屬中國大陸地區品牌或製造切結書</w:t>
      </w:r>
      <w:r w:rsidRPr="00C16800">
        <w:rPr>
          <w:rFonts w:eastAsia="標楷體" w:hint="eastAsia"/>
          <w:sz w:val="28"/>
          <w:szCs w:val="28"/>
          <w:lang w:eastAsia="zh-TW"/>
        </w:rPr>
        <w:t>(</w:t>
      </w:r>
      <w:r w:rsidRPr="00C16800">
        <w:rPr>
          <w:rFonts w:eastAsia="標楷體" w:hint="eastAsia"/>
          <w:sz w:val="28"/>
          <w:szCs w:val="28"/>
        </w:rPr>
        <w:t>附件</w:t>
      </w:r>
      <w:r w:rsidRPr="00C16800">
        <w:rPr>
          <w:rFonts w:eastAsia="標楷體" w:hint="eastAsia"/>
          <w:sz w:val="28"/>
          <w:szCs w:val="28"/>
        </w:rPr>
        <w:t>4</w:t>
      </w:r>
      <w:r w:rsidRPr="00C16800">
        <w:rPr>
          <w:rFonts w:eastAsia="標楷體" w:hint="eastAsia"/>
          <w:sz w:val="28"/>
          <w:szCs w:val="28"/>
          <w:lang w:eastAsia="zh-TW"/>
        </w:rPr>
        <w:t>)</w:t>
      </w:r>
      <w:r w:rsidR="003768FF" w:rsidRPr="00C16800">
        <w:rPr>
          <w:rFonts w:eastAsia="標楷體" w:hint="eastAsia"/>
          <w:sz w:val="28"/>
          <w:szCs w:val="28"/>
          <w:lang w:eastAsia="zh-TW"/>
        </w:rPr>
        <w:t>。</w:t>
      </w:r>
    </w:p>
    <w:p w14:paraId="65610F58" w14:textId="77777777" w:rsidR="00D41289" w:rsidRPr="00C16800" w:rsidRDefault="00974611" w:rsidP="00213EB1">
      <w:pPr>
        <w:pStyle w:val="af2"/>
        <w:widowControl/>
        <w:numPr>
          <w:ilvl w:val="0"/>
          <w:numId w:val="44"/>
        </w:numPr>
        <w:suppressAutoHyphens w:val="0"/>
        <w:autoSpaceDN/>
        <w:spacing w:line="500" w:lineRule="exact"/>
        <w:ind w:hanging="393"/>
        <w:jc w:val="both"/>
        <w:textAlignment w:val="auto"/>
        <w:rPr>
          <w:rFonts w:eastAsia="標楷體"/>
          <w:sz w:val="28"/>
          <w:szCs w:val="28"/>
          <w:lang w:eastAsia="zh-TW"/>
        </w:rPr>
      </w:pPr>
      <w:r w:rsidRPr="00C16800">
        <w:rPr>
          <w:rFonts w:eastAsia="標楷體" w:hint="eastAsia"/>
          <w:sz w:val="28"/>
          <w:szCs w:val="28"/>
        </w:rPr>
        <w:t>最近一期勞工保險局出具之「投保單位被保險人名冊」提供參與計畫研發人員，及投保人數資料</w:t>
      </w:r>
      <w:r w:rsidRPr="00C16800">
        <w:rPr>
          <w:rFonts w:eastAsia="標楷體" w:hint="eastAsia"/>
          <w:sz w:val="28"/>
          <w:szCs w:val="28"/>
        </w:rPr>
        <w:t xml:space="preserve"> (</w:t>
      </w:r>
      <w:r w:rsidRPr="00C16800">
        <w:rPr>
          <w:rFonts w:eastAsia="標楷體" w:hint="eastAsia"/>
          <w:sz w:val="28"/>
          <w:szCs w:val="28"/>
        </w:rPr>
        <w:t>如最近一期勞保繳費清單</w:t>
      </w:r>
      <w:r w:rsidRPr="00C16800">
        <w:rPr>
          <w:rFonts w:eastAsia="標楷體" w:hint="eastAsia"/>
          <w:sz w:val="28"/>
          <w:szCs w:val="28"/>
        </w:rPr>
        <w:t xml:space="preserve"> )</w:t>
      </w:r>
      <w:r w:rsidRPr="00C16800">
        <w:rPr>
          <w:rFonts w:eastAsia="標楷體" w:hint="eastAsia"/>
          <w:sz w:val="28"/>
          <w:szCs w:val="28"/>
        </w:rPr>
        <w:t>，若公司人數為</w:t>
      </w:r>
      <w:r w:rsidRPr="00C16800">
        <w:rPr>
          <w:rFonts w:eastAsia="標楷體" w:hint="eastAsia"/>
          <w:sz w:val="28"/>
          <w:szCs w:val="28"/>
        </w:rPr>
        <w:t xml:space="preserve"> 5</w:t>
      </w:r>
      <w:r w:rsidRPr="00C16800">
        <w:rPr>
          <w:rFonts w:eastAsia="標楷體" w:hint="eastAsia"/>
          <w:sz w:val="28"/>
          <w:szCs w:val="28"/>
        </w:rPr>
        <w:t>人</w:t>
      </w:r>
      <w:r w:rsidRPr="00C16800">
        <w:rPr>
          <w:rFonts w:eastAsia="標楷體" w:hint="eastAsia"/>
          <w:sz w:val="28"/>
          <w:szCs w:val="28"/>
        </w:rPr>
        <w:t xml:space="preserve"> (</w:t>
      </w:r>
      <w:r w:rsidRPr="00C16800">
        <w:rPr>
          <w:rFonts w:eastAsia="標楷體" w:hint="eastAsia"/>
          <w:sz w:val="28"/>
          <w:szCs w:val="28"/>
        </w:rPr>
        <w:t>不含</w:t>
      </w:r>
      <w:r w:rsidRPr="00C16800">
        <w:rPr>
          <w:rFonts w:eastAsia="標楷體" w:hint="eastAsia"/>
          <w:sz w:val="28"/>
          <w:szCs w:val="28"/>
        </w:rPr>
        <w:t xml:space="preserve"> )</w:t>
      </w:r>
      <w:r w:rsidRPr="00C16800">
        <w:rPr>
          <w:rFonts w:eastAsia="標楷體" w:hint="eastAsia"/>
          <w:sz w:val="28"/>
          <w:szCs w:val="28"/>
        </w:rPr>
        <w:t>以下，可檢附如就業保險等相關證明文件；若未具參加勞工保險投保資格者</w:t>
      </w:r>
      <w:r w:rsidRPr="00C16800">
        <w:rPr>
          <w:rFonts w:eastAsia="標楷體" w:hint="eastAsia"/>
          <w:sz w:val="28"/>
          <w:szCs w:val="28"/>
        </w:rPr>
        <w:t xml:space="preserve"> (</w:t>
      </w:r>
      <w:r w:rsidRPr="00C16800">
        <w:rPr>
          <w:rFonts w:eastAsia="標楷體" w:hint="eastAsia"/>
          <w:sz w:val="28"/>
          <w:szCs w:val="28"/>
        </w:rPr>
        <w:t>如已退休人員</w:t>
      </w:r>
      <w:r w:rsidRPr="00C16800">
        <w:rPr>
          <w:rFonts w:eastAsia="標楷體" w:hint="eastAsia"/>
          <w:sz w:val="28"/>
          <w:szCs w:val="28"/>
        </w:rPr>
        <w:t xml:space="preserve"> )</w:t>
      </w:r>
      <w:r w:rsidRPr="00C16800">
        <w:rPr>
          <w:rFonts w:eastAsia="標楷體" w:hint="eastAsia"/>
          <w:sz w:val="28"/>
          <w:szCs w:val="28"/>
        </w:rPr>
        <w:t>，須檢附如職業災害保險投保等相關證明文件。</w:t>
      </w:r>
    </w:p>
    <w:p w14:paraId="1EAAE9BC" w14:textId="12F07AD5" w:rsidR="0063640E" w:rsidRPr="00C16800" w:rsidRDefault="00EB6CA4" w:rsidP="00664C36">
      <w:pPr>
        <w:pStyle w:val="af2"/>
        <w:numPr>
          <w:ilvl w:val="0"/>
          <w:numId w:val="11"/>
        </w:numPr>
        <w:tabs>
          <w:tab w:val="left" w:pos="2450"/>
        </w:tabs>
        <w:snapToGrid w:val="0"/>
        <w:spacing w:beforeLines="50" w:before="211" w:line="500" w:lineRule="exact"/>
        <w:ind w:left="1559" w:hanging="567"/>
        <w:jc w:val="both"/>
        <w:rPr>
          <w:rFonts w:eastAsia="標楷體"/>
          <w:sz w:val="28"/>
          <w:szCs w:val="28"/>
          <w:lang w:eastAsia="zh-TW"/>
        </w:rPr>
      </w:pPr>
      <w:r w:rsidRPr="00C16800">
        <w:rPr>
          <w:rFonts w:eastAsia="標楷體" w:hint="eastAsia"/>
          <w:sz w:val="28"/>
          <w:szCs w:val="28"/>
          <w:lang w:eastAsia="zh-TW"/>
        </w:rPr>
        <w:t>提案</w:t>
      </w:r>
      <w:r w:rsidR="00573498" w:rsidRPr="00C16800">
        <w:rPr>
          <w:rFonts w:eastAsia="標楷體" w:hint="eastAsia"/>
          <w:sz w:val="28"/>
          <w:szCs w:val="28"/>
          <w:lang w:eastAsia="zh-TW"/>
        </w:rPr>
        <w:t>計畫</w:t>
      </w:r>
      <w:r w:rsidR="0063640E" w:rsidRPr="00C16800">
        <w:rPr>
          <w:rFonts w:eastAsia="標楷體" w:hint="eastAsia"/>
          <w:sz w:val="28"/>
          <w:szCs w:val="28"/>
          <w:lang w:eastAsia="zh-TW"/>
        </w:rPr>
        <w:t>文件</w:t>
      </w:r>
    </w:p>
    <w:p w14:paraId="06A06B43" w14:textId="1C590166" w:rsidR="007E410A" w:rsidRDefault="00686985" w:rsidP="00213EB1">
      <w:pPr>
        <w:pStyle w:val="af2"/>
        <w:numPr>
          <w:ilvl w:val="0"/>
          <w:numId w:val="16"/>
        </w:numPr>
        <w:suppressAutoHyphens w:val="0"/>
        <w:autoSpaceDN/>
        <w:spacing w:line="500" w:lineRule="exact"/>
        <w:ind w:left="1814" w:hanging="396"/>
        <w:jc w:val="both"/>
        <w:textAlignment w:val="auto"/>
        <w:rPr>
          <w:rFonts w:eastAsia="標楷體"/>
          <w:sz w:val="28"/>
          <w:szCs w:val="28"/>
          <w:lang w:eastAsia="zh-TW"/>
        </w:rPr>
      </w:pPr>
      <w:r w:rsidRPr="00C16800">
        <w:rPr>
          <w:rFonts w:eastAsia="標楷體" w:hint="eastAsia"/>
          <w:sz w:val="28"/>
          <w:szCs w:val="28"/>
          <w:lang w:eastAsia="zh-TW"/>
        </w:rPr>
        <w:t>提案</w:t>
      </w:r>
      <w:r w:rsidR="008C7352" w:rsidRPr="00C16800">
        <w:rPr>
          <w:rFonts w:eastAsia="標楷體" w:hint="eastAsia"/>
          <w:sz w:val="28"/>
          <w:szCs w:val="28"/>
          <w:lang w:eastAsia="zh-TW"/>
        </w:rPr>
        <w:t>計</w:t>
      </w:r>
      <w:r w:rsidR="005E0B03" w:rsidRPr="00C16800">
        <w:rPr>
          <w:rFonts w:eastAsia="標楷體" w:hint="eastAsia"/>
          <w:sz w:val="28"/>
          <w:szCs w:val="28"/>
          <w:lang w:eastAsia="zh-TW"/>
        </w:rPr>
        <w:t>畫</w:t>
      </w:r>
      <w:r w:rsidR="008C7352" w:rsidRPr="00C16800">
        <w:rPr>
          <w:rFonts w:eastAsia="標楷體" w:hint="eastAsia"/>
          <w:sz w:val="28"/>
          <w:szCs w:val="28"/>
          <w:lang w:eastAsia="zh-TW"/>
        </w:rPr>
        <w:t>書</w:t>
      </w:r>
      <w:r w:rsidRPr="00C16800">
        <w:rPr>
          <w:rFonts w:eastAsia="標楷體" w:hint="eastAsia"/>
          <w:sz w:val="28"/>
          <w:szCs w:val="28"/>
          <w:lang w:eastAsia="zh-TW"/>
        </w:rPr>
        <w:t>電子檔</w:t>
      </w:r>
      <w:r w:rsidRPr="00C16800">
        <w:rPr>
          <w:rFonts w:eastAsia="標楷體" w:hint="eastAsia"/>
          <w:sz w:val="28"/>
          <w:szCs w:val="28"/>
          <w:lang w:eastAsia="zh-TW"/>
        </w:rPr>
        <w:t>1</w:t>
      </w:r>
      <w:r w:rsidRPr="00C16800">
        <w:rPr>
          <w:rFonts w:eastAsia="標楷體" w:hint="eastAsia"/>
          <w:sz w:val="28"/>
          <w:szCs w:val="28"/>
          <w:lang w:eastAsia="zh-TW"/>
        </w:rPr>
        <w:t>式，並</w:t>
      </w:r>
      <w:proofErr w:type="gramStart"/>
      <w:r w:rsidRPr="00C16800">
        <w:rPr>
          <w:rFonts w:eastAsia="標楷體" w:hint="eastAsia"/>
          <w:sz w:val="28"/>
          <w:szCs w:val="28"/>
          <w:lang w:eastAsia="zh-TW"/>
        </w:rPr>
        <w:t>以</w:t>
      </w:r>
      <w:r w:rsidR="007B7B34" w:rsidRPr="00C16800">
        <w:rPr>
          <w:rFonts w:eastAsia="標楷體" w:hint="eastAsia"/>
          <w:sz w:val="28"/>
          <w:szCs w:val="28"/>
          <w:lang w:eastAsia="zh-TW"/>
        </w:rPr>
        <w:t>線上申請</w:t>
      </w:r>
      <w:proofErr w:type="gramEnd"/>
      <w:r w:rsidR="00566347" w:rsidRPr="00C16800">
        <w:rPr>
          <w:rFonts w:eastAsia="標楷體" w:hint="eastAsia"/>
          <w:sz w:val="28"/>
          <w:szCs w:val="28"/>
          <w:lang w:eastAsia="zh-TW"/>
        </w:rPr>
        <w:t>方</w:t>
      </w:r>
      <w:r w:rsidRPr="00C16800">
        <w:rPr>
          <w:rFonts w:eastAsia="標楷體" w:hint="eastAsia"/>
          <w:sz w:val="28"/>
          <w:szCs w:val="28"/>
          <w:lang w:eastAsia="zh-TW"/>
        </w:rPr>
        <w:t>式交付（資料格式以</w:t>
      </w:r>
      <w:r w:rsidRPr="00C16800">
        <w:rPr>
          <w:rFonts w:eastAsia="標楷體" w:hint="eastAsia"/>
          <w:sz w:val="28"/>
          <w:szCs w:val="28"/>
          <w:lang w:eastAsia="zh-TW"/>
        </w:rPr>
        <w:t>PDF</w:t>
      </w:r>
      <w:r w:rsidRPr="00C16800">
        <w:rPr>
          <w:rFonts w:eastAsia="標楷體" w:hint="eastAsia"/>
          <w:sz w:val="28"/>
          <w:szCs w:val="28"/>
          <w:lang w:eastAsia="zh-TW"/>
        </w:rPr>
        <w:t>檔為主，亦可接受其他常用檔案格式，如</w:t>
      </w:r>
      <w:r w:rsidRPr="00C16800">
        <w:rPr>
          <w:rFonts w:eastAsia="標楷體" w:hint="eastAsia"/>
          <w:sz w:val="28"/>
          <w:szCs w:val="28"/>
          <w:lang w:eastAsia="zh-TW"/>
        </w:rPr>
        <w:t>Word</w:t>
      </w:r>
      <w:r w:rsidRPr="00C16800">
        <w:rPr>
          <w:rFonts w:eastAsia="標楷體" w:hint="eastAsia"/>
          <w:sz w:val="28"/>
          <w:szCs w:val="28"/>
          <w:lang w:eastAsia="zh-TW"/>
        </w:rPr>
        <w:t>或</w:t>
      </w:r>
      <w:r w:rsidRPr="00C16800">
        <w:rPr>
          <w:rFonts w:eastAsia="標楷體" w:hint="eastAsia"/>
          <w:sz w:val="28"/>
          <w:szCs w:val="28"/>
          <w:lang w:eastAsia="zh-TW"/>
        </w:rPr>
        <w:t>ODF</w:t>
      </w:r>
      <w:r w:rsidR="00590743" w:rsidRPr="00C16800">
        <w:rPr>
          <w:rFonts w:eastAsia="標楷體" w:hint="eastAsia"/>
          <w:sz w:val="28"/>
          <w:szCs w:val="28"/>
          <w:lang w:eastAsia="zh-TW"/>
        </w:rPr>
        <w:t>，</w:t>
      </w:r>
      <w:r w:rsidR="00590743" w:rsidRPr="00C16800">
        <w:rPr>
          <w:rFonts w:eastAsia="標楷體"/>
          <w:sz w:val="28"/>
          <w:szCs w:val="28"/>
          <w:lang w:eastAsia="zh-TW"/>
        </w:rPr>
        <w:t>附件</w:t>
      </w:r>
      <w:r w:rsidR="00747910" w:rsidRPr="00C16800">
        <w:rPr>
          <w:rFonts w:eastAsia="標楷體" w:hint="eastAsia"/>
          <w:sz w:val="28"/>
          <w:szCs w:val="28"/>
          <w:lang w:eastAsia="zh-TW"/>
        </w:rPr>
        <w:t>1</w:t>
      </w:r>
      <w:r w:rsidRPr="00C16800">
        <w:rPr>
          <w:rFonts w:eastAsia="標楷體" w:hint="eastAsia"/>
          <w:sz w:val="28"/>
          <w:szCs w:val="28"/>
          <w:lang w:eastAsia="zh-TW"/>
        </w:rPr>
        <w:t>）</w:t>
      </w:r>
      <w:r w:rsidR="0063640E" w:rsidRPr="00C16800">
        <w:rPr>
          <w:rFonts w:eastAsia="標楷體" w:hint="eastAsia"/>
          <w:sz w:val="28"/>
          <w:szCs w:val="28"/>
          <w:lang w:eastAsia="zh-TW"/>
        </w:rPr>
        <w:t>。</w:t>
      </w:r>
    </w:p>
    <w:p w14:paraId="6DC004EE" w14:textId="21B9CCF3" w:rsidR="00702A4C" w:rsidRPr="0045040B" w:rsidRDefault="0045040B" w:rsidP="0045040B">
      <w:pPr>
        <w:pStyle w:val="af2"/>
        <w:numPr>
          <w:ilvl w:val="0"/>
          <w:numId w:val="16"/>
        </w:numPr>
        <w:suppressAutoHyphens w:val="0"/>
        <w:autoSpaceDN/>
        <w:spacing w:line="500" w:lineRule="exact"/>
        <w:ind w:left="1814" w:hanging="396"/>
        <w:jc w:val="both"/>
        <w:textAlignment w:val="auto"/>
        <w:rPr>
          <w:rFonts w:eastAsia="標楷體"/>
          <w:sz w:val="28"/>
          <w:szCs w:val="28"/>
          <w:lang w:eastAsia="zh-TW"/>
        </w:rPr>
      </w:pPr>
      <w:r w:rsidRPr="00005D54">
        <w:rPr>
          <w:rFonts w:eastAsia="標楷體"/>
          <w:sz w:val="28"/>
          <w:szCs w:val="28"/>
          <w:lang w:eastAsia="zh-TW"/>
        </w:rPr>
        <w:t>提案簡報</w:t>
      </w:r>
      <w:bookmarkStart w:id="42" w:name="_Hlk210239572"/>
      <w:r w:rsidRPr="00005D54">
        <w:rPr>
          <w:rFonts w:eastAsia="標楷體"/>
          <w:sz w:val="28"/>
          <w:szCs w:val="28"/>
          <w:lang w:eastAsia="zh-TW"/>
        </w:rPr>
        <w:t>（檔案大小以</w:t>
      </w:r>
      <w:r w:rsidRPr="00005D54">
        <w:rPr>
          <w:rFonts w:eastAsia="標楷體"/>
          <w:sz w:val="28"/>
          <w:szCs w:val="28"/>
          <w:lang w:eastAsia="zh-TW"/>
        </w:rPr>
        <w:t>15M</w:t>
      </w:r>
      <w:r w:rsidRPr="00005D54">
        <w:rPr>
          <w:rFonts w:eastAsia="標楷體"/>
          <w:sz w:val="28"/>
          <w:szCs w:val="28"/>
          <w:lang w:eastAsia="zh-TW"/>
        </w:rPr>
        <w:t>為限，大綱參考附件</w:t>
      </w:r>
      <w:r w:rsidR="004021E1">
        <w:rPr>
          <w:rFonts w:eastAsia="標楷體" w:hint="eastAsia"/>
          <w:sz w:val="28"/>
          <w:szCs w:val="28"/>
          <w:lang w:eastAsia="zh-TW"/>
        </w:rPr>
        <w:t>2</w:t>
      </w:r>
      <w:r w:rsidRPr="00005D54">
        <w:rPr>
          <w:rFonts w:eastAsia="標楷體"/>
          <w:sz w:val="28"/>
          <w:szCs w:val="28"/>
          <w:lang w:eastAsia="zh-TW"/>
        </w:rPr>
        <w:t>）</w:t>
      </w:r>
      <w:bookmarkEnd w:id="42"/>
      <w:r w:rsidRPr="00005D54">
        <w:rPr>
          <w:rFonts w:eastAsia="標楷體"/>
          <w:sz w:val="28"/>
          <w:szCs w:val="28"/>
          <w:lang w:eastAsia="zh-TW"/>
        </w:rPr>
        <w:t>。</w:t>
      </w:r>
    </w:p>
    <w:p w14:paraId="55C4C97C" w14:textId="7520769C" w:rsidR="00B53E48" w:rsidRPr="00C16800" w:rsidRDefault="00B53E48" w:rsidP="00213EB1">
      <w:pPr>
        <w:pStyle w:val="1"/>
        <w:keepNext w:val="0"/>
        <w:numPr>
          <w:ilvl w:val="0"/>
          <w:numId w:val="15"/>
        </w:numPr>
        <w:suppressAutoHyphens w:val="0"/>
        <w:spacing w:beforeLines="50" w:before="211" w:after="0" w:line="500" w:lineRule="exact"/>
        <w:ind w:left="964" w:hanging="482"/>
        <w:rPr>
          <w:rFonts w:eastAsia="標楷體"/>
          <w:sz w:val="28"/>
          <w:szCs w:val="28"/>
          <w:lang w:eastAsia="zh-TW"/>
        </w:rPr>
      </w:pPr>
      <w:bookmarkStart w:id="43" w:name="_Toc193630866"/>
      <w:bookmarkStart w:id="44" w:name="_Toc221103783"/>
      <w:r w:rsidRPr="00C16800">
        <w:rPr>
          <w:rFonts w:eastAsia="標楷體" w:hint="eastAsia"/>
          <w:sz w:val="28"/>
          <w:szCs w:val="28"/>
          <w:lang w:eastAsia="zh-TW"/>
        </w:rPr>
        <w:t>計畫審查</w:t>
      </w:r>
      <w:bookmarkEnd w:id="43"/>
      <w:r w:rsidR="00150A23" w:rsidRPr="00C16800">
        <w:rPr>
          <w:rFonts w:eastAsia="標楷體" w:hint="eastAsia"/>
          <w:sz w:val="28"/>
          <w:szCs w:val="28"/>
          <w:lang w:eastAsia="zh-TW"/>
        </w:rPr>
        <w:t>項目</w:t>
      </w:r>
      <w:bookmarkEnd w:id="44"/>
    </w:p>
    <w:p w14:paraId="44E8C091" w14:textId="44FED4A3" w:rsidR="00B01158" w:rsidRPr="00C16800" w:rsidRDefault="00AD3287" w:rsidP="00213EB1">
      <w:pPr>
        <w:pStyle w:val="af2"/>
        <w:numPr>
          <w:ilvl w:val="0"/>
          <w:numId w:val="43"/>
        </w:numPr>
        <w:tabs>
          <w:tab w:val="left" w:pos="2450"/>
        </w:tabs>
        <w:snapToGrid w:val="0"/>
        <w:spacing w:beforeLines="50" w:before="211" w:line="500" w:lineRule="exact"/>
        <w:ind w:left="1559" w:hanging="567"/>
        <w:jc w:val="both"/>
        <w:rPr>
          <w:rFonts w:eastAsia="標楷體"/>
          <w:b/>
          <w:sz w:val="28"/>
          <w:szCs w:val="28"/>
          <w:lang w:eastAsia="zh-TW"/>
        </w:rPr>
      </w:pPr>
      <w:bookmarkStart w:id="45" w:name="_Toc193630870"/>
      <w:r w:rsidRPr="00C16800">
        <w:rPr>
          <w:rFonts w:eastAsia="標楷體" w:hint="eastAsia"/>
          <w:b/>
          <w:sz w:val="28"/>
          <w:szCs w:val="28"/>
          <w:lang w:eastAsia="zh-TW"/>
        </w:rPr>
        <w:t>審查重點與權重</w:t>
      </w:r>
      <w:bookmarkEnd w:id="45"/>
    </w:p>
    <w:tbl>
      <w:tblPr>
        <w:tblStyle w:val="2e"/>
        <w:tblW w:w="9634" w:type="dxa"/>
        <w:jc w:val="center"/>
        <w:tblLook w:val="04A0" w:firstRow="1" w:lastRow="0" w:firstColumn="1" w:lastColumn="0" w:noHBand="0" w:noVBand="1"/>
      </w:tblPr>
      <w:tblGrid>
        <w:gridCol w:w="560"/>
        <w:gridCol w:w="1666"/>
        <w:gridCol w:w="3339"/>
        <w:gridCol w:w="3339"/>
        <w:gridCol w:w="730"/>
      </w:tblGrid>
      <w:tr w:rsidR="00C276C0" w:rsidRPr="00C16800" w14:paraId="663A0F37" w14:textId="77777777" w:rsidTr="00AC1B7D">
        <w:trPr>
          <w:trHeight w:val="573"/>
          <w:tblHeader/>
          <w:jc w:val="center"/>
        </w:trPr>
        <w:tc>
          <w:tcPr>
            <w:tcW w:w="560" w:type="dxa"/>
            <w:shd w:val="clear" w:color="auto" w:fill="DBDBDB" w:themeFill="accent3" w:themeFillTint="66"/>
            <w:vAlign w:val="center"/>
          </w:tcPr>
          <w:p w14:paraId="53B0952F" w14:textId="526666CB" w:rsidR="00C276C0" w:rsidRPr="00C16800" w:rsidRDefault="00C276C0" w:rsidP="006903E8">
            <w:pPr>
              <w:jc w:val="center"/>
              <w:rPr>
                <w:rFonts w:eastAsia="標楷體"/>
                <w:sz w:val="28"/>
                <w:szCs w:val="28"/>
              </w:rPr>
            </w:pPr>
            <w:r w:rsidRPr="00C16800">
              <w:rPr>
                <w:rFonts w:eastAsia="標楷體"/>
                <w:b/>
                <w:color w:val="000000" w:themeColor="text1"/>
                <w:sz w:val="28"/>
                <w:szCs w:val="28"/>
              </w:rPr>
              <w:t>項次</w:t>
            </w:r>
          </w:p>
        </w:tc>
        <w:tc>
          <w:tcPr>
            <w:tcW w:w="1666" w:type="dxa"/>
            <w:shd w:val="clear" w:color="auto" w:fill="DBDBDB" w:themeFill="accent3" w:themeFillTint="66"/>
            <w:vAlign w:val="center"/>
          </w:tcPr>
          <w:p w14:paraId="3857FC53" w14:textId="77777777" w:rsidR="00C276C0" w:rsidRPr="00C16800" w:rsidRDefault="00C276C0" w:rsidP="006903E8">
            <w:pPr>
              <w:jc w:val="center"/>
              <w:rPr>
                <w:rFonts w:eastAsia="標楷體"/>
                <w:sz w:val="28"/>
                <w:szCs w:val="28"/>
              </w:rPr>
            </w:pPr>
            <w:r w:rsidRPr="00C16800">
              <w:rPr>
                <w:rFonts w:eastAsia="標楷體"/>
                <w:b/>
                <w:color w:val="000000" w:themeColor="text1"/>
                <w:sz w:val="28"/>
                <w:szCs w:val="28"/>
              </w:rPr>
              <w:t>審查重點</w:t>
            </w:r>
          </w:p>
        </w:tc>
        <w:tc>
          <w:tcPr>
            <w:tcW w:w="3339" w:type="dxa"/>
            <w:shd w:val="clear" w:color="auto" w:fill="DBDBDB" w:themeFill="accent3" w:themeFillTint="66"/>
            <w:vAlign w:val="center"/>
          </w:tcPr>
          <w:p w14:paraId="2277C43C" w14:textId="0435AB6B" w:rsidR="00C276C0" w:rsidRPr="00C16800" w:rsidRDefault="00C276C0" w:rsidP="006903E8">
            <w:pPr>
              <w:jc w:val="center"/>
              <w:rPr>
                <w:rFonts w:eastAsia="標楷體"/>
                <w:sz w:val="28"/>
                <w:szCs w:val="28"/>
              </w:rPr>
            </w:pPr>
            <w:proofErr w:type="gramStart"/>
            <w:r w:rsidRPr="00C16800">
              <w:rPr>
                <w:rFonts w:eastAsia="標楷體" w:hint="eastAsia"/>
                <w:b/>
                <w:color w:val="000000" w:themeColor="text1"/>
                <w:sz w:val="28"/>
                <w:szCs w:val="28"/>
              </w:rPr>
              <w:t>資服業者</w:t>
            </w:r>
            <w:proofErr w:type="gramEnd"/>
            <w:r w:rsidRPr="00C16800">
              <w:rPr>
                <w:rFonts w:eastAsia="標楷體" w:hint="eastAsia"/>
                <w:b/>
                <w:color w:val="000000" w:themeColor="text1"/>
                <w:sz w:val="28"/>
                <w:szCs w:val="28"/>
              </w:rPr>
              <w:t>內容</w:t>
            </w:r>
            <w:r w:rsidRPr="00C16800">
              <w:rPr>
                <w:rFonts w:eastAsia="標楷體"/>
                <w:b/>
                <w:color w:val="000000" w:themeColor="text1"/>
                <w:sz w:val="28"/>
                <w:szCs w:val="28"/>
              </w:rPr>
              <w:t>說明</w:t>
            </w:r>
          </w:p>
        </w:tc>
        <w:tc>
          <w:tcPr>
            <w:tcW w:w="3339" w:type="dxa"/>
            <w:shd w:val="clear" w:color="auto" w:fill="DBDBDB" w:themeFill="accent3" w:themeFillTint="66"/>
            <w:vAlign w:val="center"/>
          </w:tcPr>
          <w:p w14:paraId="1F928E4A" w14:textId="0AC562B9" w:rsidR="00C276C0" w:rsidRPr="00C16800" w:rsidRDefault="00C276C0" w:rsidP="006903E8">
            <w:pPr>
              <w:jc w:val="center"/>
              <w:rPr>
                <w:rFonts w:eastAsia="標楷體"/>
                <w:b/>
                <w:color w:val="000000" w:themeColor="text1"/>
                <w:sz w:val="28"/>
                <w:szCs w:val="28"/>
              </w:rPr>
            </w:pPr>
            <w:r w:rsidRPr="00C16800">
              <w:rPr>
                <w:rFonts w:eastAsia="標楷體" w:hint="eastAsia"/>
                <w:b/>
                <w:color w:val="000000" w:themeColor="text1"/>
                <w:sz w:val="28"/>
                <w:szCs w:val="28"/>
              </w:rPr>
              <w:t>製造業者內容</w:t>
            </w:r>
            <w:r w:rsidRPr="00C16800">
              <w:rPr>
                <w:rFonts w:eastAsia="標楷體"/>
                <w:b/>
                <w:color w:val="000000" w:themeColor="text1"/>
                <w:sz w:val="28"/>
                <w:szCs w:val="28"/>
              </w:rPr>
              <w:t>說明</w:t>
            </w:r>
          </w:p>
        </w:tc>
        <w:tc>
          <w:tcPr>
            <w:tcW w:w="730" w:type="dxa"/>
            <w:shd w:val="clear" w:color="auto" w:fill="DBDBDB" w:themeFill="accent3" w:themeFillTint="66"/>
            <w:vAlign w:val="center"/>
          </w:tcPr>
          <w:p w14:paraId="67B00198" w14:textId="7898F8ED" w:rsidR="00C276C0" w:rsidRPr="00C16800" w:rsidRDefault="00C276C0" w:rsidP="006903E8">
            <w:pPr>
              <w:jc w:val="center"/>
              <w:rPr>
                <w:rFonts w:eastAsia="標楷體"/>
                <w:sz w:val="28"/>
                <w:szCs w:val="28"/>
              </w:rPr>
            </w:pPr>
            <w:r w:rsidRPr="00C16800">
              <w:rPr>
                <w:rFonts w:eastAsia="標楷體"/>
                <w:b/>
                <w:color w:val="000000" w:themeColor="text1"/>
                <w:sz w:val="28"/>
                <w:szCs w:val="28"/>
              </w:rPr>
              <w:t>權重</w:t>
            </w:r>
          </w:p>
        </w:tc>
      </w:tr>
      <w:tr w:rsidR="00C276C0" w:rsidRPr="00C16800" w14:paraId="359E5507" w14:textId="77777777" w:rsidTr="00AC1B7D">
        <w:trPr>
          <w:jc w:val="center"/>
        </w:trPr>
        <w:tc>
          <w:tcPr>
            <w:tcW w:w="560" w:type="dxa"/>
            <w:vAlign w:val="center"/>
          </w:tcPr>
          <w:p w14:paraId="5C669981" w14:textId="77777777" w:rsidR="00C276C0" w:rsidRPr="00C16800" w:rsidRDefault="00C276C0" w:rsidP="00EF68F6">
            <w:pPr>
              <w:jc w:val="center"/>
              <w:rPr>
                <w:rFonts w:eastAsia="標楷體"/>
                <w:sz w:val="28"/>
                <w:szCs w:val="28"/>
              </w:rPr>
            </w:pPr>
            <w:r w:rsidRPr="00C16800">
              <w:rPr>
                <w:rFonts w:eastAsia="標楷體"/>
                <w:sz w:val="28"/>
                <w:szCs w:val="28"/>
              </w:rPr>
              <w:t>1</w:t>
            </w:r>
          </w:p>
        </w:tc>
        <w:tc>
          <w:tcPr>
            <w:tcW w:w="1666" w:type="dxa"/>
            <w:vAlign w:val="center"/>
          </w:tcPr>
          <w:p w14:paraId="671BD29C" w14:textId="520DDFAC" w:rsidR="00C276C0" w:rsidRPr="00C16800" w:rsidRDefault="00C276C0" w:rsidP="00F407B1">
            <w:pPr>
              <w:jc w:val="center"/>
              <w:rPr>
                <w:rFonts w:eastAsia="標楷體"/>
                <w:b/>
                <w:bCs/>
                <w:sz w:val="28"/>
                <w:szCs w:val="28"/>
              </w:rPr>
            </w:pPr>
            <w:r w:rsidRPr="00C16800">
              <w:rPr>
                <w:rFonts w:eastAsia="標楷體"/>
                <w:b/>
                <w:bCs/>
                <w:sz w:val="28"/>
                <w:szCs w:val="28"/>
              </w:rPr>
              <w:t>團隊執行力</w:t>
            </w:r>
          </w:p>
        </w:tc>
        <w:tc>
          <w:tcPr>
            <w:tcW w:w="3339" w:type="dxa"/>
            <w:vAlign w:val="center"/>
          </w:tcPr>
          <w:p w14:paraId="584B0677" w14:textId="16691087" w:rsidR="00C276C0" w:rsidRPr="00C16800" w:rsidRDefault="004574E1" w:rsidP="00E35FE2">
            <w:pPr>
              <w:spacing w:line="400" w:lineRule="exact"/>
              <w:jc w:val="both"/>
              <w:rPr>
                <w:rFonts w:eastAsia="標楷體"/>
                <w:sz w:val="28"/>
                <w:szCs w:val="28"/>
              </w:rPr>
            </w:pPr>
            <w:r w:rsidRPr="00C16800">
              <w:rPr>
                <w:rFonts w:eastAsia="標楷體"/>
                <w:sz w:val="28"/>
                <w:szCs w:val="28"/>
              </w:rPr>
              <w:t>聚焦團隊執行力：製造實績、</w:t>
            </w:r>
            <w:r w:rsidRPr="00C16800">
              <w:rPr>
                <w:rFonts w:eastAsia="標楷體"/>
                <w:sz w:val="28"/>
                <w:szCs w:val="28"/>
              </w:rPr>
              <w:t>AI</w:t>
            </w:r>
            <w:r w:rsidRPr="00C16800">
              <w:rPr>
                <w:rFonts w:eastAsia="標楷體"/>
                <w:sz w:val="28"/>
                <w:szCs w:val="28"/>
              </w:rPr>
              <w:t>銷售、南部落地、</w:t>
            </w:r>
            <w:proofErr w:type="gramStart"/>
            <w:r w:rsidRPr="00C16800">
              <w:rPr>
                <w:rFonts w:eastAsia="標楷體"/>
                <w:sz w:val="28"/>
                <w:szCs w:val="28"/>
              </w:rPr>
              <w:t>資安驗證</w:t>
            </w:r>
            <w:proofErr w:type="gramEnd"/>
            <w:r w:rsidRPr="00C16800">
              <w:rPr>
                <w:rFonts w:eastAsia="標楷體"/>
                <w:sz w:val="28"/>
                <w:szCs w:val="28"/>
              </w:rPr>
              <w:t>、人力分工適切。</w:t>
            </w:r>
          </w:p>
        </w:tc>
        <w:tc>
          <w:tcPr>
            <w:tcW w:w="3339" w:type="dxa"/>
          </w:tcPr>
          <w:p w14:paraId="6E59C4C6" w14:textId="68436A9D" w:rsidR="00C276C0" w:rsidRPr="00C16800" w:rsidRDefault="00321148" w:rsidP="00321148">
            <w:pPr>
              <w:spacing w:line="400" w:lineRule="exact"/>
              <w:jc w:val="both"/>
              <w:rPr>
                <w:rFonts w:eastAsia="標楷體"/>
                <w:sz w:val="28"/>
                <w:szCs w:val="28"/>
              </w:rPr>
            </w:pPr>
            <w:r w:rsidRPr="00C16800">
              <w:rPr>
                <w:rFonts w:eastAsia="標楷體"/>
                <w:sz w:val="28"/>
                <w:szCs w:val="28"/>
              </w:rPr>
              <w:t>主持人領導專業、團隊製造</w:t>
            </w:r>
            <w:r w:rsidRPr="00C16800">
              <w:rPr>
                <w:rFonts w:eastAsia="標楷體"/>
                <w:sz w:val="28"/>
                <w:szCs w:val="28"/>
              </w:rPr>
              <w:t>/</w:t>
            </w:r>
            <w:r w:rsidRPr="00C16800">
              <w:rPr>
                <w:rFonts w:eastAsia="標楷體"/>
                <w:sz w:val="28"/>
                <w:szCs w:val="28"/>
              </w:rPr>
              <w:t>智慧科技實績，並具清楚人力結構與製造、</w:t>
            </w:r>
            <w:proofErr w:type="gramStart"/>
            <w:r w:rsidRPr="00C16800">
              <w:rPr>
                <w:rFonts w:eastAsia="標楷體"/>
                <w:sz w:val="28"/>
                <w:szCs w:val="28"/>
              </w:rPr>
              <w:t>資服分工</w:t>
            </w:r>
            <w:proofErr w:type="gramEnd"/>
            <w:r w:rsidRPr="00C16800">
              <w:rPr>
                <w:rFonts w:eastAsia="標楷體"/>
                <w:sz w:val="28"/>
                <w:szCs w:val="28"/>
              </w:rPr>
              <w:t>責任及成果。</w:t>
            </w:r>
          </w:p>
        </w:tc>
        <w:tc>
          <w:tcPr>
            <w:tcW w:w="730" w:type="dxa"/>
            <w:vAlign w:val="center"/>
          </w:tcPr>
          <w:p w14:paraId="5143EB15" w14:textId="449A58EF" w:rsidR="00C276C0" w:rsidRPr="00C16800" w:rsidRDefault="00C35AA8" w:rsidP="00C468E7">
            <w:pPr>
              <w:jc w:val="center"/>
              <w:rPr>
                <w:rFonts w:eastAsia="標楷體"/>
                <w:sz w:val="28"/>
                <w:szCs w:val="28"/>
              </w:rPr>
            </w:pPr>
            <w:r w:rsidRPr="00C16800">
              <w:rPr>
                <w:rFonts w:eastAsia="標楷體" w:hint="eastAsia"/>
                <w:sz w:val="28"/>
                <w:szCs w:val="28"/>
              </w:rPr>
              <w:t>3</w:t>
            </w:r>
            <w:r w:rsidR="00C276C0" w:rsidRPr="00C16800">
              <w:rPr>
                <w:rFonts w:eastAsia="標楷體"/>
                <w:sz w:val="28"/>
                <w:szCs w:val="28"/>
              </w:rPr>
              <w:t>0%</w:t>
            </w:r>
          </w:p>
        </w:tc>
      </w:tr>
      <w:tr w:rsidR="00C276C0" w:rsidRPr="00C16800" w14:paraId="2BA4A392" w14:textId="77777777" w:rsidTr="00AC1B7D">
        <w:trPr>
          <w:jc w:val="center"/>
        </w:trPr>
        <w:tc>
          <w:tcPr>
            <w:tcW w:w="560" w:type="dxa"/>
            <w:vAlign w:val="center"/>
          </w:tcPr>
          <w:p w14:paraId="1630C390" w14:textId="239EA8EB" w:rsidR="00C276C0" w:rsidRPr="00C16800" w:rsidRDefault="00C276C0" w:rsidP="00344012">
            <w:pPr>
              <w:jc w:val="center"/>
              <w:rPr>
                <w:rFonts w:eastAsia="標楷體"/>
                <w:sz w:val="28"/>
                <w:szCs w:val="28"/>
              </w:rPr>
            </w:pPr>
            <w:r w:rsidRPr="00C16800">
              <w:rPr>
                <w:rFonts w:eastAsia="標楷體"/>
                <w:sz w:val="28"/>
                <w:szCs w:val="28"/>
              </w:rPr>
              <w:t>2</w:t>
            </w:r>
          </w:p>
        </w:tc>
        <w:tc>
          <w:tcPr>
            <w:tcW w:w="1666" w:type="dxa"/>
            <w:vAlign w:val="center"/>
          </w:tcPr>
          <w:p w14:paraId="67CB32DE" w14:textId="6D0C2883" w:rsidR="00C276C0" w:rsidRPr="00C16800" w:rsidRDefault="00C276C0" w:rsidP="00D33117">
            <w:pPr>
              <w:rPr>
                <w:rFonts w:eastAsia="標楷體"/>
                <w:b/>
                <w:bCs/>
                <w:sz w:val="28"/>
                <w:szCs w:val="28"/>
              </w:rPr>
            </w:pPr>
            <w:r w:rsidRPr="00C16800">
              <w:rPr>
                <w:rFonts w:eastAsia="標楷體"/>
                <w:b/>
                <w:bCs/>
                <w:sz w:val="28"/>
                <w:szCs w:val="28"/>
              </w:rPr>
              <w:t>計畫完整性</w:t>
            </w:r>
          </w:p>
        </w:tc>
        <w:tc>
          <w:tcPr>
            <w:tcW w:w="3339" w:type="dxa"/>
            <w:vAlign w:val="center"/>
          </w:tcPr>
          <w:p w14:paraId="0ED456E9" w14:textId="756D77CC" w:rsidR="009D1E3B" w:rsidRPr="00C16800" w:rsidRDefault="00B30F9F" w:rsidP="00213EB1">
            <w:pPr>
              <w:pStyle w:val="af2"/>
              <w:numPr>
                <w:ilvl w:val="0"/>
                <w:numId w:val="36"/>
              </w:numPr>
              <w:spacing w:line="400" w:lineRule="exact"/>
              <w:jc w:val="both"/>
              <w:rPr>
                <w:rFonts w:eastAsia="標楷體"/>
                <w:sz w:val="28"/>
                <w:szCs w:val="28"/>
              </w:rPr>
            </w:pPr>
            <w:r w:rsidRPr="00C16800">
              <w:rPr>
                <w:rFonts w:eastAsia="標楷體"/>
                <w:sz w:val="28"/>
                <w:szCs w:val="28"/>
              </w:rPr>
              <w:t>方案符</w:t>
            </w:r>
            <w:r w:rsidRPr="00C16800">
              <w:rPr>
                <w:rFonts w:eastAsia="標楷體" w:hint="eastAsia"/>
                <w:sz w:val="28"/>
                <w:szCs w:val="28"/>
              </w:rPr>
              <w:t>合</w:t>
            </w:r>
            <w:r w:rsidRPr="00C16800">
              <w:rPr>
                <w:rFonts w:eastAsia="標楷體"/>
                <w:sz w:val="28"/>
                <w:szCs w:val="28"/>
              </w:rPr>
              <w:t>市</w:t>
            </w:r>
            <w:r w:rsidRPr="00C16800">
              <w:rPr>
                <w:rFonts w:eastAsia="標楷體" w:hint="eastAsia"/>
                <w:sz w:val="28"/>
                <w:szCs w:val="28"/>
              </w:rPr>
              <w:t>場</w:t>
            </w:r>
            <w:r w:rsidRPr="00C16800">
              <w:rPr>
                <w:rFonts w:eastAsia="標楷體"/>
                <w:sz w:val="28"/>
                <w:szCs w:val="28"/>
              </w:rPr>
              <w:t>需並對應痛點，計畫含營運</w:t>
            </w:r>
            <w:r w:rsidRPr="00C16800">
              <w:rPr>
                <w:rFonts w:eastAsia="標楷體"/>
                <w:sz w:val="28"/>
                <w:szCs w:val="28"/>
              </w:rPr>
              <w:t>/</w:t>
            </w:r>
            <w:r w:rsidRPr="00C16800">
              <w:rPr>
                <w:rFonts w:eastAsia="標楷體"/>
                <w:sz w:val="28"/>
                <w:szCs w:val="28"/>
              </w:rPr>
              <w:t>承諾，</w:t>
            </w:r>
            <w:r w:rsidRPr="00C16800">
              <w:rPr>
                <w:rFonts w:eastAsia="標楷體"/>
                <w:sz w:val="28"/>
                <w:szCs w:val="28"/>
              </w:rPr>
              <w:t>KPI</w:t>
            </w:r>
            <w:r w:rsidRPr="00C16800">
              <w:rPr>
                <w:rFonts w:eastAsia="標楷體"/>
                <w:sz w:val="28"/>
                <w:szCs w:val="28"/>
              </w:rPr>
              <w:t>效益合理，資安合規，</w:t>
            </w:r>
            <w:r w:rsidR="00B27A56" w:rsidRPr="00B27A56">
              <w:rPr>
                <w:rFonts w:eastAsia="標楷體" w:hint="eastAsia"/>
                <w:sz w:val="28"/>
                <w:szCs w:val="28"/>
              </w:rPr>
              <w:t>需完</w:t>
            </w:r>
            <w:r w:rsidR="00B27A56" w:rsidRPr="00B27A56">
              <w:rPr>
                <w:rFonts w:eastAsia="標楷體" w:hint="eastAsia"/>
                <w:sz w:val="28"/>
                <w:szCs w:val="28"/>
              </w:rPr>
              <w:lastRenderedPageBreak/>
              <w:t>成</w:t>
            </w:r>
            <w:r w:rsidR="00B27A56" w:rsidRPr="00B27A56">
              <w:rPr>
                <w:rFonts w:eastAsia="標楷體" w:hint="eastAsia"/>
                <w:sz w:val="28"/>
                <w:szCs w:val="28"/>
              </w:rPr>
              <w:t xml:space="preserve"> 5 </w:t>
            </w:r>
            <w:r w:rsidR="00B27A56" w:rsidRPr="00B27A56">
              <w:rPr>
                <w:rFonts w:eastAsia="標楷體" w:hint="eastAsia"/>
                <w:sz w:val="28"/>
                <w:szCs w:val="28"/>
              </w:rPr>
              <w:t>案實證案例（範疇依申請對象可為供應鏈、產線、廠區或不同製造業者）</w:t>
            </w:r>
            <w:r w:rsidRPr="00C16800">
              <w:rPr>
                <w:rFonts w:eastAsia="標楷體"/>
                <w:sz w:val="28"/>
                <w:szCs w:val="28"/>
              </w:rPr>
              <w:t>。</w:t>
            </w:r>
          </w:p>
          <w:p w14:paraId="35300E60" w14:textId="6318CDA2" w:rsidR="00166D68" w:rsidRPr="00C16800" w:rsidRDefault="00166D68" w:rsidP="00213EB1">
            <w:pPr>
              <w:pStyle w:val="af2"/>
              <w:numPr>
                <w:ilvl w:val="0"/>
                <w:numId w:val="36"/>
              </w:numPr>
              <w:spacing w:line="400" w:lineRule="exact"/>
              <w:jc w:val="both"/>
              <w:rPr>
                <w:rFonts w:eastAsia="標楷體"/>
                <w:sz w:val="28"/>
                <w:szCs w:val="28"/>
              </w:rPr>
            </w:pPr>
            <w:r w:rsidRPr="00C16800">
              <w:rPr>
                <w:rFonts w:eastAsia="標楷體" w:hint="eastAsia"/>
                <w:sz w:val="28"/>
                <w:szCs w:val="28"/>
              </w:rPr>
              <w:t>期中階段具完整的實證規劃並設定相應查核點。</w:t>
            </w:r>
          </w:p>
        </w:tc>
        <w:tc>
          <w:tcPr>
            <w:tcW w:w="3339" w:type="dxa"/>
          </w:tcPr>
          <w:p w14:paraId="22AAB909" w14:textId="3CA5FC35" w:rsidR="009D1E3B" w:rsidRPr="00C16800" w:rsidRDefault="00B30F9F" w:rsidP="00213EB1">
            <w:pPr>
              <w:pStyle w:val="af2"/>
              <w:numPr>
                <w:ilvl w:val="0"/>
                <w:numId w:val="37"/>
              </w:numPr>
              <w:spacing w:line="400" w:lineRule="exact"/>
              <w:jc w:val="both"/>
              <w:rPr>
                <w:rFonts w:eastAsia="標楷體"/>
                <w:sz w:val="28"/>
                <w:szCs w:val="28"/>
              </w:rPr>
            </w:pPr>
            <w:r w:rsidRPr="00C16800">
              <w:rPr>
                <w:rFonts w:eastAsia="標楷體"/>
                <w:sz w:val="28"/>
                <w:szCs w:val="28"/>
              </w:rPr>
              <w:lastRenderedPageBreak/>
              <w:t>方案符</w:t>
            </w:r>
            <w:r w:rsidRPr="00C16800">
              <w:rPr>
                <w:rFonts w:eastAsia="標楷體" w:hint="eastAsia"/>
                <w:sz w:val="28"/>
                <w:szCs w:val="28"/>
              </w:rPr>
              <w:t>合</w:t>
            </w:r>
            <w:r w:rsidRPr="00C16800">
              <w:rPr>
                <w:rFonts w:eastAsia="標楷體"/>
                <w:sz w:val="28"/>
                <w:szCs w:val="28"/>
              </w:rPr>
              <w:t>市</w:t>
            </w:r>
            <w:r w:rsidRPr="00C16800">
              <w:rPr>
                <w:rFonts w:eastAsia="標楷體" w:hint="eastAsia"/>
                <w:sz w:val="28"/>
                <w:szCs w:val="28"/>
              </w:rPr>
              <w:t>場</w:t>
            </w:r>
            <w:r w:rsidRPr="00C16800">
              <w:rPr>
                <w:rFonts w:eastAsia="標楷體"/>
                <w:sz w:val="28"/>
                <w:szCs w:val="28"/>
              </w:rPr>
              <w:t>需並對應痛點，計畫含營運</w:t>
            </w:r>
            <w:r w:rsidRPr="00C16800">
              <w:rPr>
                <w:rFonts w:eastAsia="標楷體"/>
                <w:sz w:val="28"/>
                <w:szCs w:val="28"/>
              </w:rPr>
              <w:t>/</w:t>
            </w:r>
            <w:r w:rsidRPr="00C16800">
              <w:rPr>
                <w:rFonts w:eastAsia="標楷體"/>
                <w:sz w:val="28"/>
                <w:szCs w:val="28"/>
              </w:rPr>
              <w:t>承諾，</w:t>
            </w:r>
            <w:r w:rsidRPr="00C16800">
              <w:rPr>
                <w:rFonts w:eastAsia="標楷體"/>
                <w:sz w:val="28"/>
                <w:szCs w:val="28"/>
              </w:rPr>
              <w:t>KPI</w:t>
            </w:r>
            <w:r w:rsidRPr="00C16800">
              <w:rPr>
                <w:rFonts w:eastAsia="標楷體"/>
                <w:sz w:val="28"/>
                <w:szCs w:val="28"/>
              </w:rPr>
              <w:t>效益合理，資安合規，</w:t>
            </w:r>
            <w:r w:rsidR="00AC1B7D" w:rsidRPr="00AC1B7D">
              <w:rPr>
                <w:rFonts w:eastAsia="標楷體" w:hint="eastAsia"/>
                <w:sz w:val="28"/>
                <w:szCs w:val="28"/>
              </w:rPr>
              <w:t>提案</w:t>
            </w:r>
            <w:r w:rsidR="00AC1B7D" w:rsidRPr="00AC1B7D">
              <w:rPr>
                <w:rFonts w:eastAsia="標楷體" w:hint="eastAsia"/>
                <w:sz w:val="28"/>
                <w:szCs w:val="28"/>
              </w:rPr>
              <w:lastRenderedPageBreak/>
              <w:t>業者需完成</w:t>
            </w:r>
            <w:r w:rsidR="00AC1B7D" w:rsidRPr="00AC1B7D">
              <w:rPr>
                <w:rFonts w:eastAsia="標楷體" w:hint="eastAsia"/>
                <w:sz w:val="28"/>
                <w:szCs w:val="28"/>
              </w:rPr>
              <w:t xml:space="preserve"> 5 </w:t>
            </w:r>
            <w:r w:rsidR="00AC1B7D" w:rsidRPr="00AC1B7D">
              <w:rPr>
                <w:rFonts w:eastAsia="標楷體" w:hint="eastAsia"/>
                <w:sz w:val="28"/>
                <w:szCs w:val="28"/>
              </w:rPr>
              <w:t>案實證案例（範疇依申請對象可為供應鏈、產線、廠區或不同製造業者）</w:t>
            </w:r>
            <w:r w:rsidRPr="00C16800">
              <w:rPr>
                <w:rFonts w:eastAsia="標楷體"/>
                <w:sz w:val="28"/>
                <w:szCs w:val="28"/>
              </w:rPr>
              <w:t>。</w:t>
            </w:r>
          </w:p>
          <w:p w14:paraId="748B92A2" w14:textId="68894A77" w:rsidR="00C276C0" w:rsidRPr="00C16800" w:rsidRDefault="00166D68" w:rsidP="00213EB1">
            <w:pPr>
              <w:pStyle w:val="af2"/>
              <w:numPr>
                <w:ilvl w:val="0"/>
                <w:numId w:val="37"/>
              </w:numPr>
              <w:spacing w:line="400" w:lineRule="exact"/>
              <w:jc w:val="both"/>
              <w:rPr>
                <w:rFonts w:eastAsia="標楷體"/>
                <w:sz w:val="28"/>
                <w:szCs w:val="28"/>
              </w:rPr>
            </w:pPr>
            <w:r w:rsidRPr="00C16800">
              <w:rPr>
                <w:rFonts w:eastAsia="標楷體" w:hint="eastAsia"/>
                <w:sz w:val="28"/>
                <w:szCs w:val="28"/>
              </w:rPr>
              <w:t>期中階段具完整的實證規劃並設定相應查核點。</w:t>
            </w:r>
          </w:p>
        </w:tc>
        <w:tc>
          <w:tcPr>
            <w:tcW w:w="730" w:type="dxa"/>
            <w:vAlign w:val="center"/>
          </w:tcPr>
          <w:p w14:paraId="0FA442D5" w14:textId="432C3BEA" w:rsidR="00C276C0" w:rsidRPr="00C16800" w:rsidRDefault="00C35AA8" w:rsidP="00C468E7">
            <w:pPr>
              <w:jc w:val="center"/>
              <w:rPr>
                <w:rFonts w:eastAsia="標楷體"/>
                <w:sz w:val="28"/>
                <w:szCs w:val="28"/>
              </w:rPr>
            </w:pPr>
            <w:r w:rsidRPr="00C16800">
              <w:rPr>
                <w:rFonts w:eastAsia="標楷體" w:hint="eastAsia"/>
                <w:sz w:val="28"/>
                <w:szCs w:val="28"/>
              </w:rPr>
              <w:lastRenderedPageBreak/>
              <w:t>40</w:t>
            </w:r>
            <w:r w:rsidR="00C276C0" w:rsidRPr="00C16800">
              <w:rPr>
                <w:rFonts w:eastAsia="標楷體"/>
                <w:sz w:val="28"/>
                <w:szCs w:val="28"/>
              </w:rPr>
              <w:t>%</w:t>
            </w:r>
          </w:p>
        </w:tc>
      </w:tr>
      <w:tr w:rsidR="00C276C0" w:rsidRPr="00C16800" w14:paraId="0E38F93A" w14:textId="77777777" w:rsidTr="00AC1B7D">
        <w:trPr>
          <w:jc w:val="center"/>
        </w:trPr>
        <w:tc>
          <w:tcPr>
            <w:tcW w:w="560" w:type="dxa"/>
            <w:vAlign w:val="center"/>
          </w:tcPr>
          <w:p w14:paraId="11360B3B" w14:textId="49A1020F" w:rsidR="00C276C0" w:rsidRPr="00C16800" w:rsidRDefault="0076293E" w:rsidP="002751EA">
            <w:pPr>
              <w:jc w:val="center"/>
              <w:rPr>
                <w:rFonts w:eastAsia="標楷體"/>
                <w:sz w:val="28"/>
                <w:szCs w:val="28"/>
              </w:rPr>
            </w:pPr>
            <w:r w:rsidRPr="00C16800">
              <w:rPr>
                <w:rFonts w:eastAsia="標楷體" w:hint="eastAsia"/>
                <w:sz w:val="28"/>
                <w:szCs w:val="28"/>
              </w:rPr>
              <w:t>3</w:t>
            </w:r>
          </w:p>
        </w:tc>
        <w:tc>
          <w:tcPr>
            <w:tcW w:w="1666" w:type="dxa"/>
            <w:vAlign w:val="center"/>
          </w:tcPr>
          <w:p w14:paraId="61599153" w14:textId="7950C4FA" w:rsidR="00C276C0" w:rsidRPr="00C16800" w:rsidRDefault="00C276C0" w:rsidP="002751EA">
            <w:pPr>
              <w:rPr>
                <w:rFonts w:eastAsia="標楷體"/>
                <w:b/>
                <w:bCs/>
                <w:sz w:val="28"/>
                <w:szCs w:val="28"/>
              </w:rPr>
            </w:pPr>
            <w:r w:rsidRPr="00C16800">
              <w:rPr>
                <w:rFonts w:eastAsia="標楷體"/>
                <w:b/>
                <w:bCs/>
                <w:sz w:val="28"/>
                <w:szCs w:val="28"/>
              </w:rPr>
              <w:t>應用創新性</w:t>
            </w:r>
          </w:p>
        </w:tc>
        <w:tc>
          <w:tcPr>
            <w:tcW w:w="3339" w:type="dxa"/>
            <w:vAlign w:val="center"/>
          </w:tcPr>
          <w:p w14:paraId="44291483" w14:textId="53FDB6DD" w:rsidR="00C276C0" w:rsidRPr="00C16800" w:rsidRDefault="00D3546D" w:rsidP="00D3546D">
            <w:pPr>
              <w:spacing w:line="400" w:lineRule="exact"/>
              <w:jc w:val="both"/>
              <w:rPr>
                <w:rFonts w:eastAsia="標楷體"/>
                <w:sz w:val="28"/>
                <w:szCs w:val="28"/>
              </w:rPr>
            </w:pPr>
            <w:r w:rsidRPr="00C16800">
              <w:rPr>
                <w:rFonts w:eastAsia="標楷體"/>
                <w:sz w:val="28"/>
                <w:szCs w:val="28"/>
              </w:rPr>
              <w:t>對應大南方製造痛點，提出差異化</w:t>
            </w:r>
            <w:r w:rsidRPr="00C16800">
              <w:rPr>
                <w:rFonts w:eastAsia="標楷體"/>
                <w:sz w:val="28"/>
                <w:szCs w:val="28"/>
              </w:rPr>
              <w:t>AI</w:t>
            </w:r>
            <w:r w:rsidRPr="00C16800">
              <w:rPr>
                <w:rFonts w:eastAsia="標楷體"/>
                <w:sz w:val="28"/>
                <w:szCs w:val="28"/>
              </w:rPr>
              <w:t>情境與方案，以新技術</w:t>
            </w:r>
            <w:r w:rsidRPr="00C16800">
              <w:rPr>
                <w:rFonts w:eastAsia="標楷體"/>
                <w:sz w:val="28"/>
                <w:szCs w:val="28"/>
              </w:rPr>
              <w:t>/</w:t>
            </w:r>
            <w:r w:rsidRPr="00C16800">
              <w:rPr>
                <w:rFonts w:eastAsia="標楷體"/>
                <w:sz w:val="28"/>
                <w:szCs w:val="28"/>
              </w:rPr>
              <w:t>模式突破流程，並以量化效益佐證提升。</w:t>
            </w:r>
          </w:p>
        </w:tc>
        <w:tc>
          <w:tcPr>
            <w:tcW w:w="3339" w:type="dxa"/>
          </w:tcPr>
          <w:p w14:paraId="7641E8C5" w14:textId="6897DDFE" w:rsidR="00C276C0" w:rsidRPr="00C16800" w:rsidRDefault="00D3546D" w:rsidP="00D3546D">
            <w:pPr>
              <w:spacing w:line="400" w:lineRule="exact"/>
              <w:jc w:val="both"/>
              <w:rPr>
                <w:rFonts w:eastAsia="標楷體"/>
                <w:sz w:val="28"/>
                <w:szCs w:val="28"/>
              </w:rPr>
            </w:pPr>
            <w:r w:rsidRPr="00C16800">
              <w:rPr>
                <w:rFonts w:eastAsia="標楷體"/>
                <w:sz w:val="28"/>
                <w:szCs w:val="28"/>
              </w:rPr>
              <w:t>對應大南方製造痛點，提出差異化</w:t>
            </w:r>
            <w:r w:rsidRPr="00C16800">
              <w:rPr>
                <w:rFonts w:eastAsia="標楷體"/>
                <w:sz w:val="28"/>
                <w:szCs w:val="28"/>
              </w:rPr>
              <w:t>AI</w:t>
            </w:r>
            <w:r w:rsidRPr="00C16800">
              <w:rPr>
                <w:rFonts w:eastAsia="標楷體"/>
                <w:sz w:val="28"/>
                <w:szCs w:val="28"/>
              </w:rPr>
              <w:t>情境與方案，以新技術</w:t>
            </w:r>
            <w:r w:rsidRPr="00C16800">
              <w:rPr>
                <w:rFonts w:eastAsia="標楷體"/>
                <w:sz w:val="28"/>
                <w:szCs w:val="28"/>
              </w:rPr>
              <w:t>/</w:t>
            </w:r>
            <w:r w:rsidRPr="00C16800">
              <w:rPr>
                <w:rFonts w:eastAsia="標楷體"/>
                <w:sz w:val="28"/>
                <w:szCs w:val="28"/>
              </w:rPr>
              <w:t>模式突破流程，並以量化效益佐證提升。</w:t>
            </w:r>
          </w:p>
        </w:tc>
        <w:tc>
          <w:tcPr>
            <w:tcW w:w="730" w:type="dxa"/>
            <w:vAlign w:val="center"/>
          </w:tcPr>
          <w:p w14:paraId="7704CCFD" w14:textId="3D205E6B" w:rsidR="00C276C0" w:rsidRPr="00C16800" w:rsidRDefault="00C35AA8" w:rsidP="00C468E7">
            <w:pPr>
              <w:jc w:val="center"/>
              <w:rPr>
                <w:rFonts w:eastAsia="標楷體"/>
                <w:sz w:val="28"/>
                <w:szCs w:val="28"/>
              </w:rPr>
            </w:pPr>
            <w:r w:rsidRPr="00C16800">
              <w:rPr>
                <w:rFonts w:eastAsia="標楷體" w:hint="eastAsia"/>
                <w:sz w:val="28"/>
                <w:szCs w:val="28"/>
              </w:rPr>
              <w:t>5</w:t>
            </w:r>
            <w:r w:rsidR="00C276C0" w:rsidRPr="00C16800">
              <w:rPr>
                <w:rFonts w:eastAsia="標楷體"/>
                <w:sz w:val="28"/>
                <w:szCs w:val="28"/>
              </w:rPr>
              <w:t>%</w:t>
            </w:r>
          </w:p>
        </w:tc>
      </w:tr>
      <w:tr w:rsidR="00C276C0" w:rsidRPr="00C16800" w14:paraId="27DDE460" w14:textId="77777777" w:rsidTr="00AC1B7D">
        <w:trPr>
          <w:jc w:val="center"/>
        </w:trPr>
        <w:tc>
          <w:tcPr>
            <w:tcW w:w="560" w:type="dxa"/>
            <w:vAlign w:val="center"/>
          </w:tcPr>
          <w:p w14:paraId="6623E8BC" w14:textId="5A3703A8" w:rsidR="00C276C0" w:rsidRPr="00C16800" w:rsidRDefault="0076293E" w:rsidP="002751EA">
            <w:pPr>
              <w:jc w:val="center"/>
              <w:rPr>
                <w:rFonts w:eastAsia="標楷體"/>
                <w:sz w:val="28"/>
                <w:szCs w:val="28"/>
              </w:rPr>
            </w:pPr>
            <w:r w:rsidRPr="00C16800">
              <w:rPr>
                <w:rFonts w:eastAsia="標楷體" w:hint="eastAsia"/>
                <w:sz w:val="28"/>
                <w:szCs w:val="28"/>
              </w:rPr>
              <w:t>4</w:t>
            </w:r>
          </w:p>
        </w:tc>
        <w:tc>
          <w:tcPr>
            <w:tcW w:w="1666" w:type="dxa"/>
            <w:vAlign w:val="center"/>
          </w:tcPr>
          <w:p w14:paraId="0AA46631" w14:textId="3700A35D" w:rsidR="00C276C0" w:rsidRPr="00C16800" w:rsidRDefault="00C276C0" w:rsidP="002751EA">
            <w:pPr>
              <w:rPr>
                <w:rFonts w:eastAsia="標楷體"/>
                <w:b/>
                <w:bCs/>
                <w:sz w:val="28"/>
                <w:szCs w:val="28"/>
              </w:rPr>
            </w:pPr>
            <w:r w:rsidRPr="00C16800">
              <w:rPr>
                <w:rFonts w:eastAsia="標楷體"/>
                <w:b/>
                <w:bCs/>
                <w:sz w:val="28"/>
                <w:szCs w:val="28"/>
              </w:rPr>
              <w:t>績效可行性</w:t>
            </w:r>
          </w:p>
        </w:tc>
        <w:tc>
          <w:tcPr>
            <w:tcW w:w="3339" w:type="dxa"/>
            <w:vAlign w:val="center"/>
          </w:tcPr>
          <w:p w14:paraId="15F7AB60" w14:textId="5668FA28" w:rsidR="00C276C0" w:rsidRPr="00C16800" w:rsidRDefault="00386516" w:rsidP="00386516">
            <w:pPr>
              <w:spacing w:line="400" w:lineRule="exact"/>
              <w:jc w:val="both"/>
              <w:rPr>
                <w:rFonts w:eastAsia="標楷體"/>
                <w:sz w:val="28"/>
                <w:szCs w:val="28"/>
              </w:rPr>
            </w:pPr>
            <w:r w:rsidRPr="00C16800">
              <w:rPr>
                <w:rFonts w:eastAsia="標楷體"/>
                <w:sz w:val="28"/>
                <w:szCs w:val="28"/>
              </w:rPr>
              <w:t>效益指標與投增資可達成</w:t>
            </w:r>
            <w:r w:rsidRPr="00C16800">
              <w:rPr>
                <w:rFonts w:eastAsia="標楷體" w:hint="eastAsia"/>
                <w:sz w:val="28"/>
                <w:szCs w:val="28"/>
              </w:rPr>
              <w:t>性</w:t>
            </w:r>
            <w:r w:rsidRPr="00C16800">
              <w:rPr>
                <w:rFonts w:eastAsia="標楷體"/>
                <w:sz w:val="28"/>
                <w:szCs w:val="28"/>
              </w:rPr>
              <w:t>，並</w:t>
            </w:r>
            <w:proofErr w:type="gramStart"/>
            <w:r w:rsidRPr="00C16800">
              <w:rPr>
                <w:rFonts w:eastAsia="標楷體"/>
                <w:sz w:val="28"/>
                <w:szCs w:val="28"/>
              </w:rPr>
              <w:t>具跨域發展</w:t>
            </w:r>
            <w:proofErr w:type="gramEnd"/>
            <w:r w:rsidRPr="00C16800">
              <w:rPr>
                <w:rFonts w:eastAsia="標楷體"/>
                <w:sz w:val="28"/>
                <w:szCs w:val="28"/>
              </w:rPr>
              <w:t>助益與產業擴散效應</w:t>
            </w:r>
            <w:r w:rsidR="00C276C0" w:rsidRPr="00C16800">
              <w:rPr>
                <w:rFonts w:eastAsia="標楷體" w:hint="eastAsia"/>
                <w:sz w:val="28"/>
                <w:szCs w:val="28"/>
              </w:rPr>
              <w:t>。</w:t>
            </w:r>
          </w:p>
        </w:tc>
        <w:tc>
          <w:tcPr>
            <w:tcW w:w="3339" w:type="dxa"/>
          </w:tcPr>
          <w:p w14:paraId="61AA042C" w14:textId="2519B45F" w:rsidR="00C276C0" w:rsidRPr="00C16800" w:rsidRDefault="00386516" w:rsidP="00386516">
            <w:pPr>
              <w:spacing w:line="400" w:lineRule="exact"/>
              <w:jc w:val="both"/>
              <w:rPr>
                <w:rFonts w:eastAsia="標楷體"/>
                <w:sz w:val="28"/>
                <w:szCs w:val="28"/>
              </w:rPr>
            </w:pPr>
            <w:r w:rsidRPr="00C16800">
              <w:rPr>
                <w:rFonts w:eastAsia="標楷體"/>
                <w:sz w:val="28"/>
                <w:szCs w:val="28"/>
              </w:rPr>
              <w:t>效益指標與投增資可達成</w:t>
            </w:r>
            <w:r w:rsidRPr="00C16800">
              <w:rPr>
                <w:rFonts w:eastAsia="標楷體" w:hint="eastAsia"/>
                <w:sz w:val="28"/>
                <w:szCs w:val="28"/>
              </w:rPr>
              <w:t>性</w:t>
            </w:r>
            <w:r w:rsidRPr="00C16800">
              <w:rPr>
                <w:rFonts w:eastAsia="標楷體"/>
                <w:sz w:val="28"/>
                <w:szCs w:val="28"/>
              </w:rPr>
              <w:t>，並</w:t>
            </w:r>
            <w:proofErr w:type="gramStart"/>
            <w:r w:rsidRPr="00C16800">
              <w:rPr>
                <w:rFonts w:eastAsia="標楷體"/>
                <w:sz w:val="28"/>
                <w:szCs w:val="28"/>
              </w:rPr>
              <w:t>具跨域發展</w:t>
            </w:r>
            <w:proofErr w:type="gramEnd"/>
            <w:r w:rsidRPr="00C16800">
              <w:rPr>
                <w:rFonts w:eastAsia="標楷體"/>
                <w:sz w:val="28"/>
                <w:szCs w:val="28"/>
              </w:rPr>
              <w:t>助益與產業擴散效應</w:t>
            </w:r>
            <w:r w:rsidRPr="00C16800">
              <w:rPr>
                <w:rFonts w:eastAsia="標楷體" w:hint="eastAsia"/>
                <w:sz w:val="28"/>
                <w:szCs w:val="28"/>
              </w:rPr>
              <w:t>。</w:t>
            </w:r>
          </w:p>
        </w:tc>
        <w:tc>
          <w:tcPr>
            <w:tcW w:w="730" w:type="dxa"/>
            <w:vAlign w:val="center"/>
          </w:tcPr>
          <w:p w14:paraId="59763BB8" w14:textId="598BC24E" w:rsidR="00C276C0" w:rsidRPr="00C16800" w:rsidRDefault="00C276C0" w:rsidP="00C468E7">
            <w:pPr>
              <w:jc w:val="center"/>
              <w:rPr>
                <w:rFonts w:eastAsia="標楷體"/>
                <w:sz w:val="28"/>
                <w:szCs w:val="28"/>
              </w:rPr>
            </w:pPr>
            <w:r w:rsidRPr="00C16800">
              <w:rPr>
                <w:rFonts w:eastAsia="標楷體"/>
                <w:sz w:val="28"/>
                <w:szCs w:val="28"/>
              </w:rPr>
              <w:t>20%</w:t>
            </w:r>
          </w:p>
        </w:tc>
      </w:tr>
      <w:tr w:rsidR="00C276C0" w:rsidRPr="00C16800" w14:paraId="20F9C7E8" w14:textId="77777777" w:rsidTr="00AC1B7D">
        <w:trPr>
          <w:trHeight w:val="680"/>
          <w:jc w:val="center"/>
        </w:trPr>
        <w:tc>
          <w:tcPr>
            <w:tcW w:w="560" w:type="dxa"/>
            <w:vAlign w:val="center"/>
          </w:tcPr>
          <w:p w14:paraId="430AFFF0" w14:textId="4CE5FEB3" w:rsidR="00C276C0" w:rsidRPr="00C16800" w:rsidRDefault="0076293E" w:rsidP="00D16A05">
            <w:pPr>
              <w:jc w:val="center"/>
              <w:rPr>
                <w:rFonts w:eastAsia="標楷體"/>
                <w:sz w:val="28"/>
                <w:szCs w:val="28"/>
              </w:rPr>
            </w:pPr>
            <w:r w:rsidRPr="00C16800">
              <w:rPr>
                <w:rFonts w:eastAsia="標楷體" w:hint="eastAsia"/>
                <w:sz w:val="28"/>
                <w:szCs w:val="28"/>
              </w:rPr>
              <w:t>5</w:t>
            </w:r>
          </w:p>
        </w:tc>
        <w:tc>
          <w:tcPr>
            <w:tcW w:w="1666" w:type="dxa"/>
            <w:vAlign w:val="center"/>
          </w:tcPr>
          <w:p w14:paraId="18096844" w14:textId="269B698E" w:rsidR="00C276C0" w:rsidRPr="00C16800" w:rsidRDefault="00C276C0" w:rsidP="00D16A05">
            <w:pPr>
              <w:rPr>
                <w:rFonts w:eastAsia="標楷體"/>
                <w:b/>
                <w:bCs/>
                <w:sz w:val="28"/>
                <w:szCs w:val="28"/>
              </w:rPr>
            </w:pPr>
            <w:r w:rsidRPr="00C16800">
              <w:rPr>
                <w:rFonts w:eastAsia="標楷體"/>
                <w:b/>
                <w:bCs/>
                <w:sz w:val="28"/>
                <w:szCs w:val="28"/>
              </w:rPr>
              <w:t>經費合理性</w:t>
            </w:r>
          </w:p>
        </w:tc>
        <w:tc>
          <w:tcPr>
            <w:tcW w:w="3339" w:type="dxa"/>
            <w:vAlign w:val="center"/>
          </w:tcPr>
          <w:p w14:paraId="3BF1B685" w14:textId="4D26B8CC" w:rsidR="00C276C0" w:rsidRPr="00C16800" w:rsidRDefault="00FE1E1E" w:rsidP="00FE1E1E">
            <w:pPr>
              <w:spacing w:line="400" w:lineRule="exact"/>
              <w:jc w:val="both"/>
              <w:rPr>
                <w:rFonts w:eastAsia="標楷體"/>
                <w:sz w:val="28"/>
                <w:szCs w:val="28"/>
              </w:rPr>
            </w:pPr>
            <w:r w:rsidRPr="00C16800">
              <w:rPr>
                <w:rFonts w:eastAsia="標楷體"/>
                <w:sz w:val="28"/>
                <w:szCs w:val="28"/>
              </w:rPr>
              <w:t>預算配置完整合理，財務</w:t>
            </w:r>
            <w:proofErr w:type="gramStart"/>
            <w:r w:rsidRPr="00C16800">
              <w:rPr>
                <w:rFonts w:eastAsia="標楷體"/>
                <w:sz w:val="28"/>
                <w:szCs w:val="28"/>
              </w:rPr>
              <w:t>與投報估算</w:t>
            </w:r>
            <w:proofErr w:type="gramEnd"/>
            <w:r w:rsidRPr="00C16800">
              <w:rPr>
                <w:rFonts w:eastAsia="標楷體"/>
                <w:sz w:val="28"/>
                <w:szCs w:val="28"/>
              </w:rPr>
              <w:t>可行，並具</w:t>
            </w:r>
            <w:r w:rsidRPr="00C16800">
              <w:rPr>
                <w:rFonts w:eastAsia="標楷體"/>
                <w:sz w:val="28"/>
                <w:szCs w:val="28"/>
              </w:rPr>
              <w:t>AI</w:t>
            </w:r>
            <w:r w:rsidRPr="00C16800">
              <w:rPr>
                <w:rFonts w:eastAsia="標楷體"/>
                <w:sz w:val="28"/>
                <w:szCs w:val="28"/>
              </w:rPr>
              <w:t>維運規劃及團隊合作機制。</w:t>
            </w:r>
          </w:p>
        </w:tc>
        <w:tc>
          <w:tcPr>
            <w:tcW w:w="3339" w:type="dxa"/>
          </w:tcPr>
          <w:p w14:paraId="07FA0D36" w14:textId="493ED51A" w:rsidR="00C276C0" w:rsidRPr="00C16800" w:rsidRDefault="00FE1E1E" w:rsidP="00FE1E1E">
            <w:pPr>
              <w:spacing w:line="400" w:lineRule="exact"/>
              <w:jc w:val="both"/>
              <w:rPr>
                <w:rFonts w:eastAsia="標楷體"/>
                <w:sz w:val="28"/>
                <w:szCs w:val="28"/>
              </w:rPr>
            </w:pPr>
            <w:r w:rsidRPr="00C16800">
              <w:rPr>
                <w:rFonts w:eastAsia="標楷體"/>
                <w:sz w:val="28"/>
                <w:szCs w:val="28"/>
              </w:rPr>
              <w:t>預算配置完整合理，財務</w:t>
            </w:r>
            <w:proofErr w:type="gramStart"/>
            <w:r w:rsidRPr="00C16800">
              <w:rPr>
                <w:rFonts w:eastAsia="標楷體"/>
                <w:sz w:val="28"/>
                <w:szCs w:val="28"/>
              </w:rPr>
              <w:t>與投報估算</w:t>
            </w:r>
            <w:proofErr w:type="gramEnd"/>
            <w:r w:rsidRPr="00C16800">
              <w:rPr>
                <w:rFonts w:eastAsia="標楷體"/>
                <w:sz w:val="28"/>
                <w:szCs w:val="28"/>
              </w:rPr>
              <w:t>可行，並具</w:t>
            </w:r>
            <w:r w:rsidRPr="00C16800">
              <w:rPr>
                <w:rFonts w:eastAsia="標楷體"/>
                <w:sz w:val="28"/>
                <w:szCs w:val="28"/>
              </w:rPr>
              <w:t>AI</w:t>
            </w:r>
            <w:r w:rsidRPr="00C16800">
              <w:rPr>
                <w:rFonts w:eastAsia="標楷體"/>
                <w:sz w:val="28"/>
                <w:szCs w:val="28"/>
              </w:rPr>
              <w:t>維運規劃及團隊合作機制。</w:t>
            </w:r>
          </w:p>
        </w:tc>
        <w:tc>
          <w:tcPr>
            <w:tcW w:w="730" w:type="dxa"/>
            <w:vAlign w:val="center"/>
          </w:tcPr>
          <w:p w14:paraId="42F3E089" w14:textId="526F0405" w:rsidR="00C276C0" w:rsidRPr="00C16800" w:rsidRDefault="00C276C0" w:rsidP="00C468E7">
            <w:pPr>
              <w:jc w:val="center"/>
              <w:rPr>
                <w:rFonts w:eastAsia="標楷體"/>
                <w:sz w:val="28"/>
                <w:szCs w:val="28"/>
              </w:rPr>
            </w:pPr>
            <w:r w:rsidRPr="00C16800">
              <w:rPr>
                <w:rFonts w:eastAsia="標楷體"/>
                <w:sz w:val="28"/>
                <w:szCs w:val="28"/>
              </w:rPr>
              <w:t>5%</w:t>
            </w:r>
          </w:p>
        </w:tc>
      </w:tr>
      <w:tr w:rsidR="00124D2A" w:rsidRPr="00C16800" w14:paraId="54796972" w14:textId="77777777" w:rsidTr="00AC1B7D">
        <w:trPr>
          <w:trHeight w:val="680"/>
          <w:jc w:val="center"/>
        </w:trPr>
        <w:tc>
          <w:tcPr>
            <w:tcW w:w="560" w:type="dxa"/>
            <w:vAlign w:val="center"/>
          </w:tcPr>
          <w:p w14:paraId="2AAD2E08" w14:textId="0C4DF3E9" w:rsidR="00124D2A" w:rsidRPr="00C16800" w:rsidRDefault="0076293E" w:rsidP="00D16A05">
            <w:pPr>
              <w:jc w:val="center"/>
              <w:rPr>
                <w:rFonts w:eastAsia="標楷體"/>
                <w:sz w:val="28"/>
                <w:szCs w:val="28"/>
              </w:rPr>
            </w:pPr>
            <w:r w:rsidRPr="00C16800">
              <w:rPr>
                <w:rFonts w:eastAsia="標楷體" w:hint="eastAsia"/>
                <w:sz w:val="28"/>
                <w:szCs w:val="28"/>
              </w:rPr>
              <w:t>6</w:t>
            </w:r>
          </w:p>
        </w:tc>
        <w:tc>
          <w:tcPr>
            <w:tcW w:w="1666" w:type="dxa"/>
            <w:vAlign w:val="center"/>
          </w:tcPr>
          <w:p w14:paraId="50CBAA8B" w14:textId="5695B946" w:rsidR="00124D2A" w:rsidRPr="00C16800" w:rsidRDefault="00124D2A" w:rsidP="00D16A05">
            <w:pPr>
              <w:rPr>
                <w:rFonts w:eastAsia="標楷體"/>
                <w:b/>
                <w:bCs/>
                <w:sz w:val="28"/>
                <w:szCs w:val="28"/>
              </w:rPr>
            </w:pPr>
            <w:r w:rsidRPr="00C16800">
              <w:rPr>
                <w:rFonts w:eastAsia="標楷體" w:hint="eastAsia"/>
                <w:b/>
                <w:bCs/>
                <w:sz w:val="28"/>
                <w:szCs w:val="28"/>
              </w:rPr>
              <w:t>加分機制</w:t>
            </w:r>
          </w:p>
        </w:tc>
        <w:tc>
          <w:tcPr>
            <w:tcW w:w="3339" w:type="dxa"/>
            <w:vAlign w:val="center"/>
          </w:tcPr>
          <w:p w14:paraId="428153A1" w14:textId="77777777" w:rsidR="00181547" w:rsidRPr="00C16800" w:rsidRDefault="00181547" w:rsidP="00213EB1">
            <w:pPr>
              <w:pStyle w:val="af2"/>
              <w:numPr>
                <w:ilvl w:val="0"/>
                <w:numId w:val="34"/>
              </w:numPr>
              <w:spacing w:line="400" w:lineRule="exact"/>
              <w:ind w:left="212" w:hanging="212"/>
              <w:jc w:val="both"/>
              <w:rPr>
                <w:rFonts w:eastAsia="標楷體"/>
                <w:sz w:val="28"/>
                <w:szCs w:val="28"/>
              </w:rPr>
            </w:pPr>
            <w:r w:rsidRPr="00C16800">
              <w:rPr>
                <w:rFonts w:eastAsia="標楷體"/>
                <w:sz w:val="28"/>
                <w:szCs w:val="28"/>
              </w:rPr>
              <w:t>具關注中小</w:t>
            </w:r>
            <w:r w:rsidRPr="00C16800">
              <w:rPr>
                <w:rFonts w:eastAsia="標楷體"/>
                <w:sz w:val="28"/>
                <w:szCs w:val="28"/>
              </w:rPr>
              <w:t>/</w:t>
            </w:r>
            <w:r w:rsidRPr="00C16800">
              <w:rPr>
                <w:rFonts w:eastAsia="標楷體"/>
                <w:sz w:val="28"/>
                <w:szCs w:val="28"/>
              </w:rPr>
              <w:t>偏鄉需求之規劃，提升服務可近性與發展公平性。</w:t>
            </w:r>
          </w:p>
          <w:p w14:paraId="08EA1D26" w14:textId="58F48D9C" w:rsidR="00AE057E" w:rsidRPr="00C16800" w:rsidRDefault="000D6DF8" w:rsidP="00213EB1">
            <w:pPr>
              <w:pStyle w:val="af2"/>
              <w:numPr>
                <w:ilvl w:val="0"/>
                <w:numId w:val="34"/>
              </w:numPr>
              <w:spacing w:line="400" w:lineRule="exact"/>
              <w:ind w:left="212" w:hanging="212"/>
              <w:jc w:val="both"/>
              <w:rPr>
                <w:rFonts w:eastAsia="標楷體"/>
                <w:sz w:val="28"/>
                <w:szCs w:val="28"/>
              </w:rPr>
            </w:pPr>
            <w:r w:rsidRPr="00C16800">
              <w:rPr>
                <w:rFonts w:eastAsia="標楷體" w:hint="eastAsia"/>
                <w:sz w:val="28"/>
                <w:szCs w:val="28"/>
                <w:lang w:eastAsia="zh-TW"/>
              </w:rPr>
              <w:t>是否為</w:t>
            </w:r>
            <w:r w:rsidR="00AE057E" w:rsidRPr="00C16800">
              <w:rPr>
                <w:rFonts w:eastAsia="標楷體" w:hint="eastAsia"/>
                <w:sz w:val="28"/>
                <w:szCs w:val="28"/>
              </w:rPr>
              <w:t>新創業者</w:t>
            </w:r>
            <w:r w:rsidR="005F340B" w:rsidRPr="00C16800">
              <w:rPr>
                <w:rFonts w:eastAsia="標楷體" w:hint="eastAsia"/>
                <w:sz w:val="28"/>
                <w:szCs w:val="28"/>
                <w:lang w:eastAsia="zh-TW"/>
              </w:rPr>
              <w:t>，</w:t>
            </w:r>
            <w:r w:rsidR="009C2EFA" w:rsidRPr="00C16800">
              <w:rPr>
                <w:rFonts w:eastAsia="標楷體" w:hint="eastAsia"/>
                <w:sz w:val="28"/>
                <w:szCs w:val="28"/>
                <w:lang w:eastAsia="zh-TW"/>
              </w:rPr>
              <w:t>或</w:t>
            </w:r>
            <w:r w:rsidR="005F340B" w:rsidRPr="00C16800">
              <w:rPr>
                <w:rFonts w:eastAsia="標楷體" w:hint="eastAsia"/>
                <w:sz w:val="28"/>
                <w:szCs w:val="28"/>
                <w:lang w:eastAsia="zh-TW"/>
              </w:rPr>
              <w:t>解決方案可</w:t>
            </w:r>
            <w:r w:rsidR="002B63BB" w:rsidRPr="00C16800">
              <w:rPr>
                <w:rFonts w:eastAsia="標楷體" w:hint="eastAsia"/>
                <w:sz w:val="28"/>
                <w:szCs w:val="28"/>
              </w:rPr>
              <w:t>擴散</w:t>
            </w:r>
            <w:r w:rsidR="005F340B" w:rsidRPr="00C16800">
              <w:rPr>
                <w:rFonts w:eastAsia="標楷體" w:hint="eastAsia"/>
                <w:sz w:val="28"/>
                <w:szCs w:val="28"/>
              </w:rPr>
              <w:t>全國</w:t>
            </w:r>
            <w:r w:rsidR="005F340B" w:rsidRPr="00C16800">
              <w:rPr>
                <w:rFonts w:eastAsia="標楷體" w:hint="eastAsia"/>
                <w:sz w:val="28"/>
                <w:szCs w:val="28"/>
              </w:rPr>
              <w:t>/</w:t>
            </w:r>
            <w:r w:rsidR="005F340B" w:rsidRPr="00C16800">
              <w:rPr>
                <w:rFonts w:eastAsia="標楷體" w:hint="eastAsia"/>
                <w:sz w:val="28"/>
                <w:szCs w:val="28"/>
              </w:rPr>
              <w:t>海外</w:t>
            </w:r>
            <w:r w:rsidR="005F340B" w:rsidRPr="00C16800">
              <w:rPr>
                <w:rFonts w:eastAsia="標楷體" w:hint="eastAsia"/>
                <w:sz w:val="28"/>
                <w:szCs w:val="28"/>
                <w:lang w:eastAsia="zh-TW"/>
              </w:rPr>
              <w:t>之</w:t>
            </w:r>
            <w:r w:rsidR="002B63BB" w:rsidRPr="00C16800">
              <w:rPr>
                <w:rFonts w:eastAsia="標楷體" w:hint="eastAsia"/>
                <w:sz w:val="28"/>
                <w:szCs w:val="28"/>
              </w:rPr>
              <w:t>效益</w:t>
            </w:r>
            <w:r w:rsidR="005F340B" w:rsidRPr="00C16800">
              <w:rPr>
                <w:rFonts w:eastAsia="標楷體" w:hint="eastAsia"/>
                <w:sz w:val="28"/>
                <w:szCs w:val="28"/>
                <w:lang w:eastAsia="zh-TW"/>
              </w:rPr>
              <w:t>說明</w:t>
            </w:r>
            <w:r w:rsidR="00DA342F" w:rsidRPr="00C16800">
              <w:rPr>
                <w:rFonts w:eastAsia="標楷體" w:hint="eastAsia"/>
                <w:sz w:val="28"/>
                <w:szCs w:val="28"/>
                <w:lang w:eastAsia="zh-TW"/>
              </w:rPr>
              <w:t>。</w:t>
            </w:r>
          </w:p>
          <w:p w14:paraId="305A74D5" w14:textId="580976CA" w:rsidR="00CF794A" w:rsidRPr="00C16800" w:rsidRDefault="005F2EC8" w:rsidP="00213EB1">
            <w:pPr>
              <w:pStyle w:val="af2"/>
              <w:numPr>
                <w:ilvl w:val="0"/>
                <w:numId w:val="34"/>
              </w:numPr>
              <w:spacing w:line="400" w:lineRule="exact"/>
              <w:ind w:left="212" w:hanging="212"/>
              <w:jc w:val="both"/>
              <w:rPr>
                <w:rFonts w:eastAsia="標楷體"/>
                <w:sz w:val="28"/>
                <w:szCs w:val="28"/>
              </w:rPr>
            </w:pPr>
            <w:r w:rsidRPr="00C16800">
              <w:rPr>
                <w:rFonts w:eastAsia="標楷體" w:hint="eastAsia"/>
                <w:sz w:val="28"/>
                <w:szCs w:val="28"/>
                <w:lang w:eastAsia="zh-TW"/>
              </w:rPr>
              <w:t>執行成果具備明確之市場</w:t>
            </w:r>
            <w:r w:rsidR="00D33CBC" w:rsidRPr="00C16800">
              <w:rPr>
                <w:rFonts w:eastAsia="標楷體" w:hint="eastAsia"/>
                <w:sz w:val="28"/>
                <w:szCs w:val="28"/>
                <w:lang w:eastAsia="zh-TW"/>
              </w:rPr>
              <w:t>布</w:t>
            </w:r>
            <w:r w:rsidRPr="00C16800">
              <w:rPr>
                <w:rFonts w:eastAsia="標楷體" w:hint="eastAsia"/>
                <w:sz w:val="28"/>
                <w:szCs w:val="28"/>
                <w:lang w:eastAsia="zh-TW"/>
              </w:rPr>
              <w:t>局與拓銷路徑，並能實質連結國內外產業通路或促成國際合作機會。</w:t>
            </w:r>
          </w:p>
        </w:tc>
        <w:tc>
          <w:tcPr>
            <w:tcW w:w="3339" w:type="dxa"/>
          </w:tcPr>
          <w:p w14:paraId="47170B60" w14:textId="6C0923E9" w:rsidR="00D1542A" w:rsidRPr="00C16800" w:rsidRDefault="00D1542A" w:rsidP="00213EB1">
            <w:pPr>
              <w:pStyle w:val="af2"/>
              <w:numPr>
                <w:ilvl w:val="0"/>
                <w:numId w:val="35"/>
              </w:numPr>
              <w:spacing w:line="400" w:lineRule="exact"/>
              <w:ind w:left="155" w:hanging="155"/>
              <w:jc w:val="both"/>
              <w:rPr>
                <w:rFonts w:eastAsia="標楷體"/>
                <w:sz w:val="28"/>
                <w:szCs w:val="28"/>
              </w:rPr>
            </w:pPr>
            <w:r w:rsidRPr="00C16800">
              <w:rPr>
                <w:rFonts w:eastAsia="標楷體"/>
                <w:sz w:val="28"/>
                <w:szCs w:val="28"/>
              </w:rPr>
              <w:t>具關注中小</w:t>
            </w:r>
            <w:r w:rsidRPr="00C16800">
              <w:rPr>
                <w:rFonts w:eastAsia="標楷體"/>
                <w:sz w:val="28"/>
                <w:szCs w:val="28"/>
              </w:rPr>
              <w:t>/</w:t>
            </w:r>
            <w:r w:rsidRPr="00C16800">
              <w:rPr>
                <w:rFonts w:eastAsia="標楷體"/>
                <w:sz w:val="28"/>
                <w:szCs w:val="28"/>
              </w:rPr>
              <w:t>偏鄉需求之規劃，提升服務可近性與發展公平性。</w:t>
            </w:r>
          </w:p>
          <w:p w14:paraId="45D5049B" w14:textId="63BC64E8" w:rsidR="005F2EC8" w:rsidRPr="00C16800" w:rsidRDefault="001A6EC1" w:rsidP="00213EB1">
            <w:pPr>
              <w:pStyle w:val="af2"/>
              <w:numPr>
                <w:ilvl w:val="0"/>
                <w:numId w:val="34"/>
              </w:numPr>
              <w:spacing w:line="400" w:lineRule="exact"/>
              <w:ind w:left="212" w:hanging="212"/>
              <w:jc w:val="both"/>
              <w:rPr>
                <w:rFonts w:eastAsia="標楷體"/>
                <w:sz w:val="28"/>
                <w:szCs w:val="28"/>
              </w:rPr>
            </w:pPr>
            <w:r w:rsidRPr="00C16800">
              <w:rPr>
                <w:rFonts w:eastAsia="標楷體" w:hint="eastAsia"/>
                <w:sz w:val="28"/>
                <w:szCs w:val="28"/>
                <w:lang w:eastAsia="zh-TW"/>
              </w:rPr>
              <w:t>是否為</w:t>
            </w:r>
            <w:r w:rsidR="005F2EC8" w:rsidRPr="00C16800">
              <w:rPr>
                <w:rFonts w:eastAsia="標楷體" w:hint="eastAsia"/>
                <w:sz w:val="28"/>
                <w:szCs w:val="28"/>
              </w:rPr>
              <w:t>新創業者</w:t>
            </w:r>
            <w:r w:rsidR="005F2EC8" w:rsidRPr="00C16800">
              <w:rPr>
                <w:rFonts w:eastAsia="標楷體" w:hint="eastAsia"/>
                <w:sz w:val="28"/>
                <w:szCs w:val="28"/>
                <w:lang w:eastAsia="zh-TW"/>
              </w:rPr>
              <w:t>，或解決方案可</w:t>
            </w:r>
            <w:r w:rsidR="005F2EC8" w:rsidRPr="00C16800">
              <w:rPr>
                <w:rFonts w:eastAsia="標楷體" w:hint="eastAsia"/>
                <w:sz w:val="28"/>
                <w:szCs w:val="28"/>
              </w:rPr>
              <w:t>擴散全國</w:t>
            </w:r>
            <w:r w:rsidR="005F2EC8" w:rsidRPr="00C16800">
              <w:rPr>
                <w:rFonts w:eastAsia="標楷體" w:hint="eastAsia"/>
                <w:sz w:val="28"/>
                <w:szCs w:val="28"/>
              </w:rPr>
              <w:t>/</w:t>
            </w:r>
            <w:r w:rsidR="005F2EC8" w:rsidRPr="00C16800">
              <w:rPr>
                <w:rFonts w:eastAsia="標楷體" w:hint="eastAsia"/>
                <w:sz w:val="28"/>
                <w:szCs w:val="28"/>
              </w:rPr>
              <w:t>海外</w:t>
            </w:r>
            <w:r w:rsidR="005F2EC8" w:rsidRPr="00C16800">
              <w:rPr>
                <w:rFonts w:eastAsia="標楷體" w:hint="eastAsia"/>
                <w:sz w:val="28"/>
                <w:szCs w:val="28"/>
                <w:lang w:eastAsia="zh-TW"/>
              </w:rPr>
              <w:t>之</w:t>
            </w:r>
            <w:r w:rsidR="005F2EC8" w:rsidRPr="00C16800">
              <w:rPr>
                <w:rFonts w:eastAsia="標楷體" w:hint="eastAsia"/>
                <w:sz w:val="28"/>
                <w:szCs w:val="28"/>
              </w:rPr>
              <w:t>效益</w:t>
            </w:r>
            <w:r w:rsidR="005F2EC8" w:rsidRPr="00C16800">
              <w:rPr>
                <w:rFonts w:eastAsia="標楷體" w:hint="eastAsia"/>
                <w:sz w:val="28"/>
                <w:szCs w:val="28"/>
                <w:lang w:eastAsia="zh-TW"/>
              </w:rPr>
              <w:t>說明。</w:t>
            </w:r>
          </w:p>
          <w:p w14:paraId="1940DD28" w14:textId="3ABDE7C5" w:rsidR="00587B5A" w:rsidRPr="00C16800" w:rsidRDefault="005F2EC8" w:rsidP="00213EB1">
            <w:pPr>
              <w:pStyle w:val="af2"/>
              <w:numPr>
                <w:ilvl w:val="0"/>
                <w:numId w:val="34"/>
              </w:numPr>
              <w:spacing w:line="400" w:lineRule="exact"/>
              <w:ind w:left="199" w:hanging="199"/>
              <w:jc w:val="both"/>
              <w:rPr>
                <w:rFonts w:eastAsia="標楷體"/>
                <w:sz w:val="28"/>
                <w:szCs w:val="28"/>
              </w:rPr>
            </w:pPr>
            <w:r w:rsidRPr="00C16800">
              <w:rPr>
                <w:rFonts w:eastAsia="標楷體" w:hint="eastAsia"/>
                <w:sz w:val="28"/>
                <w:szCs w:val="28"/>
                <w:lang w:eastAsia="zh-TW"/>
              </w:rPr>
              <w:t>執行成果具備後續擴充性，並規劃橫向移植至不同應用場域或服務對象。</w:t>
            </w:r>
          </w:p>
        </w:tc>
        <w:tc>
          <w:tcPr>
            <w:tcW w:w="730" w:type="dxa"/>
            <w:vAlign w:val="center"/>
          </w:tcPr>
          <w:p w14:paraId="68710FD6" w14:textId="77777777" w:rsidR="00124D2A" w:rsidRPr="00C16800" w:rsidRDefault="00124D2A" w:rsidP="00C468E7">
            <w:pPr>
              <w:jc w:val="center"/>
              <w:rPr>
                <w:rFonts w:eastAsia="標楷體"/>
                <w:sz w:val="28"/>
                <w:szCs w:val="28"/>
              </w:rPr>
            </w:pPr>
          </w:p>
        </w:tc>
      </w:tr>
    </w:tbl>
    <w:p w14:paraId="153F2FA8" w14:textId="77777777" w:rsidR="000D2DDB" w:rsidRPr="00C16800" w:rsidRDefault="00703D0F" w:rsidP="00FE5FF3">
      <w:pPr>
        <w:pStyle w:val="1"/>
        <w:keepNext w:val="0"/>
        <w:numPr>
          <w:ilvl w:val="0"/>
          <w:numId w:val="9"/>
        </w:numPr>
        <w:suppressAutoHyphens w:val="0"/>
        <w:spacing w:beforeLines="50" w:before="211" w:after="0" w:line="500" w:lineRule="exact"/>
        <w:ind w:left="482" w:hanging="482"/>
        <w:rPr>
          <w:rFonts w:ascii="Times New Roman" w:eastAsia="標楷體" w:hAnsi="Times New Roman" w:cs="Times New Roman"/>
          <w:sz w:val="32"/>
          <w:szCs w:val="28"/>
          <w:lang w:eastAsia="zh-TW"/>
        </w:rPr>
      </w:pPr>
      <w:bookmarkStart w:id="46" w:name="_Toc496785119"/>
      <w:bookmarkStart w:id="47" w:name="_Toc498010486"/>
      <w:bookmarkStart w:id="48" w:name="_Toc128058140"/>
      <w:bookmarkStart w:id="49" w:name="_Toc193630871"/>
      <w:bookmarkStart w:id="50" w:name="_Toc221103784"/>
      <w:r w:rsidRPr="00C16800">
        <w:rPr>
          <w:rFonts w:ascii="Times New Roman" w:eastAsia="標楷體" w:hAnsi="Times New Roman" w:cs="Times New Roman" w:hint="eastAsia"/>
          <w:sz w:val="32"/>
          <w:szCs w:val="28"/>
          <w:lang w:eastAsia="zh-TW"/>
        </w:rPr>
        <w:lastRenderedPageBreak/>
        <w:t>計畫執行</w:t>
      </w:r>
      <w:r w:rsidR="000B2822" w:rsidRPr="00C16800">
        <w:rPr>
          <w:rFonts w:ascii="Times New Roman" w:eastAsia="標楷體" w:hAnsi="Times New Roman" w:cs="Times New Roman" w:hint="eastAsia"/>
          <w:sz w:val="32"/>
          <w:szCs w:val="28"/>
          <w:lang w:eastAsia="zh-TW"/>
        </w:rPr>
        <w:t>與</w:t>
      </w:r>
      <w:r w:rsidRPr="00C16800">
        <w:rPr>
          <w:rFonts w:ascii="Times New Roman" w:eastAsia="標楷體" w:hAnsi="Times New Roman" w:cs="Times New Roman" w:hint="eastAsia"/>
          <w:sz w:val="32"/>
          <w:szCs w:val="28"/>
          <w:lang w:eastAsia="zh-TW"/>
        </w:rPr>
        <w:t>經費撥款</w:t>
      </w:r>
      <w:bookmarkEnd w:id="46"/>
      <w:bookmarkEnd w:id="47"/>
      <w:bookmarkEnd w:id="48"/>
      <w:bookmarkEnd w:id="49"/>
      <w:bookmarkEnd w:id="50"/>
    </w:p>
    <w:p w14:paraId="0B4B6C1A" w14:textId="3C53371F" w:rsidR="007E41F7" w:rsidRPr="00C16800" w:rsidRDefault="006E6866" w:rsidP="005C1041">
      <w:pPr>
        <w:pStyle w:val="af2"/>
        <w:tabs>
          <w:tab w:val="left" w:pos="2450"/>
        </w:tabs>
        <w:snapToGrid w:val="0"/>
        <w:spacing w:line="500" w:lineRule="exact"/>
        <w:ind w:left="630"/>
        <w:jc w:val="both"/>
        <w:rPr>
          <w:rFonts w:ascii="標楷體" w:eastAsia="標楷體" w:hAnsi="標楷體"/>
          <w:sz w:val="28"/>
          <w:szCs w:val="28"/>
          <w:lang w:eastAsia="zh-TW"/>
        </w:rPr>
      </w:pPr>
      <w:r w:rsidRPr="00C16800">
        <w:rPr>
          <w:rFonts w:ascii="標楷體" w:eastAsia="標楷體" w:hAnsi="標楷體"/>
          <w:sz w:val="28"/>
          <w:szCs w:val="28"/>
          <w:lang w:eastAsia="zh-TW"/>
        </w:rPr>
        <w:t>為確保簽約計畫之執行進度及成效</w:t>
      </w:r>
      <w:r w:rsidR="00566347" w:rsidRPr="00C16800">
        <w:rPr>
          <w:rFonts w:ascii="標楷體" w:eastAsia="標楷體" w:hAnsi="標楷體"/>
          <w:sz w:val="28"/>
          <w:szCs w:val="28"/>
          <w:lang w:eastAsia="zh-TW"/>
        </w:rPr>
        <w:t>，</w:t>
      </w:r>
      <w:r w:rsidR="00A455A3" w:rsidRPr="00C16800">
        <w:rPr>
          <w:rFonts w:ascii="標楷體" w:eastAsia="標楷體" w:hAnsi="標楷體" w:hint="eastAsia"/>
          <w:sz w:val="28"/>
          <w:szCs w:val="28"/>
          <w:lang w:eastAsia="zh-TW"/>
        </w:rPr>
        <w:t>執行單位得視需要</w:t>
      </w:r>
      <w:r w:rsidR="002F2DD0" w:rsidRPr="00C16800">
        <w:rPr>
          <w:rFonts w:ascii="標楷體" w:eastAsia="標楷體" w:hAnsi="標楷體" w:hint="eastAsia"/>
          <w:sz w:val="28"/>
          <w:szCs w:val="28"/>
          <w:lang w:eastAsia="zh-TW"/>
        </w:rPr>
        <w:t>於計畫期間</w:t>
      </w:r>
      <w:r w:rsidR="00566347" w:rsidRPr="00C16800">
        <w:rPr>
          <w:rFonts w:ascii="標楷體" w:eastAsia="標楷體" w:hAnsi="標楷體"/>
          <w:sz w:val="28"/>
          <w:szCs w:val="28"/>
          <w:lang w:eastAsia="zh-TW"/>
        </w:rPr>
        <w:t>安排實地</w:t>
      </w:r>
      <w:r w:rsidR="002F2DD0" w:rsidRPr="00C16800">
        <w:rPr>
          <w:rFonts w:ascii="標楷體" w:eastAsia="標楷體" w:hAnsi="標楷體" w:hint="eastAsia"/>
          <w:sz w:val="28"/>
          <w:szCs w:val="28"/>
          <w:lang w:eastAsia="zh-TW"/>
        </w:rPr>
        <w:t>訪視</w:t>
      </w:r>
      <w:r w:rsidR="00566347" w:rsidRPr="00C16800">
        <w:rPr>
          <w:rFonts w:ascii="標楷體" w:eastAsia="標楷體" w:hAnsi="標楷體"/>
          <w:sz w:val="28"/>
          <w:szCs w:val="28"/>
          <w:lang w:eastAsia="zh-TW"/>
        </w:rPr>
        <w:t>，</w:t>
      </w:r>
      <w:r w:rsidR="009821CA" w:rsidRPr="00C16800">
        <w:rPr>
          <w:rFonts w:ascii="標楷體" w:eastAsia="標楷體" w:hAnsi="標楷體" w:hint="eastAsia"/>
          <w:sz w:val="28"/>
          <w:szCs w:val="28"/>
          <w:lang w:eastAsia="zh-TW"/>
        </w:rPr>
        <w:t>核定之</w:t>
      </w:r>
      <w:r w:rsidR="002F2DD0" w:rsidRPr="00C16800">
        <w:rPr>
          <w:rFonts w:ascii="標楷體" w:eastAsia="標楷體" w:hAnsi="標楷體" w:hint="eastAsia"/>
          <w:sz w:val="28"/>
          <w:szCs w:val="28"/>
          <w:lang w:eastAsia="zh-TW"/>
        </w:rPr>
        <w:t>簽約業者</w:t>
      </w:r>
      <w:r w:rsidR="00566347" w:rsidRPr="00C16800">
        <w:rPr>
          <w:rFonts w:ascii="標楷體" w:eastAsia="標楷體" w:hAnsi="標楷體"/>
          <w:sz w:val="28"/>
          <w:szCs w:val="28"/>
          <w:lang w:eastAsia="zh-TW"/>
        </w:rPr>
        <w:t>應如期參與，確實提供其計畫參與部分之執行進度及成效。</w:t>
      </w:r>
    </w:p>
    <w:p w14:paraId="347A710C" w14:textId="6A5772E4" w:rsidR="00C7676A" w:rsidRPr="00C16800" w:rsidRDefault="00C7676A" w:rsidP="00213EB1">
      <w:pPr>
        <w:pStyle w:val="1"/>
        <w:keepNext w:val="0"/>
        <w:numPr>
          <w:ilvl w:val="0"/>
          <w:numId w:val="13"/>
        </w:numPr>
        <w:suppressAutoHyphens w:val="0"/>
        <w:spacing w:beforeLines="50" w:before="211" w:after="0" w:line="500" w:lineRule="exact"/>
        <w:ind w:left="964" w:hanging="482"/>
        <w:rPr>
          <w:rFonts w:eastAsia="標楷體"/>
          <w:sz w:val="28"/>
          <w:szCs w:val="28"/>
          <w:lang w:eastAsia="zh-TW"/>
        </w:rPr>
      </w:pPr>
      <w:bookmarkStart w:id="51" w:name="_Toc221103785"/>
      <w:r w:rsidRPr="00C16800">
        <w:rPr>
          <w:rFonts w:eastAsia="標楷體" w:hint="eastAsia"/>
          <w:sz w:val="28"/>
          <w:szCs w:val="28"/>
          <w:lang w:eastAsia="zh-TW"/>
        </w:rPr>
        <w:t>進度審查</w:t>
      </w:r>
      <w:bookmarkEnd w:id="51"/>
      <w:r w:rsidR="00847EA3" w:rsidRPr="00C16800">
        <w:rPr>
          <w:rFonts w:eastAsia="標楷體" w:hint="eastAsia"/>
          <w:sz w:val="28"/>
          <w:szCs w:val="28"/>
          <w:lang w:eastAsia="zh-TW"/>
        </w:rPr>
        <w:t xml:space="preserve"> </w:t>
      </w:r>
      <w:r w:rsidR="00952688" w:rsidRPr="00C16800">
        <w:rPr>
          <w:rFonts w:eastAsia="標楷體" w:hint="eastAsia"/>
          <w:sz w:val="28"/>
          <w:szCs w:val="28"/>
          <w:lang w:eastAsia="zh-TW"/>
        </w:rPr>
        <w:t xml:space="preserve"> </w:t>
      </w:r>
      <w:r w:rsidR="00C004E4" w:rsidRPr="00C16800">
        <w:rPr>
          <w:rFonts w:eastAsia="標楷體" w:hint="eastAsia"/>
          <w:sz w:val="28"/>
          <w:szCs w:val="28"/>
          <w:lang w:eastAsia="zh-TW"/>
        </w:rPr>
        <w:t xml:space="preserve"> </w:t>
      </w:r>
    </w:p>
    <w:p w14:paraId="61B3194D" w14:textId="21D2455D" w:rsidR="006E6CC8" w:rsidRPr="00C16800" w:rsidRDefault="00501BE9" w:rsidP="00213EB1">
      <w:pPr>
        <w:pStyle w:val="af2"/>
        <w:numPr>
          <w:ilvl w:val="0"/>
          <w:numId w:val="20"/>
        </w:numPr>
        <w:tabs>
          <w:tab w:val="left" w:pos="2450"/>
        </w:tabs>
        <w:snapToGrid w:val="0"/>
        <w:spacing w:beforeLines="50" w:before="211" w:line="500" w:lineRule="exact"/>
        <w:ind w:left="1559" w:hanging="567"/>
        <w:jc w:val="both"/>
        <w:rPr>
          <w:rFonts w:ascii="標楷體" w:eastAsia="標楷體" w:hAnsi="標楷體"/>
          <w:sz w:val="28"/>
          <w:lang w:eastAsia="zh-TW"/>
        </w:rPr>
      </w:pPr>
      <w:r w:rsidRPr="00C16800">
        <w:rPr>
          <w:rFonts w:ascii="標楷體" w:eastAsia="標楷體" w:hAnsi="標楷體"/>
          <w:sz w:val="28"/>
          <w:lang w:eastAsia="zh-TW"/>
        </w:rPr>
        <w:t>計畫執行</w:t>
      </w:r>
      <w:proofErr w:type="gramStart"/>
      <w:r w:rsidRPr="00C16800">
        <w:rPr>
          <w:rFonts w:ascii="標楷體" w:eastAsia="標楷體" w:hAnsi="標楷體"/>
          <w:sz w:val="28"/>
          <w:lang w:eastAsia="zh-TW"/>
        </w:rPr>
        <w:t>期間，</w:t>
      </w:r>
      <w:proofErr w:type="gramEnd"/>
      <w:r w:rsidRPr="00C16800">
        <w:rPr>
          <w:rFonts w:ascii="標楷體" w:eastAsia="標楷體" w:hAnsi="標楷體"/>
          <w:sz w:val="28"/>
          <w:lang w:eastAsia="zh-TW"/>
        </w:rPr>
        <w:t>執行單位得視簽約</w:t>
      </w:r>
      <w:r w:rsidR="009821CA" w:rsidRPr="00C16800">
        <w:rPr>
          <w:rFonts w:ascii="標楷體" w:eastAsia="標楷體" w:hAnsi="標楷體" w:hint="eastAsia"/>
          <w:sz w:val="28"/>
          <w:lang w:eastAsia="zh-TW"/>
        </w:rPr>
        <w:t>業者</w:t>
      </w:r>
      <w:r w:rsidRPr="00C16800">
        <w:rPr>
          <w:rFonts w:ascii="標楷體" w:eastAsia="標楷體" w:hAnsi="標楷體"/>
          <w:sz w:val="28"/>
          <w:lang w:eastAsia="zh-TW"/>
        </w:rPr>
        <w:t>實際執行狀況，依</w:t>
      </w:r>
      <w:r w:rsidR="00EE1F71" w:rsidRPr="00C16800">
        <w:rPr>
          <w:rFonts w:ascii="標楷體" w:eastAsia="標楷體" w:hAnsi="標楷體" w:hint="eastAsia"/>
          <w:sz w:val="28"/>
          <w:lang w:eastAsia="zh-TW"/>
        </w:rPr>
        <w:t>補助</w:t>
      </w:r>
      <w:r w:rsidRPr="00C16800">
        <w:rPr>
          <w:rFonts w:ascii="標楷體" w:eastAsia="標楷體" w:hAnsi="標楷體"/>
          <w:sz w:val="28"/>
          <w:lang w:eastAsia="zh-TW"/>
        </w:rPr>
        <w:t>契約書第</w:t>
      </w:r>
      <w:r w:rsidR="00071DE5" w:rsidRPr="00C16800">
        <w:rPr>
          <w:rFonts w:ascii="標楷體" w:eastAsia="標楷體" w:hAnsi="標楷體" w:hint="eastAsia"/>
          <w:sz w:val="28"/>
          <w:lang w:eastAsia="zh-TW"/>
        </w:rPr>
        <w:t>七</w:t>
      </w:r>
      <w:r w:rsidRPr="00C16800">
        <w:rPr>
          <w:rFonts w:ascii="標楷體" w:eastAsia="標楷體" w:hAnsi="標楷體"/>
          <w:sz w:val="28"/>
          <w:lang w:eastAsia="zh-TW"/>
        </w:rPr>
        <w:t>條，派員進行訪視</w:t>
      </w:r>
      <w:r w:rsidR="00AF39EC" w:rsidRPr="00C16800">
        <w:rPr>
          <w:rFonts w:ascii="標楷體" w:eastAsia="標楷體" w:hAnsi="標楷體" w:hint="eastAsia"/>
          <w:sz w:val="28"/>
          <w:lang w:eastAsia="zh-TW"/>
        </w:rPr>
        <w:t>、</w:t>
      </w:r>
      <w:r w:rsidRPr="00C16800">
        <w:rPr>
          <w:rFonts w:ascii="標楷體" w:eastAsia="標楷體" w:hAnsi="標楷體"/>
          <w:sz w:val="28"/>
          <w:lang w:eastAsia="zh-TW"/>
        </w:rPr>
        <w:t>輔導</w:t>
      </w:r>
      <w:r w:rsidR="00AF39EC" w:rsidRPr="00C16800">
        <w:rPr>
          <w:rFonts w:ascii="標楷體" w:eastAsia="標楷體" w:hAnsi="標楷體" w:hint="eastAsia"/>
          <w:sz w:val="28"/>
          <w:lang w:eastAsia="zh-TW"/>
        </w:rPr>
        <w:t>及</w:t>
      </w:r>
      <w:r w:rsidR="00B4590D" w:rsidRPr="00C16800">
        <w:rPr>
          <w:rFonts w:ascii="標楷體" w:eastAsia="標楷體" w:hAnsi="標楷體" w:hint="eastAsia"/>
          <w:sz w:val="28"/>
          <w:lang w:eastAsia="zh-TW"/>
        </w:rPr>
        <w:t>檢視</w:t>
      </w:r>
      <w:r w:rsidR="00AF39EC" w:rsidRPr="00C16800">
        <w:rPr>
          <w:rFonts w:ascii="標楷體" w:eastAsia="標楷體" w:hAnsi="標楷體" w:hint="eastAsia"/>
          <w:sz w:val="28"/>
          <w:lang w:eastAsia="zh-TW"/>
        </w:rPr>
        <w:t>資訊安全運作機制</w:t>
      </w:r>
      <w:r w:rsidRPr="00C16800">
        <w:rPr>
          <w:rFonts w:ascii="標楷體" w:eastAsia="標楷體" w:hAnsi="標楷體"/>
          <w:sz w:val="28"/>
          <w:lang w:eastAsia="zh-TW"/>
        </w:rPr>
        <w:t>，業者應配合辦理及補充相關說明資料。</w:t>
      </w:r>
    </w:p>
    <w:p w14:paraId="36CC0DEE" w14:textId="75C5AB0A" w:rsidR="00501BE9" w:rsidRPr="00C16800" w:rsidRDefault="00501BE9" w:rsidP="00213EB1">
      <w:pPr>
        <w:pStyle w:val="af2"/>
        <w:numPr>
          <w:ilvl w:val="0"/>
          <w:numId w:val="20"/>
        </w:numPr>
        <w:tabs>
          <w:tab w:val="left" w:pos="2450"/>
        </w:tabs>
        <w:snapToGrid w:val="0"/>
        <w:spacing w:beforeLines="50" w:before="211" w:line="500" w:lineRule="exact"/>
        <w:ind w:left="1559" w:hanging="567"/>
        <w:jc w:val="both"/>
        <w:rPr>
          <w:rFonts w:ascii="標楷體" w:eastAsia="標楷體" w:hAnsi="標楷體"/>
          <w:sz w:val="28"/>
          <w:lang w:eastAsia="zh-TW"/>
        </w:rPr>
      </w:pPr>
      <w:r w:rsidRPr="00C16800">
        <w:rPr>
          <w:rFonts w:ascii="標楷體" w:eastAsia="標楷體" w:hAnsi="標楷體" w:hint="eastAsia"/>
          <w:sz w:val="28"/>
          <w:lang w:eastAsia="zh-TW"/>
        </w:rPr>
        <w:t>訪視及輔導期間遇有缺失或進度落後</w:t>
      </w:r>
      <w:r w:rsidR="00D93BED" w:rsidRPr="00C16800">
        <w:rPr>
          <w:rFonts w:ascii="標楷體" w:eastAsia="標楷體" w:hAnsi="標楷體" w:hint="eastAsia"/>
          <w:sz w:val="28"/>
          <w:lang w:eastAsia="zh-TW"/>
        </w:rPr>
        <w:t>情事</w:t>
      </w:r>
      <w:r w:rsidRPr="00C16800">
        <w:rPr>
          <w:rFonts w:ascii="標楷體" w:eastAsia="標楷體" w:hAnsi="標楷體" w:hint="eastAsia"/>
          <w:sz w:val="28"/>
          <w:lang w:eastAsia="zh-TW"/>
        </w:rPr>
        <w:t>，</w:t>
      </w:r>
      <w:r w:rsidRPr="00C16800">
        <w:rPr>
          <w:rFonts w:ascii="標楷體" w:eastAsia="標楷體" w:hAnsi="標楷體"/>
          <w:sz w:val="28"/>
          <w:lang w:eastAsia="zh-TW"/>
        </w:rPr>
        <w:t>須依執行單位通知期限</w:t>
      </w:r>
      <w:r w:rsidRPr="00C16800">
        <w:rPr>
          <w:rFonts w:ascii="標楷體" w:eastAsia="標楷體" w:hAnsi="標楷體" w:hint="eastAsia"/>
          <w:sz w:val="28"/>
          <w:lang w:eastAsia="zh-TW"/>
        </w:rPr>
        <w:t>改善，</w:t>
      </w:r>
      <w:r w:rsidRPr="00C16800">
        <w:rPr>
          <w:rFonts w:ascii="標楷體" w:eastAsia="標楷體" w:hAnsi="標楷體"/>
          <w:sz w:val="28"/>
          <w:lang w:eastAsia="zh-TW"/>
        </w:rPr>
        <w:t>若未於期限內完成改善或經催告後仍未改善者，執行單位得依契約書第</w:t>
      </w:r>
      <w:r w:rsidR="00071DE5" w:rsidRPr="00C16800">
        <w:rPr>
          <w:rFonts w:ascii="標楷體" w:eastAsia="標楷體" w:hAnsi="標楷體" w:hint="eastAsia"/>
          <w:sz w:val="28"/>
          <w:lang w:eastAsia="zh-TW"/>
        </w:rPr>
        <w:t>九</w:t>
      </w:r>
      <w:r w:rsidRPr="00C16800">
        <w:rPr>
          <w:rFonts w:ascii="標楷體" w:eastAsia="標楷體" w:hAnsi="標楷體"/>
          <w:sz w:val="28"/>
          <w:lang w:eastAsia="zh-TW"/>
        </w:rPr>
        <w:t>條規定，終止契約。</w:t>
      </w:r>
    </w:p>
    <w:p w14:paraId="364C04EA" w14:textId="584FBAB1" w:rsidR="007518FE" w:rsidRPr="00C16800" w:rsidRDefault="00C7676A" w:rsidP="00213EB1">
      <w:pPr>
        <w:pStyle w:val="1"/>
        <w:keepNext w:val="0"/>
        <w:numPr>
          <w:ilvl w:val="0"/>
          <w:numId w:val="13"/>
        </w:numPr>
        <w:suppressAutoHyphens w:val="0"/>
        <w:spacing w:beforeLines="50" w:before="211" w:after="0" w:line="500" w:lineRule="exact"/>
        <w:ind w:left="964" w:hanging="482"/>
        <w:rPr>
          <w:rFonts w:eastAsia="標楷體"/>
          <w:sz w:val="28"/>
          <w:szCs w:val="28"/>
          <w:lang w:eastAsia="zh-TW"/>
        </w:rPr>
      </w:pPr>
      <w:bookmarkStart w:id="52" w:name="_Toc219303131"/>
      <w:bookmarkStart w:id="53" w:name="_Toc221103786"/>
      <w:r w:rsidRPr="00C16800">
        <w:rPr>
          <w:rFonts w:eastAsia="標楷體" w:hint="eastAsia"/>
          <w:sz w:val="28"/>
          <w:szCs w:val="28"/>
          <w:lang w:eastAsia="zh-TW"/>
        </w:rPr>
        <w:t>經費撥款</w:t>
      </w:r>
      <w:bookmarkEnd w:id="52"/>
      <w:bookmarkEnd w:id="53"/>
    </w:p>
    <w:p w14:paraId="5A1378FB" w14:textId="3D9B51AF" w:rsidR="000B2822" w:rsidRPr="00C16800" w:rsidRDefault="00BE6C83" w:rsidP="00213EB1">
      <w:pPr>
        <w:pStyle w:val="af2"/>
        <w:numPr>
          <w:ilvl w:val="0"/>
          <w:numId w:val="17"/>
        </w:numPr>
        <w:tabs>
          <w:tab w:val="left" w:pos="2450"/>
        </w:tabs>
        <w:snapToGrid w:val="0"/>
        <w:spacing w:beforeLines="50" w:before="211" w:line="500" w:lineRule="exact"/>
        <w:ind w:left="1559" w:hanging="567"/>
        <w:jc w:val="both"/>
        <w:rPr>
          <w:rFonts w:eastAsia="標楷體"/>
          <w:sz w:val="28"/>
          <w:szCs w:val="28"/>
          <w:lang w:eastAsia="zh-TW"/>
        </w:rPr>
      </w:pPr>
      <w:r w:rsidRPr="00C16800">
        <w:rPr>
          <w:rFonts w:eastAsia="標楷體" w:hint="eastAsia"/>
          <w:sz w:val="28"/>
          <w:szCs w:val="28"/>
          <w:lang w:eastAsia="zh-TW"/>
        </w:rPr>
        <w:t>經費</w:t>
      </w:r>
      <w:r w:rsidR="007518FE" w:rsidRPr="00C16800">
        <w:rPr>
          <w:rFonts w:eastAsia="標楷體" w:hint="eastAsia"/>
          <w:sz w:val="28"/>
          <w:szCs w:val="28"/>
          <w:lang w:eastAsia="zh-TW"/>
        </w:rPr>
        <w:t>核銷受理期間：</w:t>
      </w:r>
    </w:p>
    <w:p w14:paraId="37FB6CB6" w14:textId="5CCF298C" w:rsidR="000B2822" w:rsidRPr="00C16800" w:rsidRDefault="00616881" w:rsidP="00401C43">
      <w:pPr>
        <w:pStyle w:val="af2"/>
        <w:suppressAutoHyphens w:val="0"/>
        <w:autoSpaceDN/>
        <w:snapToGrid w:val="0"/>
        <w:spacing w:line="500" w:lineRule="exact"/>
        <w:ind w:left="1560"/>
        <w:jc w:val="both"/>
        <w:textAlignment w:val="auto"/>
        <w:rPr>
          <w:rFonts w:eastAsia="標楷體"/>
          <w:sz w:val="28"/>
          <w:szCs w:val="28"/>
          <w:lang w:eastAsia="zh-TW"/>
        </w:rPr>
      </w:pPr>
      <w:r w:rsidRPr="00C16800">
        <w:rPr>
          <w:rFonts w:eastAsia="標楷體" w:hint="eastAsia"/>
          <w:sz w:val="28"/>
          <w:szCs w:val="28"/>
          <w:lang w:eastAsia="zh-TW"/>
        </w:rPr>
        <w:t>本計畫分</w:t>
      </w:r>
      <w:r w:rsidR="00382BF9" w:rsidRPr="00C16800">
        <w:rPr>
          <w:rFonts w:eastAsia="標楷體" w:hint="eastAsia"/>
          <w:sz w:val="28"/>
          <w:szCs w:val="28"/>
          <w:lang w:eastAsia="zh-TW"/>
        </w:rPr>
        <w:t>2</w:t>
      </w:r>
      <w:r w:rsidRPr="00C16800">
        <w:rPr>
          <w:rFonts w:eastAsia="標楷體" w:hint="eastAsia"/>
          <w:sz w:val="28"/>
          <w:szCs w:val="28"/>
          <w:lang w:eastAsia="zh-TW"/>
        </w:rPr>
        <w:t>期撥款，簽約業者</w:t>
      </w:r>
      <w:r w:rsidR="00DB0CEC" w:rsidRPr="00C16800">
        <w:rPr>
          <w:rFonts w:eastAsia="標楷體" w:hint="eastAsia"/>
          <w:sz w:val="28"/>
          <w:szCs w:val="28"/>
          <w:lang w:eastAsia="zh-TW"/>
        </w:rPr>
        <w:t>依契約規定期程、執行進度與累計動支進行申請和撥付</w:t>
      </w:r>
      <w:r w:rsidR="00667A42" w:rsidRPr="00C16800">
        <w:rPr>
          <w:rFonts w:eastAsia="標楷體" w:hint="eastAsia"/>
          <w:sz w:val="28"/>
          <w:szCs w:val="28"/>
          <w:lang w:eastAsia="zh-TW"/>
        </w:rPr>
        <w:t>，</w:t>
      </w:r>
      <w:r w:rsidR="00401C43" w:rsidRPr="00C16800">
        <w:rPr>
          <w:rFonts w:eastAsia="標楷體" w:hint="eastAsia"/>
          <w:sz w:val="28"/>
          <w:szCs w:val="28"/>
          <w:lang w:eastAsia="zh-TW"/>
        </w:rPr>
        <w:t>最遲</w:t>
      </w:r>
      <w:r w:rsidR="000B2822" w:rsidRPr="00C16800">
        <w:rPr>
          <w:rFonts w:eastAsia="標楷體" w:hint="eastAsia"/>
          <w:sz w:val="28"/>
          <w:szCs w:val="28"/>
          <w:lang w:eastAsia="zh-TW"/>
        </w:rPr>
        <w:t>應於</w:t>
      </w:r>
      <w:r w:rsidR="000B2822" w:rsidRPr="00C16800">
        <w:rPr>
          <w:rFonts w:eastAsia="標楷體"/>
          <w:sz w:val="28"/>
          <w:szCs w:val="28"/>
          <w:lang w:eastAsia="zh-TW"/>
        </w:rPr>
        <w:t>11</w:t>
      </w:r>
      <w:r w:rsidR="00C1110F" w:rsidRPr="00C16800">
        <w:rPr>
          <w:rFonts w:eastAsia="標楷體" w:hint="eastAsia"/>
          <w:sz w:val="28"/>
          <w:szCs w:val="28"/>
          <w:lang w:eastAsia="zh-TW"/>
        </w:rPr>
        <w:t>5</w:t>
      </w:r>
      <w:r w:rsidR="000B2822" w:rsidRPr="00C16800">
        <w:rPr>
          <w:rFonts w:eastAsia="標楷體" w:hint="eastAsia"/>
          <w:sz w:val="28"/>
          <w:szCs w:val="28"/>
          <w:lang w:eastAsia="zh-TW"/>
        </w:rPr>
        <w:t>年</w:t>
      </w:r>
      <w:r w:rsidR="00CD15D4" w:rsidRPr="00C16800">
        <w:rPr>
          <w:rFonts w:eastAsia="標楷體"/>
          <w:sz w:val="28"/>
          <w:szCs w:val="28"/>
          <w:lang w:eastAsia="zh-TW"/>
        </w:rPr>
        <w:t>11</w:t>
      </w:r>
      <w:r w:rsidR="000B2822" w:rsidRPr="00C16800">
        <w:rPr>
          <w:rFonts w:eastAsia="標楷體" w:hint="eastAsia"/>
          <w:sz w:val="28"/>
          <w:szCs w:val="28"/>
          <w:lang w:eastAsia="zh-TW"/>
        </w:rPr>
        <w:t>月</w:t>
      </w:r>
      <w:r w:rsidR="00CD15D4" w:rsidRPr="00C16800">
        <w:rPr>
          <w:rFonts w:eastAsia="標楷體"/>
          <w:sz w:val="28"/>
          <w:szCs w:val="28"/>
          <w:lang w:eastAsia="zh-TW"/>
        </w:rPr>
        <w:t>2</w:t>
      </w:r>
      <w:r w:rsidR="00DC3C01" w:rsidRPr="00C16800">
        <w:rPr>
          <w:rFonts w:eastAsia="標楷體" w:hint="eastAsia"/>
          <w:sz w:val="28"/>
          <w:szCs w:val="28"/>
          <w:lang w:eastAsia="zh-TW"/>
        </w:rPr>
        <w:t>5</w:t>
      </w:r>
      <w:r w:rsidR="000B2822" w:rsidRPr="00C16800">
        <w:rPr>
          <w:rFonts w:eastAsia="標楷體" w:hint="eastAsia"/>
          <w:sz w:val="28"/>
          <w:szCs w:val="28"/>
          <w:lang w:eastAsia="zh-TW"/>
        </w:rPr>
        <w:t>日</w:t>
      </w:r>
      <w:r w:rsidR="00450C87" w:rsidRPr="00C16800">
        <w:rPr>
          <w:rFonts w:eastAsia="標楷體" w:hint="eastAsia"/>
          <w:sz w:val="28"/>
          <w:szCs w:val="28"/>
          <w:lang w:eastAsia="zh-TW"/>
        </w:rPr>
        <w:t>前提出補助經費撥款</w:t>
      </w:r>
      <w:r w:rsidR="000B2822" w:rsidRPr="00C16800">
        <w:rPr>
          <w:rFonts w:eastAsia="標楷體" w:hint="eastAsia"/>
          <w:sz w:val="28"/>
          <w:szCs w:val="28"/>
          <w:lang w:eastAsia="zh-TW"/>
        </w:rPr>
        <w:t>申請。</w:t>
      </w:r>
    </w:p>
    <w:p w14:paraId="4B702D2D" w14:textId="35161F52" w:rsidR="009B3FB9" w:rsidRPr="00C16800" w:rsidRDefault="009B3FB9" w:rsidP="00213EB1">
      <w:pPr>
        <w:pStyle w:val="af2"/>
        <w:numPr>
          <w:ilvl w:val="0"/>
          <w:numId w:val="17"/>
        </w:numPr>
        <w:tabs>
          <w:tab w:val="left" w:pos="2450"/>
        </w:tabs>
        <w:snapToGrid w:val="0"/>
        <w:spacing w:beforeLines="50" w:before="211" w:line="500" w:lineRule="exact"/>
        <w:ind w:left="1559" w:hanging="567"/>
        <w:jc w:val="both"/>
        <w:rPr>
          <w:rFonts w:eastAsia="標楷體"/>
          <w:sz w:val="28"/>
          <w:szCs w:val="28"/>
          <w:lang w:eastAsia="zh-TW"/>
        </w:rPr>
      </w:pPr>
      <w:r w:rsidRPr="00C16800">
        <w:rPr>
          <w:rFonts w:eastAsia="標楷體" w:hint="eastAsia"/>
          <w:sz w:val="28"/>
          <w:szCs w:val="28"/>
          <w:lang w:eastAsia="zh-TW"/>
        </w:rPr>
        <w:t>補助經費撥款：</w:t>
      </w:r>
    </w:p>
    <w:p w14:paraId="777A5FFF" w14:textId="0FAEC4B6" w:rsidR="002D5B61" w:rsidRPr="00C16800" w:rsidRDefault="002D5B61" w:rsidP="002D5B61">
      <w:pPr>
        <w:autoSpaceDN/>
        <w:spacing w:beforeLines="50" w:before="211" w:line="500" w:lineRule="exact"/>
        <w:ind w:leftChars="780" w:left="1560"/>
        <w:jc w:val="both"/>
        <w:textAlignment w:val="auto"/>
        <w:rPr>
          <w:rFonts w:eastAsia="標楷體"/>
          <w:kern w:val="3"/>
          <w:sz w:val="28"/>
          <w:szCs w:val="28"/>
        </w:rPr>
      </w:pPr>
      <w:r w:rsidRPr="00C16800">
        <w:rPr>
          <w:rFonts w:eastAsia="標楷體" w:hint="eastAsia"/>
          <w:kern w:val="3"/>
          <w:sz w:val="28"/>
          <w:szCs w:val="28"/>
        </w:rPr>
        <w:t>本計畫經費未來如未獲立法院審議通過或經部分刪減，主辦單位得依預算法第</w:t>
      </w:r>
      <w:r w:rsidRPr="00C16800">
        <w:rPr>
          <w:rFonts w:eastAsia="標楷體" w:hint="eastAsia"/>
          <w:kern w:val="3"/>
          <w:sz w:val="28"/>
          <w:szCs w:val="28"/>
        </w:rPr>
        <w:t>54</w:t>
      </w:r>
      <w:r w:rsidRPr="00C16800">
        <w:rPr>
          <w:rFonts w:eastAsia="標楷體" w:hint="eastAsia"/>
          <w:kern w:val="3"/>
          <w:sz w:val="28"/>
          <w:szCs w:val="28"/>
        </w:rPr>
        <w:t>條以及審議</w:t>
      </w:r>
      <w:proofErr w:type="gramStart"/>
      <w:r w:rsidRPr="00C16800">
        <w:rPr>
          <w:rFonts w:eastAsia="標楷體" w:hint="eastAsia"/>
          <w:kern w:val="3"/>
          <w:sz w:val="28"/>
          <w:szCs w:val="28"/>
        </w:rPr>
        <w:t>結果調減補助</w:t>
      </w:r>
      <w:proofErr w:type="gramEnd"/>
      <w:r w:rsidRPr="00C16800">
        <w:rPr>
          <w:rFonts w:eastAsia="標楷體" w:hint="eastAsia"/>
          <w:kern w:val="3"/>
          <w:sz w:val="28"/>
          <w:szCs w:val="28"/>
        </w:rPr>
        <w:t>經費及計畫變更之權利。</w:t>
      </w:r>
    </w:p>
    <w:p w14:paraId="0CEB06B5" w14:textId="31E01114" w:rsidR="00E10B13" w:rsidRPr="00C16800" w:rsidRDefault="00E10B13" w:rsidP="00213EB1">
      <w:pPr>
        <w:pStyle w:val="af2"/>
        <w:numPr>
          <w:ilvl w:val="0"/>
          <w:numId w:val="19"/>
        </w:numPr>
        <w:suppressAutoHyphens w:val="0"/>
        <w:autoSpaceDN/>
        <w:spacing w:beforeLines="50" w:before="211" w:line="500" w:lineRule="exact"/>
        <w:ind w:left="1815" w:hanging="397"/>
        <w:jc w:val="both"/>
        <w:textAlignment w:val="auto"/>
        <w:rPr>
          <w:rFonts w:eastAsia="標楷體"/>
          <w:sz w:val="28"/>
          <w:szCs w:val="28"/>
          <w:lang w:eastAsia="zh-TW"/>
        </w:rPr>
      </w:pPr>
      <w:r w:rsidRPr="00C16800">
        <w:rPr>
          <w:rFonts w:eastAsia="標楷體"/>
          <w:sz w:val="28"/>
          <w:szCs w:val="28"/>
          <w:lang w:eastAsia="zh-TW"/>
        </w:rPr>
        <w:t>申請補助金額，</w:t>
      </w:r>
      <w:r w:rsidRPr="00C16800">
        <w:rPr>
          <w:rFonts w:eastAsia="標楷體" w:hint="eastAsia"/>
          <w:sz w:val="28"/>
          <w:szCs w:val="28"/>
          <w:lang w:eastAsia="zh-TW"/>
        </w:rPr>
        <w:t>須將下列資料彙整後，郵寄至指定地址，資料如為影</w:t>
      </w:r>
      <w:proofErr w:type="gramStart"/>
      <w:r w:rsidRPr="00C16800">
        <w:rPr>
          <w:rFonts w:eastAsia="標楷體" w:hint="eastAsia"/>
          <w:sz w:val="28"/>
          <w:szCs w:val="28"/>
          <w:lang w:eastAsia="zh-TW"/>
        </w:rPr>
        <w:t>本者需蓋</w:t>
      </w:r>
      <w:proofErr w:type="gramEnd"/>
      <w:r w:rsidRPr="00C16800">
        <w:rPr>
          <w:rFonts w:eastAsia="標楷體" w:hint="eastAsia"/>
          <w:sz w:val="28"/>
          <w:szCs w:val="28"/>
          <w:lang w:eastAsia="zh-TW"/>
        </w:rPr>
        <w:t>「與正本相符」章及「經辦人」章</w:t>
      </w:r>
      <w:r w:rsidR="00630EAA" w:rsidRPr="00C16800">
        <w:rPr>
          <w:rFonts w:eastAsia="標楷體" w:hint="eastAsia"/>
          <w:sz w:val="28"/>
          <w:szCs w:val="28"/>
          <w:lang w:eastAsia="zh-TW"/>
        </w:rPr>
        <w:t>。</w:t>
      </w:r>
    </w:p>
    <w:p w14:paraId="00D200AC" w14:textId="14FEC1F9" w:rsidR="009B3FB9" w:rsidRPr="00C16800" w:rsidRDefault="00E23781" w:rsidP="00213EB1">
      <w:pPr>
        <w:pStyle w:val="af2"/>
        <w:numPr>
          <w:ilvl w:val="0"/>
          <w:numId w:val="19"/>
        </w:numPr>
        <w:suppressAutoHyphens w:val="0"/>
        <w:autoSpaceDN/>
        <w:spacing w:beforeLines="50" w:before="211" w:line="500" w:lineRule="exact"/>
        <w:ind w:left="1815" w:hanging="397"/>
        <w:jc w:val="both"/>
        <w:textAlignment w:val="auto"/>
        <w:rPr>
          <w:rFonts w:eastAsia="標楷體"/>
          <w:sz w:val="28"/>
          <w:szCs w:val="28"/>
          <w:lang w:eastAsia="zh-TW"/>
        </w:rPr>
      </w:pPr>
      <w:r w:rsidRPr="00C16800">
        <w:rPr>
          <w:rFonts w:eastAsia="標楷體" w:hint="eastAsia"/>
          <w:sz w:val="28"/>
          <w:szCs w:val="28"/>
          <w:lang w:eastAsia="zh-TW"/>
        </w:rPr>
        <w:t>撥款條件及額度：</w:t>
      </w:r>
    </w:p>
    <w:p w14:paraId="45962711" w14:textId="75AB4449" w:rsidR="002D5B61" w:rsidRPr="00C16800" w:rsidRDefault="00B14566" w:rsidP="00213EB1">
      <w:pPr>
        <w:pStyle w:val="af2"/>
        <w:numPr>
          <w:ilvl w:val="0"/>
          <w:numId w:val="21"/>
        </w:numPr>
        <w:suppressAutoHyphens w:val="0"/>
        <w:autoSpaceDN/>
        <w:spacing w:line="500" w:lineRule="exact"/>
        <w:jc w:val="both"/>
        <w:textAlignment w:val="auto"/>
        <w:rPr>
          <w:rFonts w:eastAsia="標楷體"/>
          <w:sz w:val="28"/>
          <w:szCs w:val="28"/>
          <w:lang w:eastAsia="zh-TW"/>
        </w:rPr>
      </w:pPr>
      <w:r w:rsidRPr="00C16800">
        <w:rPr>
          <w:rFonts w:eastAsia="標楷體" w:hint="eastAsia"/>
          <w:sz w:val="28"/>
          <w:szCs w:val="28"/>
          <w:lang w:eastAsia="zh-TW"/>
        </w:rPr>
        <w:t>經濟部</w:t>
      </w:r>
      <w:r w:rsidRPr="00C16800">
        <w:rPr>
          <w:rFonts w:eastAsia="標楷體" w:hint="eastAsia"/>
          <w:sz w:val="28"/>
          <w:szCs w:val="28"/>
        </w:rPr>
        <w:t>中小及新創企業署</w:t>
      </w:r>
      <w:r w:rsidR="002D5B61" w:rsidRPr="00C16800">
        <w:rPr>
          <w:rFonts w:eastAsia="標楷體" w:hint="eastAsia"/>
          <w:sz w:val="28"/>
          <w:szCs w:val="28"/>
          <w:lang w:eastAsia="zh-TW"/>
        </w:rPr>
        <w:t>將依核定補助款，於簽約後撥付第</w:t>
      </w:r>
      <w:r w:rsidR="002D5B61" w:rsidRPr="00C16800">
        <w:rPr>
          <w:rFonts w:eastAsia="標楷體" w:hint="eastAsia"/>
          <w:sz w:val="28"/>
          <w:szCs w:val="28"/>
          <w:lang w:eastAsia="zh-TW"/>
        </w:rPr>
        <w:lastRenderedPageBreak/>
        <w:t>一期款</w:t>
      </w:r>
      <w:r w:rsidR="002D5B61" w:rsidRPr="00C16800">
        <w:rPr>
          <w:rFonts w:eastAsia="標楷體" w:hint="eastAsia"/>
          <w:sz w:val="28"/>
          <w:szCs w:val="28"/>
          <w:lang w:eastAsia="zh-TW"/>
        </w:rPr>
        <w:t>(</w:t>
      </w:r>
      <w:r w:rsidR="002D5B61" w:rsidRPr="00C16800">
        <w:rPr>
          <w:rFonts w:eastAsia="標楷體" w:hint="eastAsia"/>
          <w:sz w:val="28"/>
          <w:szCs w:val="28"/>
          <w:lang w:eastAsia="zh-TW"/>
        </w:rPr>
        <w:t>補助款總額之</w:t>
      </w:r>
      <w:r w:rsidR="001E57D0" w:rsidRPr="00C16800">
        <w:rPr>
          <w:rFonts w:eastAsia="標楷體" w:hint="eastAsia"/>
          <w:sz w:val="28"/>
          <w:szCs w:val="28"/>
          <w:lang w:eastAsia="zh-TW"/>
        </w:rPr>
        <w:t>50</w:t>
      </w:r>
      <w:r w:rsidR="002D5B61" w:rsidRPr="00C16800">
        <w:rPr>
          <w:rFonts w:eastAsia="標楷體" w:hint="eastAsia"/>
          <w:sz w:val="28"/>
          <w:szCs w:val="28"/>
          <w:lang w:eastAsia="zh-TW"/>
        </w:rPr>
        <w:t>%)</w:t>
      </w:r>
      <w:r w:rsidR="002D5B61" w:rsidRPr="00C16800">
        <w:rPr>
          <w:rFonts w:eastAsia="標楷體" w:hint="eastAsia"/>
          <w:sz w:val="28"/>
          <w:szCs w:val="28"/>
          <w:lang w:eastAsia="zh-TW"/>
        </w:rPr>
        <w:t>。</w:t>
      </w:r>
    </w:p>
    <w:p w14:paraId="303FBE9A" w14:textId="6CAE216F" w:rsidR="00444226" w:rsidRPr="00C16800" w:rsidRDefault="00444226" w:rsidP="00213EB1">
      <w:pPr>
        <w:pStyle w:val="af2"/>
        <w:numPr>
          <w:ilvl w:val="0"/>
          <w:numId w:val="21"/>
        </w:numPr>
        <w:suppressAutoHyphens w:val="0"/>
        <w:autoSpaceDN/>
        <w:spacing w:line="500" w:lineRule="exact"/>
        <w:jc w:val="both"/>
        <w:textAlignment w:val="auto"/>
        <w:rPr>
          <w:rFonts w:eastAsia="標楷體"/>
          <w:sz w:val="28"/>
          <w:szCs w:val="28"/>
          <w:lang w:eastAsia="zh-TW"/>
        </w:rPr>
      </w:pPr>
      <w:r w:rsidRPr="00C16800">
        <w:rPr>
          <w:rFonts w:eastAsia="標楷體" w:hint="eastAsia"/>
          <w:sz w:val="28"/>
          <w:szCs w:val="28"/>
          <w:lang w:eastAsia="zh-TW"/>
        </w:rPr>
        <w:t>簽約單位於通過期末審查後，須依執行單位通知期限提供相關文件</w:t>
      </w:r>
      <w:r w:rsidR="00BB2888" w:rsidRPr="00C16800">
        <w:rPr>
          <w:rFonts w:eastAsia="標楷體" w:hint="eastAsia"/>
          <w:sz w:val="28"/>
          <w:szCs w:val="28"/>
          <w:lang w:eastAsia="zh-TW"/>
        </w:rPr>
        <w:t>並</w:t>
      </w:r>
      <w:r w:rsidR="00964201" w:rsidRPr="00C16800">
        <w:rPr>
          <w:rFonts w:eastAsia="標楷體" w:hint="eastAsia"/>
          <w:sz w:val="28"/>
          <w:szCs w:val="28"/>
          <w:lang w:eastAsia="zh-TW"/>
        </w:rPr>
        <w:t>且</w:t>
      </w:r>
      <w:r w:rsidR="00A426C1" w:rsidRPr="00C16800">
        <w:rPr>
          <w:rFonts w:eastAsia="標楷體" w:hint="eastAsia"/>
          <w:sz w:val="28"/>
          <w:szCs w:val="28"/>
          <w:lang w:eastAsia="zh-TW"/>
        </w:rPr>
        <w:t>執行單位</w:t>
      </w:r>
      <w:r w:rsidR="00596BC8" w:rsidRPr="00C16800">
        <w:rPr>
          <w:rFonts w:eastAsia="標楷體" w:hint="eastAsia"/>
          <w:sz w:val="28"/>
          <w:szCs w:val="28"/>
          <w:lang w:eastAsia="zh-TW"/>
        </w:rPr>
        <w:t>依</w:t>
      </w:r>
      <w:r w:rsidR="00BB2888" w:rsidRPr="00C16800">
        <w:rPr>
          <w:rFonts w:eastAsia="標楷體" w:hint="eastAsia"/>
          <w:sz w:val="28"/>
          <w:szCs w:val="28"/>
          <w:lang w:eastAsia="zh-TW"/>
        </w:rPr>
        <w:t>業者</w:t>
      </w:r>
      <w:r w:rsidR="00596BC8" w:rsidRPr="00C16800">
        <w:rPr>
          <w:rFonts w:eastAsia="標楷體" w:hint="eastAsia"/>
          <w:sz w:val="28"/>
          <w:szCs w:val="28"/>
          <w:lang w:eastAsia="zh-TW"/>
        </w:rPr>
        <w:t>實際計畫動支總經費及補助款動支經費</w:t>
      </w:r>
      <w:r w:rsidR="00964201" w:rsidRPr="00C16800">
        <w:rPr>
          <w:rFonts w:eastAsia="標楷體" w:hint="eastAsia"/>
          <w:sz w:val="28"/>
          <w:szCs w:val="28"/>
          <w:lang w:eastAsia="zh-TW"/>
        </w:rPr>
        <w:t>進行</w:t>
      </w:r>
      <w:r w:rsidR="00596BC8" w:rsidRPr="00C16800">
        <w:rPr>
          <w:rFonts w:eastAsia="標楷體" w:hint="eastAsia"/>
          <w:sz w:val="28"/>
          <w:szCs w:val="28"/>
          <w:lang w:eastAsia="zh-TW"/>
        </w:rPr>
        <w:t>核實</w:t>
      </w:r>
      <w:r w:rsidR="00964201" w:rsidRPr="00C16800">
        <w:rPr>
          <w:rFonts w:eastAsia="標楷體" w:hint="eastAsia"/>
          <w:sz w:val="28"/>
          <w:szCs w:val="28"/>
          <w:lang w:eastAsia="zh-TW"/>
        </w:rPr>
        <w:t>完畢</w:t>
      </w:r>
      <w:r w:rsidRPr="00C16800">
        <w:rPr>
          <w:rFonts w:eastAsia="標楷體" w:hint="eastAsia"/>
          <w:sz w:val="28"/>
          <w:szCs w:val="28"/>
          <w:lang w:eastAsia="zh-TW"/>
        </w:rPr>
        <w:t>，得請領第</w:t>
      </w:r>
      <w:r w:rsidR="001A701F" w:rsidRPr="00C16800">
        <w:rPr>
          <w:rFonts w:eastAsia="標楷體" w:hint="eastAsia"/>
          <w:sz w:val="28"/>
          <w:szCs w:val="28"/>
          <w:lang w:eastAsia="zh-TW"/>
        </w:rPr>
        <w:t>二</w:t>
      </w:r>
      <w:r w:rsidRPr="00C16800">
        <w:rPr>
          <w:rFonts w:eastAsia="標楷體" w:hint="eastAsia"/>
          <w:sz w:val="28"/>
          <w:szCs w:val="28"/>
          <w:lang w:eastAsia="zh-TW"/>
        </w:rPr>
        <w:t>期（期末）補助款</w:t>
      </w:r>
      <w:r w:rsidR="00D64AF8" w:rsidRPr="00C16800">
        <w:rPr>
          <w:rFonts w:eastAsia="標楷體" w:hint="eastAsia"/>
          <w:sz w:val="28"/>
          <w:szCs w:val="28"/>
          <w:lang w:eastAsia="zh-TW"/>
        </w:rPr>
        <w:t>(</w:t>
      </w:r>
      <w:r w:rsidR="00D64AF8" w:rsidRPr="00C16800">
        <w:rPr>
          <w:rFonts w:eastAsia="標楷體" w:hint="eastAsia"/>
          <w:sz w:val="28"/>
          <w:szCs w:val="28"/>
          <w:lang w:eastAsia="zh-TW"/>
        </w:rPr>
        <w:t>補助款總額之</w:t>
      </w:r>
      <w:r w:rsidR="001E57D0" w:rsidRPr="00C16800">
        <w:rPr>
          <w:rFonts w:eastAsia="標楷體" w:hint="eastAsia"/>
          <w:sz w:val="28"/>
          <w:szCs w:val="28"/>
          <w:lang w:eastAsia="zh-TW"/>
        </w:rPr>
        <w:t>5</w:t>
      </w:r>
      <w:r w:rsidR="00D64AF8" w:rsidRPr="00C16800">
        <w:rPr>
          <w:rFonts w:eastAsia="標楷體" w:hint="eastAsia"/>
          <w:sz w:val="28"/>
          <w:szCs w:val="28"/>
          <w:lang w:eastAsia="zh-TW"/>
        </w:rPr>
        <w:t>0%)</w:t>
      </w:r>
      <w:r w:rsidRPr="00C16800">
        <w:rPr>
          <w:rFonts w:eastAsia="標楷體" w:hint="eastAsia"/>
          <w:sz w:val="28"/>
          <w:szCs w:val="28"/>
          <w:lang w:eastAsia="zh-TW"/>
        </w:rPr>
        <w:t>。若無法達成計畫書所列之預期成效，執行單位得依契約書進行減價驗收。</w:t>
      </w:r>
    </w:p>
    <w:p w14:paraId="7553C62B" w14:textId="15BB872F" w:rsidR="00C83EDB" w:rsidRPr="00C16800" w:rsidRDefault="00C83EDB" w:rsidP="00213EB1">
      <w:pPr>
        <w:pStyle w:val="af2"/>
        <w:numPr>
          <w:ilvl w:val="0"/>
          <w:numId w:val="17"/>
        </w:numPr>
        <w:tabs>
          <w:tab w:val="left" w:pos="2450"/>
        </w:tabs>
        <w:snapToGrid w:val="0"/>
        <w:spacing w:beforeLines="50" w:before="211" w:line="500" w:lineRule="exact"/>
        <w:ind w:left="1559" w:hanging="567"/>
        <w:jc w:val="both"/>
        <w:rPr>
          <w:rFonts w:eastAsia="標楷體"/>
          <w:sz w:val="28"/>
          <w:szCs w:val="28"/>
          <w:lang w:eastAsia="zh-TW"/>
        </w:rPr>
      </w:pPr>
      <w:r w:rsidRPr="00C16800">
        <w:rPr>
          <w:rFonts w:eastAsia="標楷體" w:hint="eastAsia"/>
          <w:sz w:val="28"/>
          <w:szCs w:val="28"/>
          <w:lang w:eastAsia="zh-TW"/>
        </w:rPr>
        <w:t>核銷資料寄送地址：</w:t>
      </w:r>
    </w:p>
    <w:p w14:paraId="563DE62C" w14:textId="00F70EA1" w:rsidR="00C83EDB" w:rsidRPr="00C16800" w:rsidRDefault="00C83EDB" w:rsidP="00D750BC">
      <w:pPr>
        <w:pStyle w:val="af2"/>
        <w:suppressAutoHyphens w:val="0"/>
        <w:autoSpaceDN/>
        <w:snapToGrid w:val="0"/>
        <w:spacing w:line="500" w:lineRule="exact"/>
        <w:ind w:left="1560"/>
        <w:jc w:val="both"/>
        <w:textAlignment w:val="auto"/>
        <w:rPr>
          <w:rFonts w:eastAsia="標楷體"/>
          <w:color w:val="000000" w:themeColor="text1"/>
          <w:sz w:val="28"/>
          <w:lang w:eastAsia="zh-TW"/>
        </w:rPr>
      </w:pPr>
      <w:r w:rsidRPr="00C16800">
        <w:rPr>
          <w:rFonts w:eastAsia="標楷體"/>
          <w:color w:val="000000" w:themeColor="text1"/>
          <w:sz w:val="28"/>
          <w:lang w:eastAsia="zh-TW"/>
        </w:rPr>
        <w:t>711</w:t>
      </w:r>
      <w:proofErr w:type="gramStart"/>
      <w:r w:rsidR="00BA7912" w:rsidRPr="00C16800">
        <w:rPr>
          <w:rFonts w:eastAsia="標楷體" w:hint="eastAsia"/>
          <w:sz w:val="28"/>
          <w:szCs w:val="28"/>
          <w:lang w:eastAsia="zh-TW"/>
        </w:rPr>
        <w:t>臺</w:t>
      </w:r>
      <w:proofErr w:type="gramEnd"/>
      <w:r w:rsidRPr="00C16800">
        <w:rPr>
          <w:rFonts w:eastAsia="標楷體"/>
          <w:sz w:val="28"/>
          <w:szCs w:val="28"/>
          <w:lang w:eastAsia="zh-TW"/>
        </w:rPr>
        <w:t>南市歸仁</w:t>
      </w:r>
      <w:proofErr w:type="gramStart"/>
      <w:r w:rsidRPr="00C16800">
        <w:rPr>
          <w:rFonts w:eastAsia="標楷體"/>
          <w:sz w:val="28"/>
          <w:szCs w:val="28"/>
          <w:lang w:eastAsia="zh-TW"/>
        </w:rPr>
        <w:t>區</w:t>
      </w:r>
      <w:r w:rsidR="00504E0D" w:rsidRPr="00C16800">
        <w:rPr>
          <w:rFonts w:eastAsia="標楷體" w:hint="eastAsia"/>
          <w:sz w:val="28"/>
          <w:szCs w:val="28"/>
          <w:lang w:eastAsia="zh-TW"/>
        </w:rPr>
        <w:t>高發二路</w:t>
      </w:r>
      <w:proofErr w:type="gramEnd"/>
      <w:r w:rsidR="00504E0D" w:rsidRPr="00C16800">
        <w:rPr>
          <w:rFonts w:eastAsia="標楷體" w:hint="eastAsia"/>
          <w:sz w:val="28"/>
          <w:szCs w:val="28"/>
          <w:lang w:eastAsia="zh-TW"/>
        </w:rPr>
        <w:t>360</w:t>
      </w:r>
      <w:r w:rsidR="00504E0D" w:rsidRPr="00C16800">
        <w:rPr>
          <w:rFonts w:eastAsia="標楷體" w:hint="eastAsia"/>
          <w:sz w:val="28"/>
          <w:szCs w:val="28"/>
          <w:lang w:eastAsia="zh-TW"/>
        </w:rPr>
        <w:t>號</w:t>
      </w:r>
      <w:r w:rsidR="00504E0D" w:rsidRPr="00C16800">
        <w:rPr>
          <w:rFonts w:eastAsia="標楷體" w:hint="eastAsia"/>
          <w:sz w:val="28"/>
          <w:szCs w:val="28"/>
          <w:lang w:eastAsia="zh-TW"/>
        </w:rPr>
        <w:t>B407</w:t>
      </w:r>
      <w:r w:rsidR="00504E0D" w:rsidRPr="00C16800">
        <w:rPr>
          <w:rFonts w:eastAsia="標楷體" w:hint="eastAsia"/>
          <w:sz w:val="28"/>
          <w:szCs w:val="28"/>
          <w:lang w:eastAsia="zh-TW"/>
        </w:rPr>
        <w:t>室</w:t>
      </w:r>
      <w:r w:rsidRPr="00C16800">
        <w:rPr>
          <w:rFonts w:eastAsia="標楷體"/>
          <w:color w:val="000000" w:themeColor="text1"/>
          <w:sz w:val="28"/>
          <w:lang w:eastAsia="zh-TW"/>
        </w:rPr>
        <w:t>-</w:t>
      </w:r>
      <w:r w:rsidR="00504E0D" w:rsidRPr="00C16800">
        <w:rPr>
          <w:rFonts w:eastAsia="標楷體" w:hint="eastAsia"/>
          <w:color w:val="000000" w:themeColor="text1"/>
          <w:sz w:val="28"/>
          <w:lang w:eastAsia="zh-TW"/>
        </w:rPr>
        <w:t>財團法人工業技術研究院</w:t>
      </w:r>
      <w:r w:rsidRPr="00C16800">
        <w:rPr>
          <w:rFonts w:eastAsia="標楷體"/>
          <w:color w:val="000000" w:themeColor="text1"/>
          <w:sz w:val="28"/>
          <w:lang w:eastAsia="zh-TW"/>
        </w:rPr>
        <w:t>收，註明：</w:t>
      </w:r>
      <w:r w:rsidR="000111CA" w:rsidRPr="00C16800">
        <w:rPr>
          <w:rFonts w:ascii="標楷體" w:eastAsia="標楷體" w:hAnsi="標楷體" w:hint="eastAsia"/>
          <w:color w:val="000000" w:themeColor="text1"/>
          <w:sz w:val="28"/>
          <w:lang w:eastAsia="zh-TW"/>
        </w:rPr>
        <w:t>「</w:t>
      </w:r>
      <w:proofErr w:type="gramStart"/>
      <w:r w:rsidR="003978AD" w:rsidRPr="00C16800">
        <w:rPr>
          <w:rFonts w:eastAsia="標楷體"/>
          <w:color w:val="000000" w:themeColor="text1"/>
          <w:sz w:val="28"/>
          <w:lang w:eastAsia="zh-TW"/>
        </w:rPr>
        <w:t>11</w:t>
      </w:r>
      <w:r w:rsidR="0000474B" w:rsidRPr="00C16800">
        <w:rPr>
          <w:rFonts w:eastAsia="標楷體" w:hint="eastAsia"/>
          <w:color w:val="000000" w:themeColor="text1"/>
          <w:sz w:val="28"/>
          <w:lang w:eastAsia="zh-TW"/>
        </w:rPr>
        <w:t>5</w:t>
      </w:r>
      <w:proofErr w:type="gramEnd"/>
      <w:r w:rsidR="003978AD" w:rsidRPr="00C16800">
        <w:rPr>
          <w:rFonts w:eastAsia="標楷體" w:hint="eastAsia"/>
          <w:color w:val="000000" w:themeColor="text1"/>
          <w:sz w:val="28"/>
          <w:lang w:eastAsia="zh-TW"/>
        </w:rPr>
        <w:t>年度智慧雨林</w:t>
      </w:r>
      <w:proofErr w:type="gramStart"/>
      <w:r w:rsidR="003978AD" w:rsidRPr="00C16800">
        <w:rPr>
          <w:rFonts w:eastAsia="標楷體" w:hint="eastAsia"/>
          <w:color w:val="000000" w:themeColor="text1"/>
          <w:sz w:val="28"/>
          <w:lang w:eastAsia="zh-TW"/>
        </w:rPr>
        <w:t>產業創生計畫</w:t>
      </w:r>
      <w:proofErr w:type="gramEnd"/>
      <w:r w:rsidR="003978AD" w:rsidRPr="00C16800">
        <w:rPr>
          <w:rFonts w:eastAsia="標楷體" w:hint="eastAsia"/>
          <w:color w:val="000000" w:themeColor="text1"/>
          <w:sz w:val="28"/>
          <w:lang w:eastAsia="zh-TW"/>
        </w:rPr>
        <w:t>-</w:t>
      </w:r>
      <w:r w:rsidR="003978AD" w:rsidRPr="00C16800">
        <w:rPr>
          <w:rFonts w:eastAsia="標楷體" w:hint="eastAsia"/>
          <w:color w:val="000000" w:themeColor="text1"/>
          <w:sz w:val="28"/>
          <w:lang w:eastAsia="zh-TW"/>
        </w:rPr>
        <w:t>智慧</w:t>
      </w:r>
      <w:r w:rsidR="00504E0D" w:rsidRPr="00C16800">
        <w:rPr>
          <w:rFonts w:eastAsia="標楷體" w:hint="eastAsia"/>
          <w:color w:val="000000" w:themeColor="text1"/>
          <w:sz w:val="28"/>
          <w:lang w:eastAsia="zh-TW"/>
        </w:rPr>
        <w:t>製造</w:t>
      </w:r>
      <w:r w:rsidR="003978AD" w:rsidRPr="00C16800">
        <w:rPr>
          <w:rFonts w:eastAsia="標楷體" w:hint="eastAsia"/>
          <w:color w:val="000000" w:themeColor="text1"/>
          <w:sz w:val="28"/>
          <w:lang w:eastAsia="zh-TW"/>
        </w:rPr>
        <w:t>領域</w:t>
      </w:r>
      <w:r w:rsidR="006B2143" w:rsidRPr="00C16800">
        <w:rPr>
          <w:rFonts w:eastAsia="標楷體" w:hint="eastAsia"/>
          <w:sz w:val="28"/>
          <w:szCs w:val="28"/>
          <w:lang w:eastAsia="zh-TW"/>
        </w:rPr>
        <w:t>（</w:t>
      </w:r>
      <w:r w:rsidR="00563D25" w:rsidRPr="00C16800">
        <w:rPr>
          <w:rFonts w:eastAsia="標楷體" w:hint="eastAsia"/>
          <w:color w:val="000000" w:themeColor="text1"/>
          <w:sz w:val="28"/>
          <w:lang w:eastAsia="zh-TW"/>
        </w:rPr>
        <w:t>擴散</w:t>
      </w:r>
      <w:r w:rsidR="000732FD" w:rsidRPr="00C16800">
        <w:rPr>
          <w:rFonts w:eastAsia="標楷體" w:hint="eastAsia"/>
          <w:color w:val="000000" w:themeColor="text1"/>
          <w:sz w:val="28"/>
          <w:lang w:eastAsia="zh-TW"/>
        </w:rPr>
        <w:t>案</w:t>
      </w:r>
      <w:r w:rsidR="006B2143" w:rsidRPr="00C16800">
        <w:rPr>
          <w:rFonts w:eastAsia="標楷體" w:hint="eastAsia"/>
          <w:sz w:val="28"/>
          <w:szCs w:val="28"/>
          <w:lang w:eastAsia="zh-TW"/>
        </w:rPr>
        <w:t>）</w:t>
      </w:r>
      <w:r w:rsidR="003978AD" w:rsidRPr="00C16800">
        <w:rPr>
          <w:rFonts w:eastAsia="標楷體" w:hint="eastAsia"/>
          <w:color w:val="000000" w:themeColor="text1"/>
          <w:sz w:val="28"/>
          <w:lang w:eastAsia="zh-TW"/>
        </w:rPr>
        <w:t>」</w:t>
      </w:r>
      <w:r w:rsidRPr="00C16800">
        <w:rPr>
          <w:rFonts w:eastAsia="標楷體"/>
          <w:color w:val="000000" w:themeColor="text1"/>
          <w:sz w:val="28"/>
          <w:lang w:eastAsia="zh-TW"/>
        </w:rPr>
        <w:t>申請文件</w:t>
      </w:r>
      <w:r w:rsidRPr="00C16800">
        <w:rPr>
          <w:rFonts w:eastAsia="標楷體" w:hint="eastAsia"/>
          <w:color w:val="000000" w:themeColor="text1"/>
          <w:sz w:val="28"/>
          <w:lang w:eastAsia="zh-TW"/>
        </w:rPr>
        <w:t>。</w:t>
      </w:r>
    </w:p>
    <w:p w14:paraId="17DB63C3" w14:textId="3C7EE6E5" w:rsidR="00504E0D" w:rsidRPr="00C16800" w:rsidRDefault="00036326" w:rsidP="00FA0582">
      <w:pPr>
        <w:pStyle w:val="1"/>
        <w:numPr>
          <w:ilvl w:val="0"/>
          <w:numId w:val="9"/>
        </w:numPr>
        <w:spacing w:beforeLines="50" w:before="211" w:after="0" w:line="500" w:lineRule="exact"/>
        <w:ind w:left="482" w:hanging="482"/>
        <w:rPr>
          <w:rFonts w:ascii="Times New Roman" w:eastAsia="標楷體" w:hAnsi="Times New Roman" w:cs="Times New Roman"/>
          <w:sz w:val="32"/>
          <w:szCs w:val="28"/>
          <w:lang w:eastAsia="zh-TW"/>
        </w:rPr>
      </w:pPr>
      <w:bookmarkStart w:id="54" w:name="_Toc221103787"/>
      <w:r w:rsidRPr="00C16800">
        <w:rPr>
          <w:rFonts w:ascii="Times New Roman" w:eastAsia="標楷體" w:hAnsi="Times New Roman" w:cs="Times New Roman" w:hint="eastAsia"/>
          <w:sz w:val="32"/>
          <w:szCs w:val="28"/>
          <w:lang w:eastAsia="zh-TW"/>
        </w:rPr>
        <w:t>諮詢服務</w:t>
      </w:r>
      <w:bookmarkEnd w:id="54"/>
    </w:p>
    <w:p w14:paraId="435D62BA" w14:textId="34FAA685" w:rsidR="00FD374E" w:rsidRPr="00C16800" w:rsidRDefault="00EB05CB" w:rsidP="00FD374E">
      <w:pPr>
        <w:pStyle w:val="af2"/>
        <w:numPr>
          <w:ilvl w:val="0"/>
          <w:numId w:val="24"/>
        </w:numPr>
        <w:tabs>
          <w:tab w:val="left" w:pos="1276"/>
        </w:tabs>
        <w:snapToGrid w:val="0"/>
        <w:spacing w:beforeLines="50" w:before="211" w:line="500" w:lineRule="exact"/>
        <w:ind w:left="1134" w:hanging="567"/>
        <w:jc w:val="both"/>
        <w:rPr>
          <w:rFonts w:eastAsia="標楷體"/>
          <w:sz w:val="28"/>
          <w:szCs w:val="28"/>
          <w:lang w:eastAsia="zh-TW"/>
        </w:rPr>
      </w:pPr>
      <w:r>
        <w:rPr>
          <w:rFonts w:eastAsia="標楷體" w:hint="eastAsia"/>
          <w:sz w:val="28"/>
          <w:szCs w:val="28"/>
          <w:lang w:eastAsia="zh-TW"/>
        </w:rPr>
        <w:t>財</w:t>
      </w:r>
      <w:r w:rsidRPr="00C16800">
        <w:rPr>
          <w:rFonts w:eastAsia="標楷體"/>
          <w:sz w:val="28"/>
          <w:szCs w:val="28"/>
          <w:lang w:eastAsia="zh-TW"/>
        </w:rPr>
        <w:t>團法人工業技術研究院，電話：</w:t>
      </w:r>
      <w:r w:rsidR="00290329" w:rsidRPr="00AD316F">
        <w:rPr>
          <w:rFonts w:eastAsia="標楷體" w:hint="eastAsia"/>
          <w:sz w:val="28"/>
          <w:szCs w:val="28"/>
          <w:lang w:eastAsia="zh-TW"/>
        </w:rPr>
        <w:t xml:space="preserve">(06) 3636914 </w:t>
      </w:r>
      <w:r w:rsidR="001D5D2E" w:rsidRPr="00AD316F">
        <w:rPr>
          <w:rFonts w:eastAsia="標楷體" w:hint="eastAsia"/>
          <w:sz w:val="28"/>
          <w:szCs w:val="28"/>
          <w:lang w:eastAsia="zh-TW"/>
        </w:rPr>
        <w:t>(</w:t>
      </w:r>
      <w:r w:rsidR="00290329" w:rsidRPr="00AD316F">
        <w:rPr>
          <w:rFonts w:eastAsia="標楷體" w:hint="eastAsia"/>
          <w:sz w:val="28"/>
          <w:szCs w:val="28"/>
          <w:lang w:eastAsia="zh-TW"/>
        </w:rPr>
        <w:t>李小姐</w:t>
      </w:r>
      <w:r w:rsidR="001D5D2E" w:rsidRPr="00AD316F">
        <w:rPr>
          <w:rFonts w:eastAsia="標楷體" w:hint="eastAsia"/>
          <w:sz w:val="28"/>
          <w:szCs w:val="28"/>
          <w:lang w:eastAsia="zh-TW"/>
        </w:rPr>
        <w:t>)</w:t>
      </w:r>
      <w:r w:rsidR="00290329">
        <w:rPr>
          <w:rFonts w:eastAsia="標楷體" w:hint="eastAsia"/>
          <w:sz w:val="28"/>
          <w:szCs w:val="28"/>
          <w:lang w:eastAsia="zh-TW"/>
        </w:rPr>
        <w:t>、</w:t>
      </w:r>
      <w:r w:rsidRPr="00C16800">
        <w:rPr>
          <w:rFonts w:eastAsia="標楷體"/>
          <w:sz w:val="28"/>
          <w:szCs w:val="28"/>
          <w:lang w:eastAsia="zh-TW"/>
        </w:rPr>
        <w:t>（</w:t>
      </w:r>
      <w:r w:rsidRPr="00C16800">
        <w:rPr>
          <w:rFonts w:eastAsia="標楷體"/>
          <w:sz w:val="28"/>
          <w:szCs w:val="28"/>
          <w:lang w:eastAsia="zh-TW"/>
        </w:rPr>
        <w:t>06</w:t>
      </w:r>
      <w:r w:rsidRPr="00C16800">
        <w:rPr>
          <w:rFonts w:eastAsia="標楷體"/>
          <w:sz w:val="28"/>
          <w:szCs w:val="28"/>
          <w:lang w:eastAsia="zh-TW"/>
        </w:rPr>
        <w:t>）</w:t>
      </w:r>
      <w:r w:rsidRPr="00C16800">
        <w:rPr>
          <w:rFonts w:eastAsia="標楷體"/>
          <w:sz w:val="28"/>
          <w:szCs w:val="28"/>
          <w:lang w:eastAsia="zh-TW"/>
        </w:rPr>
        <w:t>3636877</w:t>
      </w:r>
      <w:r w:rsidRPr="00C16800">
        <w:rPr>
          <w:rFonts w:eastAsia="標楷體"/>
          <w:sz w:val="28"/>
          <w:szCs w:val="28"/>
          <w:lang w:eastAsia="zh-TW"/>
        </w:rPr>
        <w:t>（</w:t>
      </w:r>
      <w:r w:rsidRPr="00C16800">
        <w:rPr>
          <w:rFonts w:eastAsia="標楷體" w:hint="eastAsia"/>
          <w:sz w:val="28"/>
          <w:szCs w:val="28"/>
          <w:lang w:eastAsia="zh-TW"/>
        </w:rPr>
        <w:t>黃</w:t>
      </w:r>
      <w:r w:rsidRPr="00C16800">
        <w:rPr>
          <w:rFonts w:eastAsia="標楷體"/>
          <w:sz w:val="28"/>
          <w:szCs w:val="28"/>
          <w:lang w:eastAsia="zh-TW"/>
        </w:rPr>
        <w:t>小姐）、（</w:t>
      </w:r>
      <w:r w:rsidRPr="00C16800">
        <w:rPr>
          <w:rFonts w:eastAsia="標楷體"/>
          <w:sz w:val="28"/>
          <w:szCs w:val="28"/>
          <w:lang w:eastAsia="zh-TW"/>
        </w:rPr>
        <w:t>06</w:t>
      </w:r>
      <w:r w:rsidRPr="00C16800">
        <w:rPr>
          <w:rFonts w:eastAsia="標楷體"/>
          <w:sz w:val="28"/>
          <w:szCs w:val="28"/>
          <w:lang w:eastAsia="zh-TW"/>
        </w:rPr>
        <w:t>）</w:t>
      </w:r>
      <w:r w:rsidRPr="00C16800">
        <w:rPr>
          <w:rFonts w:eastAsia="標楷體"/>
          <w:sz w:val="28"/>
          <w:szCs w:val="28"/>
          <w:lang w:eastAsia="zh-TW"/>
        </w:rPr>
        <w:t>3033499 #204</w:t>
      </w:r>
      <w:r w:rsidRPr="00C16800">
        <w:rPr>
          <w:rFonts w:eastAsia="標楷體"/>
          <w:sz w:val="28"/>
          <w:szCs w:val="28"/>
          <w:lang w:eastAsia="zh-TW"/>
        </w:rPr>
        <w:t>（林小姐）、（</w:t>
      </w:r>
      <w:r w:rsidRPr="00C16800">
        <w:rPr>
          <w:rFonts w:eastAsia="標楷體"/>
          <w:sz w:val="28"/>
          <w:szCs w:val="28"/>
          <w:lang w:eastAsia="zh-TW"/>
        </w:rPr>
        <w:t>03</w:t>
      </w:r>
      <w:r w:rsidRPr="00C16800">
        <w:rPr>
          <w:rFonts w:eastAsia="標楷體"/>
          <w:sz w:val="28"/>
          <w:szCs w:val="28"/>
          <w:lang w:eastAsia="zh-TW"/>
        </w:rPr>
        <w:t>）</w:t>
      </w:r>
      <w:r w:rsidRPr="00C16800">
        <w:rPr>
          <w:rFonts w:eastAsia="標楷體"/>
          <w:sz w:val="28"/>
          <w:szCs w:val="28"/>
          <w:lang w:eastAsia="zh-TW"/>
        </w:rPr>
        <w:t>591</w:t>
      </w:r>
      <w:r w:rsidRPr="00C16800">
        <w:rPr>
          <w:rFonts w:eastAsia="標楷體" w:hint="eastAsia"/>
          <w:sz w:val="28"/>
          <w:szCs w:val="28"/>
          <w:lang w:eastAsia="zh-TW"/>
        </w:rPr>
        <w:t>2123</w:t>
      </w:r>
      <w:r w:rsidRPr="00C16800">
        <w:rPr>
          <w:rFonts w:eastAsia="標楷體"/>
          <w:sz w:val="28"/>
          <w:szCs w:val="28"/>
          <w:lang w:eastAsia="zh-TW"/>
        </w:rPr>
        <w:t>（黃</w:t>
      </w:r>
      <w:r w:rsidRPr="00C16800">
        <w:rPr>
          <w:rFonts w:eastAsia="標楷體" w:hint="eastAsia"/>
          <w:sz w:val="28"/>
          <w:szCs w:val="28"/>
          <w:lang w:eastAsia="zh-TW"/>
        </w:rPr>
        <w:t>先生</w:t>
      </w:r>
      <w:r w:rsidRPr="00C16800">
        <w:rPr>
          <w:rFonts w:eastAsia="標楷體"/>
          <w:sz w:val="28"/>
          <w:szCs w:val="28"/>
          <w:lang w:eastAsia="zh-TW"/>
        </w:rPr>
        <w:t>）、（</w:t>
      </w:r>
      <w:r w:rsidRPr="00C16800">
        <w:rPr>
          <w:rFonts w:eastAsia="標楷體"/>
          <w:sz w:val="28"/>
          <w:szCs w:val="28"/>
          <w:lang w:eastAsia="zh-TW"/>
        </w:rPr>
        <w:t>03</w:t>
      </w:r>
      <w:r w:rsidRPr="00C16800">
        <w:rPr>
          <w:rFonts w:eastAsia="標楷體"/>
          <w:sz w:val="28"/>
          <w:szCs w:val="28"/>
          <w:lang w:eastAsia="zh-TW"/>
        </w:rPr>
        <w:t>）</w:t>
      </w:r>
      <w:r w:rsidRPr="00C16800">
        <w:rPr>
          <w:rFonts w:eastAsia="標楷體"/>
          <w:sz w:val="28"/>
          <w:szCs w:val="28"/>
          <w:lang w:eastAsia="zh-TW"/>
        </w:rPr>
        <w:t>5917863</w:t>
      </w:r>
      <w:r w:rsidRPr="00C16800">
        <w:rPr>
          <w:rFonts w:eastAsia="標楷體"/>
          <w:sz w:val="28"/>
          <w:szCs w:val="28"/>
          <w:lang w:eastAsia="zh-TW"/>
        </w:rPr>
        <w:t>（黃小姐）。</w:t>
      </w:r>
    </w:p>
    <w:p w14:paraId="70A14B04" w14:textId="07368CB1" w:rsidR="00FD374E" w:rsidRPr="008357E0" w:rsidRDefault="00EB05CB" w:rsidP="00FD374E">
      <w:pPr>
        <w:pStyle w:val="af2"/>
        <w:numPr>
          <w:ilvl w:val="0"/>
          <w:numId w:val="24"/>
        </w:numPr>
        <w:tabs>
          <w:tab w:val="left" w:pos="1276"/>
        </w:tabs>
        <w:snapToGrid w:val="0"/>
        <w:spacing w:beforeLines="50" w:before="211" w:line="500" w:lineRule="exact"/>
        <w:ind w:left="1134" w:hanging="567"/>
        <w:jc w:val="both"/>
        <w:rPr>
          <w:rFonts w:eastAsia="標楷體"/>
          <w:sz w:val="28"/>
          <w:szCs w:val="28"/>
          <w:lang w:eastAsia="zh-TW"/>
        </w:rPr>
      </w:pPr>
      <w:r w:rsidRPr="00C16800">
        <w:rPr>
          <w:rFonts w:eastAsia="標楷體"/>
          <w:sz w:val="28"/>
          <w:szCs w:val="28"/>
          <w:lang w:eastAsia="zh-TW"/>
        </w:rPr>
        <w:t>經濟部中小及新創企業署，電話：（</w:t>
      </w:r>
      <w:r w:rsidRPr="00C16800">
        <w:rPr>
          <w:rFonts w:eastAsia="標楷體"/>
          <w:sz w:val="28"/>
          <w:szCs w:val="28"/>
          <w:lang w:eastAsia="zh-TW"/>
        </w:rPr>
        <w:t>02</w:t>
      </w:r>
      <w:r w:rsidRPr="00C16800">
        <w:rPr>
          <w:rFonts w:eastAsia="標楷體"/>
          <w:sz w:val="28"/>
          <w:szCs w:val="28"/>
          <w:lang w:eastAsia="zh-TW"/>
        </w:rPr>
        <w:t>）</w:t>
      </w:r>
      <w:r w:rsidRPr="00C16872">
        <w:rPr>
          <w:rFonts w:eastAsia="標楷體"/>
          <w:sz w:val="28"/>
          <w:szCs w:val="28"/>
          <w:lang w:eastAsia="zh-TW"/>
        </w:rPr>
        <w:t>23662337</w:t>
      </w:r>
      <w:r w:rsidRPr="00C16800">
        <w:rPr>
          <w:rFonts w:eastAsia="標楷體"/>
          <w:sz w:val="28"/>
          <w:szCs w:val="28"/>
          <w:lang w:eastAsia="zh-TW"/>
        </w:rPr>
        <w:t>（</w:t>
      </w:r>
      <w:r w:rsidRPr="00C16872">
        <w:rPr>
          <w:rFonts w:eastAsia="標楷體" w:hint="eastAsia"/>
          <w:sz w:val="28"/>
          <w:szCs w:val="28"/>
          <w:lang w:eastAsia="zh-TW"/>
        </w:rPr>
        <w:t>吳科長</w:t>
      </w:r>
      <w:r w:rsidRPr="00C16800">
        <w:rPr>
          <w:rFonts w:eastAsia="標楷體"/>
          <w:sz w:val="28"/>
          <w:szCs w:val="28"/>
          <w:lang w:eastAsia="zh-TW"/>
        </w:rPr>
        <w:t>）。</w:t>
      </w:r>
    </w:p>
    <w:p w14:paraId="52DD188F" w14:textId="259E3E5C" w:rsidR="00152B68" w:rsidRPr="00C16800" w:rsidRDefault="00152B68" w:rsidP="00213EB1">
      <w:pPr>
        <w:pStyle w:val="af2"/>
        <w:numPr>
          <w:ilvl w:val="0"/>
          <w:numId w:val="24"/>
        </w:numPr>
        <w:tabs>
          <w:tab w:val="left" w:pos="1276"/>
        </w:tabs>
        <w:snapToGrid w:val="0"/>
        <w:spacing w:beforeLines="50" w:before="211" w:line="500" w:lineRule="exact"/>
        <w:ind w:left="1134" w:hanging="567"/>
        <w:jc w:val="both"/>
        <w:rPr>
          <w:rFonts w:eastAsia="標楷體"/>
          <w:sz w:val="28"/>
          <w:szCs w:val="28"/>
          <w:lang w:eastAsia="zh-TW"/>
        </w:rPr>
      </w:pPr>
      <w:r w:rsidRPr="00C16800">
        <w:rPr>
          <w:rFonts w:eastAsia="標楷體" w:hint="eastAsia"/>
          <w:sz w:val="28"/>
          <w:szCs w:val="28"/>
          <w:lang w:eastAsia="zh-TW"/>
        </w:rPr>
        <w:t>徵案報名網站系統諮詢相關，請聯繫財團法人工業技術研究院，電話：（</w:t>
      </w:r>
      <w:r w:rsidRPr="00C16800">
        <w:rPr>
          <w:rFonts w:eastAsia="標楷體" w:hint="eastAsia"/>
          <w:sz w:val="28"/>
          <w:szCs w:val="28"/>
          <w:lang w:eastAsia="zh-TW"/>
        </w:rPr>
        <w:t>0</w:t>
      </w:r>
      <w:r w:rsidRPr="00C16800">
        <w:rPr>
          <w:rFonts w:eastAsia="標楷體"/>
          <w:sz w:val="28"/>
          <w:szCs w:val="28"/>
          <w:lang w:eastAsia="zh-TW"/>
        </w:rPr>
        <w:t>2</w:t>
      </w:r>
      <w:r w:rsidRPr="00C16800">
        <w:rPr>
          <w:rFonts w:eastAsia="標楷體" w:hint="eastAsia"/>
          <w:sz w:val="28"/>
          <w:szCs w:val="28"/>
          <w:lang w:eastAsia="zh-TW"/>
        </w:rPr>
        <w:t>）</w:t>
      </w:r>
      <w:r w:rsidRPr="00C16800">
        <w:rPr>
          <w:rFonts w:eastAsia="標楷體" w:hint="eastAsia"/>
          <w:sz w:val="28"/>
          <w:szCs w:val="28"/>
          <w:lang w:eastAsia="zh-TW"/>
        </w:rPr>
        <w:t xml:space="preserve"> 2357-7969 </w:t>
      </w:r>
      <w:r w:rsidRPr="00C16800">
        <w:rPr>
          <w:rFonts w:eastAsia="標楷體" w:hint="eastAsia"/>
          <w:sz w:val="28"/>
          <w:szCs w:val="28"/>
          <w:lang w:eastAsia="zh-TW"/>
        </w:rPr>
        <w:t>分機</w:t>
      </w:r>
      <w:r w:rsidRPr="00C16800">
        <w:rPr>
          <w:rFonts w:eastAsia="標楷體" w:hint="eastAsia"/>
          <w:sz w:val="28"/>
          <w:szCs w:val="28"/>
          <w:lang w:eastAsia="zh-TW"/>
        </w:rPr>
        <w:t xml:space="preserve">374 </w:t>
      </w:r>
      <w:r w:rsidRPr="00C16800">
        <w:rPr>
          <w:rFonts w:eastAsia="標楷體" w:hint="eastAsia"/>
          <w:sz w:val="28"/>
          <w:szCs w:val="28"/>
          <w:lang w:eastAsia="zh-TW"/>
        </w:rPr>
        <w:t>（陳小姐）。</w:t>
      </w:r>
    </w:p>
    <w:p w14:paraId="37F5A143" w14:textId="433AC18C" w:rsidR="004F346E" w:rsidRPr="00C16800" w:rsidRDefault="00F62E49" w:rsidP="00FE5FF3">
      <w:pPr>
        <w:pStyle w:val="1"/>
        <w:numPr>
          <w:ilvl w:val="0"/>
          <w:numId w:val="9"/>
        </w:numPr>
        <w:spacing w:beforeLines="50" w:before="211" w:after="0" w:line="500" w:lineRule="exact"/>
        <w:ind w:left="482" w:hanging="482"/>
        <w:rPr>
          <w:rFonts w:ascii="Times New Roman" w:eastAsia="標楷體" w:hAnsi="Times New Roman" w:cs="Times New Roman"/>
          <w:sz w:val="32"/>
          <w:szCs w:val="28"/>
          <w:lang w:eastAsia="zh-TW"/>
        </w:rPr>
      </w:pPr>
      <w:bookmarkStart w:id="55" w:name="_Toc221103788"/>
      <w:r w:rsidRPr="00C16800">
        <w:rPr>
          <w:rFonts w:ascii="Times New Roman" w:eastAsia="標楷體" w:hAnsi="Times New Roman" w:cs="Times New Roman" w:hint="eastAsia"/>
          <w:sz w:val="32"/>
          <w:szCs w:val="28"/>
          <w:lang w:eastAsia="zh-TW"/>
        </w:rPr>
        <w:t>其他</w:t>
      </w:r>
      <w:r w:rsidR="00036326" w:rsidRPr="00C16800">
        <w:rPr>
          <w:rFonts w:ascii="Times New Roman" w:eastAsia="標楷體" w:hAnsi="Times New Roman" w:cs="Times New Roman"/>
          <w:sz w:val="32"/>
          <w:szCs w:val="28"/>
          <w:lang w:eastAsia="zh-TW"/>
        </w:rPr>
        <w:t>注意事項</w:t>
      </w:r>
      <w:bookmarkEnd w:id="55"/>
    </w:p>
    <w:p w14:paraId="5F86658B" w14:textId="18D34516" w:rsidR="00B04F86" w:rsidRPr="00C16800" w:rsidRDefault="0017792E" w:rsidP="00213EB1">
      <w:pPr>
        <w:pStyle w:val="af2"/>
        <w:numPr>
          <w:ilvl w:val="0"/>
          <w:numId w:val="32"/>
        </w:numPr>
        <w:tabs>
          <w:tab w:val="left" w:pos="1134"/>
        </w:tabs>
        <w:snapToGrid w:val="0"/>
        <w:spacing w:beforeLines="50" w:before="211" w:line="500" w:lineRule="exact"/>
        <w:ind w:left="993"/>
        <w:jc w:val="both"/>
        <w:rPr>
          <w:rFonts w:eastAsia="標楷體"/>
          <w:sz w:val="28"/>
          <w:szCs w:val="28"/>
          <w:lang w:eastAsia="zh-TW"/>
        </w:rPr>
      </w:pPr>
      <w:r w:rsidRPr="00C16800">
        <w:rPr>
          <w:rFonts w:eastAsia="標楷體"/>
          <w:sz w:val="28"/>
          <w:szCs w:val="28"/>
          <w:lang w:eastAsia="zh-TW"/>
        </w:rPr>
        <w:t>執行本計畫須配合行政院資通安全政策，不得採購或使用</w:t>
      </w:r>
      <w:r w:rsidR="00874A6F" w:rsidRPr="00C16800">
        <w:rPr>
          <w:rFonts w:eastAsia="標楷體" w:hint="eastAsia"/>
          <w:sz w:val="28"/>
          <w:szCs w:val="28"/>
          <w:lang w:eastAsia="zh-TW"/>
        </w:rPr>
        <w:t>中國</w:t>
      </w:r>
      <w:r w:rsidRPr="00C16800">
        <w:rPr>
          <w:rFonts w:eastAsia="標楷體"/>
          <w:sz w:val="28"/>
          <w:szCs w:val="28"/>
          <w:lang w:eastAsia="zh-TW"/>
        </w:rPr>
        <w:t>大陸廠牌之資通訊產品或服務，其定義如下：</w:t>
      </w:r>
    </w:p>
    <w:p w14:paraId="758C427B" w14:textId="77777777" w:rsidR="00D12D7E" w:rsidRPr="00C16800" w:rsidRDefault="00D12D7E" w:rsidP="00213EB1">
      <w:pPr>
        <w:pStyle w:val="af2"/>
        <w:numPr>
          <w:ilvl w:val="0"/>
          <w:numId w:val="18"/>
        </w:numPr>
        <w:tabs>
          <w:tab w:val="left" w:pos="1946"/>
        </w:tabs>
        <w:autoSpaceDN/>
        <w:spacing w:line="500" w:lineRule="exact"/>
        <w:ind w:left="1904" w:hanging="882"/>
        <w:jc w:val="both"/>
        <w:textAlignment w:val="auto"/>
        <w:rPr>
          <w:rFonts w:eastAsia="標楷體"/>
          <w:color w:val="000000" w:themeColor="text1"/>
          <w:sz w:val="28"/>
          <w:szCs w:val="28"/>
          <w:lang w:eastAsia="zh-TW"/>
        </w:rPr>
      </w:pPr>
      <w:r w:rsidRPr="00C16800">
        <w:rPr>
          <w:rFonts w:eastAsia="標楷體"/>
          <w:color w:val="000000" w:themeColor="text1"/>
          <w:sz w:val="28"/>
          <w:szCs w:val="28"/>
          <w:lang w:eastAsia="zh-TW"/>
        </w:rPr>
        <w:t>軟體：資通軟體或系統，如應用軟體、系統軟體、開發工具、客製化套裝軟體、</w:t>
      </w:r>
      <w:r w:rsidRPr="00C16800">
        <w:rPr>
          <w:rFonts w:eastAsia="標楷體"/>
          <w:color w:val="000000" w:themeColor="text1"/>
          <w:sz w:val="28"/>
          <w:szCs w:val="28"/>
          <w:lang w:eastAsia="zh-TW"/>
        </w:rPr>
        <w:t>APP</w:t>
      </w:r>
      <w:r w:rsidRPr="00C16800">
        <w:rPr>
          <w:rFonts w:eastAsia="標楷體"/>
          <w:color w:val="000000" w:themeColor="text1"/>
          <w:sz w:val="28"/>
          <w:szCs w:val="28"/>
          <w:lang w:eastAsia="zh-TW"/>
        </w:rPr>
        <w:t>及電腦作業系統等。</w:t>
      </w:r>
    </w:p>
    <w:p w14:paraId="20DF5B53" w14:textId="77777777" w:rsidR="00D12D7E" w:rsidRPr="00C16800" w:rsidRDefault="00D12D7E" w:rsidP="00213EB1">
      <w:pPr>
        <w:pStyle w:val="af2"/>
        <w:numPr>
          <w:ilvl w:val="0"/>
          <w:numId w:val="18"/>
        </w:numPr>
        <w:tabs>
          <w:tab w:val="left" w:pos="1946"/>
        </w:tabs>
        <w:suppressAutoHyphens w:val="0"/>
        <w:autoSpaceDN/>
        <w:spacing w:line="500" w:lineRule="exact"/>
        <w:ind w:left="1904" w:hanging="882"/>
        <w:jc w:val="both"/>
        <w:textAlignment w:val="auto"/>
        <w:rPr>
          <w:rFonts w:eastAsia="標楷體"/>
          <w:color w:val="000000" w:themeColor="text1"/>
          <w:kern w:val="0"/>
          <w:sz w:val="28"/>
          <w:szCs w:val="28"/>
          <w:lang w:eastAsia="zh-TW"/>
        </w:rPr>
      </w:pPr>
      <w:r w:rsidRPr="00C16800">
        <w:rPr>
          <w:rFonts w:eastAsia="標楷體"/>
          <w:color w:val="000000" w:themeColor="text1"/>
          <w:kern w:val="0"/>
          <w:sz w:val="28"/>
          <w:szCs w:val="28"/>
          <w:lang w:eastAsia="zh-TW"/>
        </w:rPr>
        <w:t>硬體：具連網能力、資料處理或控制功能者皆屬廣義之資通訊設備，如個人電腦、伺服器、無人機、印表機、網路通訊設備、</w:t>
      </w:r>
      <w:r w:rsidRPr="00C16800">
        <w:rPr>
          <w:rFonts w:eastAsia="標楷體"/>
          <w:color w:val="000000" w:themeColor="text1"/>
          <w:kern w:val="0"/>
          <w:sz w:val="28"/>
          <w:szCs w:val="28"/>
          <w:lang w:eastAsia="zh-TW"/>
        </w:rPr>
        <w:lastRenderedPageBreak/>
        <w:t>可攜式設備及物聯網設備等。</w:t>
      </w:r>
    </w:p>
    <w:p w14:paraId="0D4BBED2" w14:textId="5138A792" w:rsidR="0017792E" w:rsidRPr="00C16800" w:rsidRDefault="00D12D7E" w:rsidP="00213EB1">
      <w:pPr>
        <w:pStyle w:val="af2"/>
        <w:numPr>
          <w:ilvl w:val="0"/>
          <w:numId w:val="18"/>
        </w:numPr>
        <w:tabs>
          <w:tab w:val="left" w:pos="1946"/>
        </w:tabs>
        <w:suppressAutoHyphens w:val="0"/>
        <w:autoSpaceDN/>
        <w:spacing w:line="500" w:lineRule="exact"/>
        <w:ind w:left="1904" w:hanging="882"/>
        <w:jc w:val="both"/>
        <w:textAlignment w:val="auto"/>
        <w:rPr>
          <w:rFonts w:eastAsia="標楷體"/>
          <w:color w:val="000000" w:themeColor="text1"/>
          <w:kern w:val="0"/>
          <w:sz w:val="28"/>
          <w:szCs w:val="28"/>
          <w:lang w:eastAsia="zh-TW"/>
        </w:rPr>
      </w:pPr>
      <w:r w:rsidRPr="00C16800">
        <w:rPr>
          <w:rFonts w:eastAsia="標楷體"/>
          <w:color w:val="000000" w:themeColor="text1"/>
          <w:kern w:val="0"/>
          <w:sz w:val="28"/>
          <w:szCs w:val="28"/>
          <w:lang w:eastAsia="zh-TW"/>
        </w:rPr>
        <w:t>服務：資通服務，</w:t>
      </w:r>
      <w:proofErr w:type="gramStart"/>
      <w:r w:rsidRPr="00C16800">
        <w:rPr>
          <w:rFonts w:eastAsia="標楷體"/>
          <w:color w:val="000000" w:themeColor="text1"/>
          <w:kern w:val="0"/>
          <w:sz w:val="28"/>
          <w:szCs w:val="28"/>
          <w:lang w:eastAsia="zh-TW"/>
        </w:rPr>
        <w:t>如客服</w:t>
      </w:r>
      <w:proofErr w:type="gramEnd"/>
      <w:r w:rsidRPr="00C16800">
        <w:rPr>
          <w:rFonts w:eastAsia="標楷體"/>
          <w:color w:val="000000" w:themeColor="text1"/>
          <w:kern w:val="0"/>
          <w:sz w:val="28"/>
          <w:szCs w:val="28"/>
          <w:lang w:eastAsia="zh-TW"/>
        </w:rPr>
        <w:t>服務及軟硬體資產維護服務等。</w:t>
      </w:r>
    </w:p>
    <w:p w14:paraId="19890443" w14:textId="000A394F" w:rsidR="00D64B5F" w:rsidRPr="00C16800" w:rsidRDefault="00D64B5F" w:rsidP="00213EB1">
      <w:pPr>
        <w:pStyle w:val="af2"/>
        <w:numPr>
          <w:ilvl w:val="0"/>
          <w:numId w:val="32"/>
        </w:numPr>
        <w:tabs>
          <w:tab w:val="left" w:pos="1134"/>
        </w:tabs>
        <w:snapToGrid w:val="0"/>
        <w:spacing w:beforeLines="50" w:before="211" w:line="500" w:lineRule="exact"/>
        <w:ind w:left="993"/>
        <w:jc w:val="both"/>
        <w:rPr>
          <w:rFonts w:eastAsia="標楷體"/>
          <w:sz w:val="28"/>
          <w:szCs w:val="28"/>
          <w:lang w:eastAsia="zh-TW"/>
        </w:rPr>
      </w:pPr>
      <w:r w:rsidRPr="00C16800">
        <w:rPr>
          <w:rFonts w:eastAsia="標楷體"/>
          <w:sz w:val="28"/>
          <w:szCs w:val="28"/>
          <w:lang w:eastAsia="zh-TW"/>
        </w:rPr>
        <w:t>本計畫如涉及設備採購與使用及設備供應，廠商及設備商須出具「非屬中國大陸地區品牌或製造切結書」</w:t>
      </w:r>
      <w:r w:rsidRPr="00C16800">
        <w:rPr>
          <w:rFonts w:eastAsia="標楷體"/>
          <w:sz w:val="28"/>
          <w:szCs w:val="28"/>
          <w:lang w:eastAsia="zh-TW"/>
        </w:rPr>
        <w:t>(</w:t>
      </w:r>
      <w:r w:rsidRPr="00C16800">
        <w:rPr>
          <w:rFonts w:eastAsia="標楷體"/>
          <w:sz w:val="28"/>
          <w:szCs w:val="28"/>
          <w:lang w:eastAsia="zh-TW"/>
        </w:rPr>
        <w:t>如附件</w:t>
      </w:r>
      <w:r w:rsidR="00CE7938" w:rsidRPr="00C16800">
        <w:rPr>
          <w:rFonts w:eastAsia="標楷體"/>
          <w:sz w:val="28"/>
          <w:szCs w:val="28"/>
          <w:lang w:eastAsia="zh-TW"/>
        </w:rPr>
        <w:t>4</w:t>
      </w:r>
      <w:r w:rsidRPr="00C16800">
        <w:rPr>
          <w:rFonts w:eastAsia="標楷體"/>
          <w:sz w:val="28"/>
          <w:szCs w:val="28"/>
          <w:lang w:eastAsia="zh-TW"/>
        </w:rPr>
        <w:t>)</w:t>
      </w:r>
      <w:r w:rsidRPr="00C16800">
        <w:rPr>
          <w:rFonts w:eastAsia="標楷體"/>
          <w:sz w:val="28"/>
          <w:szCs w:val="28"/>
          <w:lang w:eastAsia="zh-TW"/>
        </w:rPr>
        <w:t>，以資佐證。</w:t>
      </w:r>
    </w:p>
    <w:p w14:paraId="3875509D" w14:textId="77777777" w:rsidR="00D64B5F" w:rsidRPr="00C16800" w:rsidRDefault="00D64B5F" w:rsidP="0059351D">
      <w:pPr>
        <w:pStyle w:val="af2"/>
        <w:tabs>
          <w:tab w:val="left" w:pos="1134"/>
        </w:tabs>
        <w:snapToGrid w:val="0"/>
        <w:spacing w:beforeLines="50" w:before="211" w:line="500" w:lineRule="exact"/>
        <w:ind w:left="993"/>
        <w:jc w:val="both"/>
        <w:rPr>
          <w:rFonts w:eastAsia="標楷體"/>
          <w:sz w:val="28"/>
          <w:szCs w:val="28"/>
          <w:lang w:eastAsia="zh-TW"/>
        </w:rPr>
      </w:pPr>
      <w:proofErr w:type="gramStart"/>
      <w:r w:rsidRPr="00C16800">
        <w:rPr>
          <w:rFonts w:eastAsia="標楷體"/>
          <w:sz w:val="28"/>
          <w:szCs w:val="28"/>
          <w:lang w:eastAsia="zh-TW"/>
        </w:rPr>
        <w:t>倘經查驗</w:t>
      </w:r>
      <w:proofErr w:type="gramEnd"/>
      <w:r w:rsidRPr="00C16800">
        <w:rPr>
          <w:rFonts w:eastAsia="標楷體"/>
          <w:sz w:val="28"/>
          <w:szCs w:val="28"/>
          <w:lang w:eastAsia="zh-TW"/>
        </w:rPr>
        <w:t>發現使用之設備（含資通訊模組）屬中國大陸地區品牌或製造者，應立即以具同等功能與效用之合格設備替換，以確保計畫目標之順利完成。</w:t>
      </w:r>
    </w:p>
    <w:p w14:paraId="07A25B73" w14:textId="77777777" w:rsidR="00D64B5F" w:rsidRPr="00C16800" w:rsidRDefault="00D64B5F" w:rsidP="00213EB1">
      <w:pPr>
        <w:pStyle w:val="af2"/>
        <w:numPr>
          <w:ilvl w:val="0"/>
          <w:numId w:val="32"/>
        </w:numPr>
        <w:tabs>
          <w:tab w:val="left" w:pos="1134"/>
        </w:tabs>
        <w:snapToGrid w:val="0"/>
        <w:spacing w:beforeLines="50" w:before="211" w:line="500" w:lineRule="exact"/>
        <w:ind w:left="993"/>
        <w:jc w:val="both"/>
        <w:rPr>
          <w:rFonts w:eastAsia="標楷體"/>
          <w:sz w:val="28"/>
          <w:szCs w:val="28"/>
          <w:lang w:eastAsia="zh-TW"/>
        </w:rPr>
      </w:pPr>
      <w:r w:rsidRPr="00C16800">
        <w:rPr>
          <w:rFonts w:eastAsia="標楷體"/>
          <w:sz w:val="28"/>
          <w:szCs w:val="28"/>
          <w:lang w:eastAsia="zh-TW"/>
        </w:rPr>
        <w:t>提案文件使用文字：中文（正體字），但特殊技術或材料之圖文資料得使用英文。</w:t>
      </w:r>
    </w:p>
    <w:p w14:paraId="7A9AF808" w14:textId="77777777" w:rsidR="00D64B5F" w:rsidRPr="00C16800" w:rsidRDefault="00D64B5F" w:rsidP="00213EB1">
      <w:pPr>
        <w:pStyle w:val="af2"/>
        <w:numPr>
          <w:ilvl w:val="0"/>
          <w:numId w:val="32"/>
        </w:numPr>
        <w:tabs>
          <w:tab w:val="left" w:pos="1134"/>
        </w:tabs>
        <w:snapToGrid w:val="0"/>
        <w:spacing w:beforeLines="50" w:before="211" w:line="500" w:lineRule="exact"/>
        <w:ind w:left="993"/>
        <w:jc w:val="both"/>
        <w:rPr>
          <w:rFonts w:eastAsia="標楷體"/>
          <w:sz w:val="28"/>
          <w:szCs w:val="28"/>
          <w:lang w:eastAsia="zh-TW"/>
        </w:rPr>
      </w:pPr>
      <w:r w:rsidRPr="00C16800">
        <w:rPr>
          <w:rFonts w:eastAsia="標楷體"/>
          <w:sz w:val="28"/>
          <w:szCs w:val="28"/>
          <w:lang w:eastAsia="zh-TW"/>
        </w:rPr>
        <w:t>提案文件之內容涉及智慧財產權歸屬及侵害第三人合法權益時，由提案業者負責處理並承擔一切法律責任。</w:t>
      </w:r>
    </w:p>
    <w:p w14:paraId="6BF207F4" w14:textId="77777777" w:rsidR="00870379" w:rsidRPr="00C16800" w:rsidRDefault="00D64B5F" w:rsidP="00213EB1">
      <w:pPr>
        <w:pStyle w:val="af2"/>
        <w:numPr>
          <w:ilvl w:val="0"/>
          <w:numId w:val="32"/>
        </w:numPr>
        <w:tabs>
          <w:tab w:val="left" w:pos="1134"/>
        </w:tabs>
        <w:snapToGrid w:val="0"/>
        <w:spacing w:beforeLines="50" w:before="211" w:line="500" w:lineRule="exact"/>
        <w:ind w:left="993"/>
        <w:jc w:val="both"/>
        <w:rPr>
          <w:rFonts w:eastAsia="標楷體"/>
          <w:sz w:val="28"/>
          <w:szCs w:val="28"/>
          <w:lang w:eastAsia="zh-TW"/>
        </w:rPr>
      </w:pPr>
      <w:r w:rsidRPr="00C16800">
        <w:rPr>
          <w:rFonts w:eastAsia="標楷體"/>
          <w:sz w:val="28"/>
          <w:szCs w:val="28"/>
          <w:lang w:eastAsia="zh-TW"/>
        </w:rPr>
        <w:t>凡經投遞之提案文件，提案業者不得以任何理由請求發還、更改、作廢或撤銷。</w:t>
      </w:r>
    </w:p>
    <w:p w14:paraId="4FC3DC71" w14:textId="541623A3" w:rsidR="00156BB6" w:rsidRPr="00C16800" w:rsidRDefault="00D64B5F" w:rsidP="00213EB1">
      <w:pPr>
        <w:pStyle w:val="af2"/>
        <w:numPr>
          <w:ilvl w:val="0"/>
          <w:numId w:val="32"/>
        </w:numPr>
        <w:tabs>
          <w:tab w:val="left" w:pos="1134"/>
        </w:tabs>
        <w:snapToGrid w:val="0"/>
        <w:spacing w:beforeLines="50" w:before="211" w:line="500" w:lineRule="exact"/>
        <w:ind w:left="993"/>
        <w:jc w:val="both"/>
        <w:rPr>
          <w:rFonts w:eastAsia="標楷體"/>
          <w:sz w:val="28"/>
          <w:szCs w:val="28"/>
          <w:lang w:eastAsia="zh-TW"/>
        </w:rPr>
      </w:pPr>
      <w:r w:rsidRPr="00C16800">
        <w:rPr>
          <w:rFonts w:eastAsia="標楷體"/>
          <w:sz w:val="28"/>
          <w:szCs w:val="28"/>
        </w:rPr>
        <w:t>本計畫簽約之業者得依據契約書規定，檢附計畫變更申請表、相關證明及說明文件，提出計畫變更申請。</w:t>
      </w:r>
    </w:p>
    <w:p w14:paraId="6FE191D5" w14:textId="36294566" w:rsidR="00156BB6" w:rsidRPr="00C16800" w:rsidRDefault="00156BB6" w:rsidP="00213EB1">
      <w:pPr>
        <w:pStyle w:val="af2"/>
        <w:numPr>
          <w:ilvl w:val="0"/>
          <w:numId w:val="32"/>
        </w:numPr>
        <w:tabs>
          <w:tab w:val="left" w:pos="1134"/>
        </w:tabs>
        <w:snapToGrid w:val="0"/>
        <w:spacing w:beforeLines="50" w:before="211" w:line="500" w:lineRule="exact"/>
        <w:ind w:left="993"/>
        <w:jc w:val="both"/>
        <w:rPr>
          <w:rFonts w:eastAsia="標楷體"/>
          <w:sz w:val="28"/>
          <w:szCs w:val="28"/>
        </w:rPr>
      </w:pPr>
      <w:r w:rsidRPr="00C16800">
        <w:rPr>
          <w:rFonts w:eastAsia="標楷體" w:hint="eastAsia"/>
          <w:sz w:val="28"/>
          <w:szCs w:val="28"/>
        </w:rPr>
        <w:t>若企業因糾紛或其他事由而有訴訟，致使法院或行政執行處有強制執行命令之情事，本計畫得以辦理停止簽約或停止補助款撥付等相關事宜。</w:t>
      </w:r>
      <w:r w:rsidRPr="00C16800">
        <w:rPr>
          <w:rFonts w:eastAsia="標楷體"/>
          <w:sz w:val="28"/>
          <w:szCs w:val="28"/>
        </w:rPr>
        <w:t xml:space="preserve"> </w:t>
      </w:r>
    </w:p>
    <w:p w14:paraId="01FAA4C8" w14:textId="25FC2315" w:rsidR="009733FE" w:rsidRPr="00C16800" w:rsidRDefault="006B6B45" w:rsidP="00213EB1">
      <w:pPr>
        <w:pStyle w:val="af2"/>
        <w:numPr>
          <w:ilvl w:val="0"/>
          <w:numId w:val="32"/>
        </w:numPr>
        <w:tabs>
          <w:tab w:val="left" w:pos="1134"/>
        </w:tabs>
        <w:snapToGrid w:val="0"/>
        <w:spacing w:beforeLines="50" w:before="211" w:line="500" w:lineRule="exact"/>
        <w:ind w:left="993"/>
        <w:jc w:val="both"/>
        <w:rPr>
          <w:rFonts w:eastAsia="標楷體"/>
          <w:sz w:val="28"/>
          <w:szCs w:val="28"/>
          <w:lang w:eastAsia="zh-TW"/>
        </w:rPr>
      </w:pPr>
      <w:r w:rsidRPr="00C16800">
        <w:rPr>
          <w:rFonts w:eastAsia="標楷體" w:hint="eastAsia"/>
          <w:sz w:val="28"/>
          <w:szCs w:val="28"/>
          <w:lang w:eastAsia="zh-TW"/>
        </w:rPr>
        <w:t>本計畫提案者請遵循下列事項：</w:t>
      </w:r>
    </w:p>
    <w:p w14:paraId="35A25085" w14:textId="2EF7C546" w:rsidR="006B6B45" w:rsidRPr="00C16800" w:rsidRDefault="00FA6A11" w:rsidP="00213EB1">
      <w:pPr>
        <w:pStyle w:val="af2"/>
        <w:numPr>
          <w:ilvl w:val="0"/>
          <w:numId w:val="33"/>
        </w:numPr>
        <w:tabs>
          <w:tab w:val="left" w:pos="1134"/>
          <w:tab w:val="left" w:pos="1560"/>
        </w:tabs>
        <w:snapToGrid w:val="0"/>
        <w:spacing w:beforeLines="50" w:before="211" w:line="500" w:lineRule="exact"/>
        <w:ind w:left="1560" w:hanging="567"/>
        <w:jc w:val="both"/>
        <w:rPr>
          <w:rFonts w:eastAsia="標楷體"/>
          <w:sz w:val="28"/>
          <w:szCs w:val="28"/>
          <w:lang w:eastAsia="zh-TW"/>
        </w:rPr>
      </w:pPr>
      <w:r w:rsidRPr="00C16800">
        <w:rPr>
          <w:rFonts w:eastAsia="標楷體" w:hint="eastAsia"/>
          <w:sz w:val="28"/>
          <w:szCs w:val="28"/>
          <w:lang w:eastAsia="zh-TW"/>
        </w:rPr>
        <w:t>所提供及填報之各項資料，皆應與現況事實相符，企業如涉及違法等情事，經查證屬實即駁回；已補助者，撤銷補助並追回應返還之補助款。</w:t>
      </w:r>
    </w:p>
    <w:p w14:paraId="1956F198" w14:textId="7F1D5170" w:rsidR="00B1471C" w:rsidRPr="00C16800" w:rsidRDefault="00B1471C" w:rsidP="00213EB1">
      <w:pPr>
        <w:pStyle w:val="af2"/>
        <w:numPr>
          <w:ilvl w:val="0"/>
          <w:numId w:val="33"/>
        </w:numPr>
        <w:tabs>
          <w:tab w:val="left" w:pos="1134"/>
          <w:tab w:val="left" w:pos="1560"/>
        </w:tabs>
        <w:snapToGrid w:val="0"/>
        <w:spacing w:beforeLines="50" w:before="211" w:line="500" w:lineRule="exact"/>
        <w:ind w:left="1560" w:hanging="567"/>
        <w:jc w:val="both"/>
        <w:rPr>
          <w:rFonts w:eastAsia="標楷體"/>
          <w:sz w:val="28"/>
          <w:szCs w:val="28"/>
          <w:lang w:eastAsia="zh-TW"/>
        </w:rPr>
      </w:pPr>
      <w:r w:rsidRPr="00C16800">
        <w:rPr>
          <w:rFonts w:eastAsia="標楷體" w:hint="eastAsia"/>
          <w:sz w:val="28"/>
          <w:szCs w:val="28"/>
          <w:lang w:eastAsia="zh-TW"/>
        </w:rPr>
        <w:t>受補助單位若有違反契約規定，或未能如期結案，經查證有違反</w:t>
      </w:r>
      <w:r w:rsidRPr="00C16800">
        <w:rPr>
          <w:rFonts w:eastAsia="標楷體" w:hint="eastAsia"/>
          <w:sz w:val="28"/>
          <w:szCs w:val="28"/>
          <w:lang w:eastAsia="zh-TW"/>
        </w:rPr>
        <w:lastRenderedPageBreak/>
        <w:t>本要點規定或隱匿不實、造假情事者，</w:t>
      </w:r>
      <w:proofErr w:type="gramStart"/>
      <w:r w:rsidRPr="00C16800">
        <w:rPr>
          <w:rFonts w:eastAsia="標楷體" w:hint="eastAsia"/>
          <w:sz w:val="28"/>
          <w:szCs w:val="28"/>
          <w:lang w:eastAsia="zh-TW"/>
        </w:rPr>
        <w:t>經本署或受本署委託</w:t>
      </w:r>
      <w:proofErr w:type="gramEnd"/>
      <w:r w:rsidRPr="00C16800">
        <w:rPr>
          <w:rFonts w:eastAsia="標楷體" w:hint="eastAsia"/>
          <w:sz w:val="28"/>
          <w:szCs w:val="28"/>
          <w:lang w:eastAsia="zh-TW"/>
        </w:rPr>
        <w:t>之執行單位查核屬實且未能於限期完成改善者，得依規定終止或解除契約，並追回已撥付之補助經費。</w:t>
      </w:r>
    </w:p>
    <w:p w14:paraId="5AB73B77" w14:textId="77777777" w:rsidR="00BF51F4" w:rsidRPr="00C16800" w:rsidRDefault="00FA6A11" w:rsidP="00213EB1">
      <w:pPr>
        <w:pStyle w:val="af2"/>
        <w:numPr>
          <w:ilvl w:val="0"/>
          <w:numId w:val="33"/>
        </w:numPr>
        <w:tabs>
          <w:tab w:val="left" w:pos="1134"/>
          <w:tab w:val="left" w:pos="1560"/>
        </w:tabs>
        <w:snapToGrid w:val="0"/>
        <w:spacing w:beforeLines="50" w:before="211" w:line="500" w:lineRule="exact"/>
        <w:ind w:left="1560" w:hanging="567"/>
        <w:jc w:val="both"/>
        <w:rPr>
          <w:rFonts w:eastAsia="標楷體"/>
          <w:sz w:val="28"/>
          <w:szCs w:val="28"/>
          <w:lang w:eastAsia="zh-TW"/>
        </w:rPr>
      </w:pPr>
      <w:r w:rsidRPr="00C16800">
        <w:rPr>
          <w:rFonts w:eastAsia="標楷體" w:hint="eastAsia"/>
          <w:sz w:val="28"/>
          <w:szCs w:val="28"/>
          <w:lang w:eastAsia="zh-TW"/>
        </w:rPr>
        <w:t>自送件申請日起即不得就申請行為、研發計畫、補助金額與企業之其他商業行為做不當連結、進行不當宣傳或為其他使相關大眾誤認為經濟部保證研發成果或所製造產品之品質、安全與功能之行為。</w:t>
      </w:r>
    </w:p>
    <w:p w14:paraId="37613DCE" w14:textId="0DD4453D" w:rsidR="00BF51F4" w:rsidRPr="00C16800" w:rsidRDefault="00FA6A11" w:rsidP="00213EB1">
      <w:pPr>
        <w:pStyle w:val="af2"/>
        <w:numPr>
          <w:ilvl w:val="0"/>
          <w:numId w:val="33"/>
        </w:numPr>
        <w:tabs>
          <w:tab w:val="left" w:pos="1134"/>
          <w:tab w:val="left" w:pos="1560"/>
        </w:tabs>
        <w:snapToGrid w:val="0"/>
        <w:spacing w:beforeLines="50" w:before="211" w:line="500" w:lineRule="exact"/>
        <w:ind w:left="1560" w:hanging="567"/>
        <w:jc w:val="both"/>
        <w:rPr>
          <w:rFonts w:eastAsia="標楷體"/>
          <w:sz w:val="28"/>
          <w:szCs w:val="28"/>
          <w:lang w:eastAsia="zh-TW"/>
        </w:rPr>
      </w:pPr>
      <w:r w:rsidRPr="00C16800">
        <w:rPr>
          <w:rFonts w:eastAsia="標楷體" w:hint="eastAsia"/>
          <w:sz w:val="28"/>
          <w:szCs w:val="28"/>
        </w:rPr>
        <w:t>應據實填報申請應備資料內容，且提案計畫內容不得與曾接受經濟部或其他政府補助計畫內容相同，若經</w:t>
      </w:r>
      <w:r w:rsidR="00B14566" w:rsidRPr="00C16800">
        <w:rPr>
          <w:rFonts w:eastAsia="標楷體" w:hint="eastAsia"/>
          <w:sz w:val="28"/>
          <w:szCs w:val="28"/>
          <w:lang w:eastAsia="zh-TW"/>
        </w:rPr>
        <w:t>經濟部</w:t>
      </w:r>
      <w:r w:rsidR="00B14566" w:rsidRPr="00C16800">
        <w:rPr>
          <w:rFonts w:eastAsia="標楷體" w:hint="eastAsia"/>
          <w:sz w:val="28"/>
          <w:szCs w:val="28"/>
        </w:rPr>
        <w:t>中小及新創企業署</w:t>
      </w:r>
      <w:r w:rsidRPr="00C16800">
        <w:rPr>
          <w:rFonts w:eastAsia="標楷體" w:hint="eastAsia"/>
          <w:sz w:val="28"/>
          <w:szCs w:val="28"/>
        </w:rPr>
        <w:t>或執行單位查核有填報</w:t>
      </w:r>
      <w:proofErr w:type="gramStart"/>
      <w:r w:rsidRPr="00C16800">
        <w:rPr>
          <w:rFonts w:eastAsia="標楷體" w:hint="eastAsia"/>
          <w:sz w:val="28"/>
          <w:szCs w:val="28"/>
        </w:rPr>
        <w:t>不</w:t>
      </w:r>
      <w:proofErr w:type="gramEnd"/>
      <w:r w:rsidRPr="00C16800">
        <w:rPr>
          <w:rFonts w:eastAsia="標楷體" w:hint="eastAsia"/>
          <w:sz w:val="28"/>
          <w:szCs w:val="28"/>
        </w:rPr>
        <w:t>實情事，將撤銷申請資格、終止或解除合約。</w:t>
      </w:r>
    </w:p>
    <w:p w14:paraId="58BEC3E3" w14:textId="77777777" w:rsidR="00BF51F4" w:rsidRPr="00C16800" w:rsidRDefault="00FA6A11" w:rsidP="00213EB1">
      <w:pPr>
        <w:pStyle w:val="af2"/>
        <w:numPr>
          <w:ilvl w:val="0"/>
          <w:numId w:val="33"/>
        </w:numPr>
        <w:tabs>
          <w:tab w:val="left" w:pos="1134"/>
          <w:tab w:val="left" w:pos="1560"/>
        </w:tabs>
        <w:snapToGrid w:val="0"/>
        <w:spacing w:beforeLines="50" w:before="211" w:line="500" w:lineRule="exact"/>
        <w:ind w:left="1560" w:hanging="567"/>
        <w:jc w:val="both"/>
        <w:rPr>
          <w:rFonts w:eastAsia="標楷體"/>
          <w:sz w:val="28"/>
          <w:szCs w:val="28"/>
          <w:lang w:eastAsia="zh-TW"/>
        </w:rPr>
      </w:pPr>
      <w:r w:rsidRPr="00C16800">
        <w:rPr>
          <w:rFonts w:eastAsia="標楷體" w:hint="eastAsia"/>
          <w:sz w:val="28"/>
          <w:szCs w:val="28"/>
        </w:rPr>
        <w:t>計畫執行期間，主辦單位及執行單位得視需求進行相關查證作業；受補助企業及參與計畫成員應依通知配合提供相關資料、接受查訪及說明，以確保依核定計畫內容執行。</w:t>
      </w:r>
    </w:p>
    <w:p w14:paraId="58B7252F" w14:textId="77777777" w:rsidR="009D01A5" w:rsidRPr="00C16800" w:rsidRDefault="00FA6A11" w:rsidP="00213EB1">
      <w:pPr>
        <w:pStyle w:val="af2"/>
        <w:numPr>
          <w:ilvl w:val="0"/>
          <w:numId w:val="33"/>
        </w:numPr>
        <w:tabs>
          <w:tab w:val="left" w:pos="1134"/>
          <w:tab w:val="left" w:pos="1560"/>
        </w:tabs>
        <w:snapToGrid w:val="0"/>
        <w:spacing w:beforeLines="50" w:before="211" w:line="500" w:lineRule="exact"/>
        <w:ind w:left="1560" w:hanging="567"/>
        <w:jc w:val="both"/>
        <w:rPr>
          <w:rFonts w:eastAsia="標楷體"/>
          <w:sz w:val="28"/>
          <w:szCs w:val="28"/>
          <w:lang w:eastAsia="zh-TW"/>
        </w:rPr>
      </w:pPr>
      <w:r w:rsidRPr="00C16800">
        <w:rPr>
          <w:rFonts w:eastAsia="標楷體" w:hint="eastAsia"/>
          <w:sz w:val="28"/>
          <w:szCs w:val="28"/>
        </w:rPr>
        <w:t>簽約須依據契約書，</w:t>
      </w:r>
      <w:r w:rsidRPr="00C16800">
        <w:rPr>
          <w:rFonts w:eastAsia="標楷體" w:hint="eastAsia"/>
          <w:b/>
          <w:bCs/>
          <w:sz w:val="28"/>
          <w:szCs w:val="28"/>
        </w:rPr>
        <w:t>於計畫執行期間與結束後</w:t>
      </w:r>
      <w:r w:rsidRPr="00C16800">
        <w:rPr>
          <w:rFonts w:eastAsia="標楷體" w:hint="eastAsia"/>
          <w:b/>
          <w:bCs/>
          <w:sz w:val="28"/>
          <w:szCs w:val="28"/>
        </w:rPr>
        <w:t>3</w:t>
      </w:r>
      <w:r w:rsidRPr="00C16800">
        <w:rPr>
          <w:rFonts w:eastAsia="標楷體" w:hint="eastAsia"/>
          <w:b/>
          <w:bCs/>
          <w:sz w:val="28"/>
          <w:szCs w:val="28"/>
        </w:rPr>
        <w:t>年內，配合提供計畫相關成效資料與追蹤，並參與相關活動或展會。</w:t>
      </w:r>
    </w:p>
    <w:p w14:paraId="56F185DE" w14:textId="77777777" w:rsidR="009D01A5" w:rsidRPr="00C16800" w:rsidRDefault="00840B6E" w:rsidP="00213EB1">
      <w:pPr>
        <w:pStyle w:val="af2"/>
        <w:numPr>
          <w:ilvl w:val="0"/>
          <w:numId w:val="33"/>
        </w:numPr>
        <w:tabs>
          <w:tab w:val="left" w:pos="1134"/>
          <w:tab w:val="left" w:pos="1560"/>
        </w:tabs>
        <w:snapToGrid w:val="0"/>
        <w:spacing w:beforeLines="50" w:before="211" w:line="500" w:lineRule="exact"/>
        <w:ind w:left="1560" w:hanging="567"/>
        <w:jc w:val="both"/>
        <w:rPr>
          <w:rFonts w:eastAsia="標楷體"/>
          <w:sz w:val="28"/>
          <w:szCs w:val="28"/>
          <w:lang w:eastAsia="zh-TW"/>
        </w:rPr>
      </w:pPr>
      <w:r w:rsidRPr="00C16800">
        <w:rPr>
          <w:rFonts w:eastAsia="標楷體"/>
          <w:sz w:val="28"/>
          <w:szCs w:val="28"/>
        </w:rPr>
        <w:t>申請業者於計畫執行期間所蒐集之製程運作資訊、生產數據、設備運轉資訊、品質檢測資料、影像或影音紀錄等製造相關資料，在不違反個人資料保護法及相關法令規範之前提下，應於計畫結案時，依執行單位指定格式，提供去識別化之數據資料或分析成果，交付執行單位，以利製造產業之技術交流與產業共享。</w:t>
      </w:r>
    </w:p>
    <w:p w14:paraId="21A45277" w14:textId="2606337A" w:rsidR="00FA6A11" w:rsidRPr="00C16800" w:rsidRDefault="00FA6A11" w:rsidP="00213EB1">
      <w:pPr>
        <w:pStyle w:val="af2"/>
        <w:numPr>
          <w:ilvl w:val="0"/>
          <w:numId w:val="33"/>
        </w:numPr>
        <w:tabs>
          <w:tab w:val="left" w:pos="1134"/>
          <w:tab w:val="left" w:pos="1560"/>
        </w:tabs>
        <w:snapToGrid w:val="0"/>
        <w:spacing w:beforeLines="50" w:before="211" w:line="500" w:lineRule="exact"/>
        <w:ind w:left="1560" w:hanging="567"/>
        <w:jc w:val="both"/>
        <w:rPr>
          <w:rFonts w:eastAsia="標楷體"/>
          <w:sz w:val="28"/>
          <w:szCs w:val="28"/>
          <w:lang w:eastAsia="zh-TW"/>
        </w:rPr>
      </w:pPr>
      <w:r w:rsidRPr="00C16800">
        <w:rPr>
          <w:rFonts w:eastAsia="標楷體" w:hint="eastAsia"/>
          <w:sz w:val="28"/>
          <w:szCs w:val="28"/>
        </w:rPr>
        <w:t>企業如為外銷行為，因接受本計畫補助，而遭國外政府認定為補貼甚或課徵平衡稅者，亦不得向政府為任何之異議，亦不得要求補償。</w:t>
      </w:r>
    </w:p>
    <w:p w14:paraId="6DBBC54F" w14:textId="636024A7" w:rsidR="004F346E" w:rsidRPr="00C16800" w:rsidRDefault="000721DF" w:rsidP="00213EB1">
      <w:pPr>
        <w:pStyle w:val="af2"/>
        <w:numPr>
          <w:ilvl w:val="0"/>
          <w:numId w:val="32"/>
        </w:numPr>
        <w:tabs>
          <w:tab w:val="left" w:pos="1134"/>
          <w:tab w:val="left" w:pos="1418"/>
        </w:tabs>
        <w:snapToGrid w:val="0"/>
        <w:spacing w:beforeLines="50" w:before="211" w:line="500" w:lineRule="exact"/>
        <w:ind w:left="993"/>
        <w:jc w:val="both"/>
        <w:rPr>
          <w:rFonts w:eastAsia="標楷體"/>
          <w:sz w:val="28"/>
          <w:szCs w:val="28"/>
          <w:lang w:eastAsia="zh-TW"/>
        </w:rPr>
      </w:pPr>
      <w:r w:rsidRPr="00C16800">
        <w:rPr>
          <w:rFonts w:eastAsia="標楷體" w:hint="eastAsia"/>
          <w:sz w:val="28"/>
          <w:szCs w:val="28"/>
        </w:rPr>
        <w:lastRenderedPageBreak/>
        <w:t>主辦單位</w:t>
      </w:r>
      <w:r w:rsidR="004F346E" w:rsidRPr="00C16800">
        <w:rPr>
          <w:rFonts w:eastAsia="標楷體" w:hint="eastAsia"/>
          <w:sz w:val="28"/>
          <w:szCs w:val="28"/>
        </w:rPr>
        <w:t>或</w:t>
      </w:r>
      <w:r w:rsidR="004F346E" w:rsidRPr="00C16800">
        <w:rPr>
          <w:rFonts w:eastAsia="標楷體"/>
          <w:sz w:val="28"/>
          <w:szCs w:val="28"/>
        </w:rPr>
        <w:t>執行單位得視實際推動情形或政策需要，調整本須知公告內容。</w:t>
      </w:r>
      <w:bookmarkEnd w:id="20"/>
      <w:bookmarkEnd w:id="21"/>
      <w:bookmarkEnd w:id="22"/>
      <w:bookmarkEnd w:id="29"/>
    </w:p>
    <w:p w14:paraId="23A4EE35" w14:textId="6B802B3D" w:rsidR="00B574A7" w:rsidRPr="00C16800" w:rsidRDefault="00B574A7" w:rsidP="00B574A7">
      <w:pPr>
        <w:tabs>
          <w:tab w:val="left" w:pos="1134"/>
          <w:tab w:val="left" w:pos="1418"/>
        </w:tabs>
        <w:snapToGrid w:val="0"/>
        <w:spacing w:beforeLines="50" w:before="211" w:line="500" w:lineRule="exact"/>
        <w:jc w:val="both"/>
        <w:rPr>
          <w:rFonts w:eastAsia="標楷體"/>
          <w:sz w:val="28"/>
          <w:szCs w:val="28"/>
        </w:rPr>
      </w:pPr>
    </w:p>
    <w:p w14:paraId="2F07B74D" w14:textId="77777777" w:rsidR="00B574A7" w:rsidRPr="00C16800" w:rsidRDefault="00B574A7">
      <w:pPr>
        <w:widowControl/>
        <w:rPr>
          <w:rFonts w:eastAsia="標楷體"/>
          <w:sz w:val="28"/>
          <w:szCs w:val="28"/>
        </w:rPr>
      </w:pPr>
      <w:r w:rsidRPr="00C16800">
        <w:rPr>
          <w:rFonts w:eastAsia="標楷體"/>
          <w:sz w:val="28"/>
          <w:szCs w:val="28"/>
        </w:rPr>
        <w:br w:type="page"/>
      </w:r>
    </w:p>
    <w:p w14:paraId="5F9B15B5" w14:textId="77777777" w:rsidR="00B574A7" w:rsidRPr="00C16800" w:rsidRDefault="00B574A7" w:rsidP="00B574A7">
      <w:pPr>
        <w:pStyle w:val="1"/>
        <w:numPr>
          <w:ilvl w:val="0"/>
          <w:numId w:val="9"/>
        </w:numPr>
        <w:spacing w:beforeLines="50" w:before="211" w:after="0" w:line="500" w:lineRule="exact"/>
        <w:ind w:left="482" w:hanging="482"/>
        <w:rPr>
          <w:rFonts w:ascii="Times New Roman" w:eastAsia="標楷體" w:hAnsi="Times New Roman" w:cs="Times New Roman"/>
          <w:sz w:val="32"/>
          <w:szCs w:val="28"/>
          <w:lang w:eastAsia="zh-TW"/>
        </w:rPr>
      </w:pPr>
      <w:bookmarkStart w:id="56" w:name="_Toc213954587"/>
      <w:bookmarkStart w:id="57" w:name="_Toc221103789"/>
      <w:r w:rsidRPr="00C16800">
        <w:rPr>
          <w:rFonts w:ascii="Times New Roman" w:eastAsia="標楷體" w:hAnsi="Times New Roman" w:cs="Times New Roman"/>
          <w:sz w:val="32"/>
          <w:szCs w:val="28"/>
          <w:lang w:eastAsia="zh-TW"/>
        </w:rPr>
        <w:lastRenderedPageBreak/>
        <w:t>附件清單</w:t>
      </w:r>
      <w:bookmarkEnd w:id="56"/>
      <w:bookmarkEnd w:id="57"/>
    </w:p>
    <w:p w14:paraId="5B9C9F16" w14:textId="77777777" w:rsidR="00B574A7" w:rsidRPr="00C16800" w:rsidRDefault="00B574A7" w:rsidP="00B574A7">
      <w:pPr>
        <w:tabs>
          <w:tab w:val="left" w:pos="1276"/>
        </w:tabs>
        <w:snapToGrid w:val="0"/>
        <w:spacing w:line="500" w:lineRule="exact"/>
        <w:jc w:val="both"/>
        <w:rPr>
          <w:rFonts w:eastAsia="標楷體"/>
          <w:b/>
          <w:bCs/>
          <w:sz w:val="28"/>
          <w:szCs w:val="28"/>
        </w:rPr>
      </w:pPr>
      <w:r w:rsidRPr="00C16800">
        <w:rPr>
          <w:rFonts w:eastAsia="標楷體"/>
          <w:b/>
          <w:bCs/>
          <w:sz w:val="28"/>
          <w:szCs w:val="28"/>
        </w:rPr>
        <w:t>附件</w:t>
      </w:r>
      <w:r w:rsidRPr="00C16800">
        <w:rPr>
          <w:rFonts w:eastAsia="標楷體"/>
          <w:b/>
          <w:bCs/>
          <w:sz w:val="28"/>
          <w:szCs w:val="28"/>
        </w:rPr>
        <w:t>1</w:t>
      </w:r>
      <w:r w:rsidRPr="00C16800">
        <w:rPr>
          <w:rFonts w:eastAsia="標楷體"/>
          <w:b/>
          <w:bCs/>
          <w:sz w:val="28"/>
          <w:szCs w:val="28"/>
        </w:rPr>
        <w:t>、</w:t>
      </w:r>
      <w:r w:rsidRPr="00C16800">
        <w:rPr>
          <w:rFonts w:eastAsia="標楷體" w:hint="eastAsia"/>
          <w:b/>
          <w:bCs/>
          <w:sz w:val="28"/>
          <w:szCs w:val="28"/>
        </w:rPr>
        <w:t>擴散案提案計畫書</w:t>
      </w:r>
    </w:p>
    <w:p w14:paraId="22900322" w14:textId="77777777" w:rsidR="00B574A7" w:rsidRPr="00C16800" w:rsidRDefault="00B574A7" w:rsidP="00B574A7">
      <w:pPr>
        <w:tabs>
          <w:tab w:val="left" w:pos="1276"/>
        </w:tabs>
        <w:snapToGrid w:val="0"/>
        <w:spacing w:line="500" w:lineRule="exact"/>
        <w:jc w:val="both"/>
        <w:rPr>
          <w:rFonts w:eastAsia="標楷體"/>
          <w:b/>
          <w:bCs/>
          <w:sz w:val="28"/>
          <w:szCs w:val="28"/>
        </w:rPr>
      </w:pPr>
      <w:r w:rsidRPr="00C16800">
        <w:rPr>
          <w:rFonts w:eastAsia="標楷體"/>
          <w:b/>
          <w:bCs/>
          <w:sz w:val="28"/>
          <w:szCs w:val="28"/>
        </w:rPr>
        <w:t>附件</w:t>
      </w:r>
      <w:r w:rsidRPr="00C16800">
        <w:rPr>
          <w:rFonts w:eastAsia="標楷體" w:hint="eastAsia"/>
          <w:b/>
          <w:bCs/>
          <w:sz w:val="28"/>
          <w:szCs w:val="28"/>
        </w:rPr>
        <w:t>2</w:t>
      </w:r>
      <w:r w:rsidRPr="00C16800">
        <w:rPr>
          <w:rFonts w:eastAsia="標楷體"/>
          <w:b/>
          <w:bCs/>
          <w:sz w:val="28"/>
          <w:szCs w:val="28"/>
        </w:rPr>
        <w:t>、</w:t>
      </w:r>
      <w:r w:rsidRPr="00C16800">
        <w:rPr>
          <w:rFonts w:eastAsia="標楷體" w:hint="eastAsia"/>
          <w:b/>
          <w:bCs/>
          <w:sz w:val="28"/>
          <w:szCs w:val="28"/>
        </w:rPr>
        <w:t>提案簡報大綱</w:t>
      </w:r>
    </w:p>
    <w:p w14:paraId="09D4F7A9" w14:textId="77777777" w:rsidR="00B574A7" w:rsidRPr="00C16800" w:rsidRDefault="00B574A7" w:rsidP="00B574A7">
      <w:pPr>
        <w:tabs>
          <w:tab w:val="left" w:pos="1276"/>
        </w:tabs>
        <w:snapToGrid w:val="0"/>
        <w:spacing w:line="500" w:lineRule="exact"/>
        <w:jc w:val="both"/>
        <w:rPr>
          <w:rFonts w:eastAsia="標楷體"/>
          <w:b/>
          <w:bCs/>
          <w:sz w:val="28"/>
          <w:szCs w:val="28"/>
        </w:rPr>
      </w:pPr>
      <w:r w:rsidRPr="00C16800">
        <w:rPr>
          <w:rFonts w:eastAsia="標楷體"/>
          <w:b/>
          <w:bCs/>
          <w:sz w:val="28"/>
          <w:szCs w:val="28"/>
        </w:rPr>
        <w:t>附件</w:t>
      </w:r>
      <w:r w:rsidRPr="00C16800">
        <w:rPr>
          <w:rFonts w:eastAsia="標楷體" w:hint="eastAsia"/>
          <w:b/>
          <w:bCs/>
          <w:sz w:val="28"/>
          <w:szCs w:val="28"/>
        </w:rPr>
        <w:t>3</w:t>
      </w:r>
      <w:r w:rsidRPr="00C16800">
        <w:rPr>
          <w:rFonts w:eastAsia="標楷體"/>
          <w:b/>
          <w:bCs/>
          <w:sz w:val="28"/>
          <w:szCs w:val="28"/>
        </w:rPr>
        <w:t>、</w:t>
      </w:r>
      <w:r w:rsidRPr="00C16800">
        <w:rPr>
          <w:rFonts w:eastAsia="標楷體" w:hint="eastAsia"/>
          <w:b/>
          <w:bCs/>
          <w:sz w:val="28"/>
          <w:szCs w:val="28"/>
        </w:rPr>
        <w:t>提案業者切結聲明書</w:t>
      </w:r>
    </w:p>
    <w:p w14:paraId="4A2DCCBC" w14:textId="77777777" w:rsidR="00B574A7" w:rsidRPr="00C16800" w:rsidRDefault="00B574A7" w:rsidP="00B574A7">
      <w:pPr>
        <w:tabs>
          <w:tab w:val="left" w:pos="1276"/>
        </w:tabs>
        <w:snapToGrid w:val="0"/>
        <w:spacing w:line="500" w:lineRule="exact"/>
        <w:jc w:val="both"/>
        <w:rPr>
          <w:rFonts w:eastAsia="標楷體"/>
          <w:b/>
          <w:bCs/>
          <w:sz w:val="28"/>
          <w:szCs w:val="28"/>
        </w:rPr>
      </w:pPr>
      <w:r w:rsidRPr="00C16800">
        <w:rPr>
          <w:rFonts w:eastAsia="標楷體"/>
          <w:b/>
          <w:bCs/>
          <w:sz w:val="28"/>
          <w:szCs w:val="28"/>
        </w:rPr>
        <w:t>附件</w:t>
      </w:r>
      <w:r w:rsidRPr="00C16800">
        <w:rPr>
          <w:rFonts w:eastAsia="標楷體" w:hint="eastAsia"/>
          <w:b/>
          <w:bCs/>
          <w:sz w:val="28"/>
          <w:szCs w:val="28"/>
        </w:rPr>
        <w:t>4</w:t>
      </w:r>
      <w:r w:rsidRPr="00C16800">
        <w:rPr>
          <w:rFonts w:eastAsia="標楷體"/>
          <w:b/>
          <w:bCs/>
          <w:sz w:val="28"/>
          <w:szCs w:val="28"/>
        </w:rPr>
        <w:t>、</w:t>
      </w:r>
      <w:r w:rsidRPr="00C16800">
        <w:rPr>
          <w:rFonts w:eastAsia="標楷體" w:hint="eastAsia"/>
          <w:b/>
          <w:bCs/>
          <w:sz w:val="28"/>
          <w:szCs w:val="28"/>
        </w:rPr>
        <w:t>非屬中國大陸地區品牌或製造切結書</w:t>
      </w:r>
    </w:p>
    <w:p w14:paraId="5A1426EE" w14:textId="02436D71" w:rsidR="00B574A7" w:rsidRPr="00C16800" w:rsidRDefault="00B574A7" w:rsidP="00B574A7">
      <w:pPr>
        <w:tabs>
          <w:tab w:val="left" w:pos="1276"/>
        </w:tabs>
        <w:snapToGrid w:val="0"/>
        <w:spacing w:line="500" w:lineRule="exact"/>
        <w:jc w:val="both"/>
        <w:rPr>
          <w:rFonts w:eastAsia="標楷體"/>
          <w:b/>
          <w:bCs/>
          <w:sz w:val="28"/>
          <w:szCs w:val="28"/>
        </w:rPr>
      </w:pPr>
      <w:r w:rsidRPr="00C16800">
        <w:rPr>
          <w:rFonts w:eastAsia="標楷體"/>
          <w:b/>
          <w:bCs/>
          <w:sz w:val="28"/>
          <w:szCs w:val="28"/>
        </w:rPr>
        <w:t>附件</w:t>
      </w:r>
      <w:r w:rsidRPr="00C16800">
        <w:rPr>
          <w:rFonts w:eastAsia="標楷體" w:hint="eastAsia"/>
          <w:b/>
          <w:bCs/>
          <w:sz w:val="28"/>
          <w:szCs w:val="28"/>
        </w:rPr>
        <w:t>5</w:t>
      </w:r>
      <w:r w:rsidRPr="00C16800">
        <w:rPr>
          <w:rFonts w:eastAsia="標楷體"/>
          <w:b/>
          <w:bCs/>
          <w:sz w:val="28"/>
          <w:szCs w:val="28"/>
        </w:rPr>
        <w:t>、</w:t>
      </w:r>
      <w:r w:rsidRPr="00C16800">
        <w:rPr>
          <w:rFonts w:eastAsia="標楷體" w:hint="eastAsia"/>
          <w:b/>
          <w:bCs/>
          <w:sz w:val="28"/>
          <w:szCs w:val="28"/>
        </w:rPr>
        <w:t>計畫費用編列及報支原則</w:t>
      </w:r>
    </w:p>
    <w:p w14:paraId="5226621C" w14:textId="77777777" w:rsidR="00B574A7" w:rsidRPr="00C16800" w:rsidRDefault="00B574A7" w:rsidP="00B574A7">
      <w:pPr>
        <w:tabs>
          <w:tab w:val="left" w:pos="1276"/>
        </w:tabs>
        <w:snapToGrid w:val="0"/>
        <w:spacing w:line="500" w:lineRule="exact"/>
        <w:jc w:val="both"/>
        <w:rPr>
          <w:rFonts w:eastAsia="標楷體"/>
          <w:b/>
          <w:bCs/>
          <w:sz w:val="28"/>
          <w:szCs w:val="28"/>
        </w:rPr>
      </w:pPr>
      <w:r w:rsidRPr="00C16800">
        <w:rPr>
          <w:rFonts w:eastAsia="標楷體"/>
          <w:b/>
          <w:bCs/>
          <w:sz w:val="28"/>
          <w:szCs w:val="28"/>
        </w:rPr>
        <w:t>附件</w:t>
      </w:r>
      <w:r w:rsidRPr="00C16800">
        <w:rPr>
          <w:rFonts w:eastAsia="標楷體" w:hint="eastAsia"/>
          <w:b/>
          <w:bCs/>
          <w:sz w:val="28"/>
          <w:szCs w:val="28"/>
        </w:rPr>
        <w:t>6</w:t>
      </w:r>
      <w:r w:rsidRPr="00C16800">
        <w:rPr>
          <w:rFonts w:eastAsia="標楷體"/>
          <w:b/>
          <w:bCs/>
          <w:sz w:val="28"/>
          <w:szCs w:val="28"/>
        </w:rPr>
        <w:t>、</w:t>
      </w:r>
      <w:r w:rsidRPr="00C16800">
        <w:rPr>
          <w:rFonts w:eastAsia="標楷體" w:hint="eastAsia"/>
          <w:b/>
          <w:bCs/>
          <w:sz w:val="28"/>
          <w:szCs w:val="28"/>
        </w:rPr>
        <w:t>智慧財產權授權暨聲明事項</w:t>
      </w:r>
    </w:p>
    <w:p w14:paraId="258EAA5C" w14:textId="77777777" w:rsidR="00B574A7" w:rsidRPr="00C16800" w:rsidRDefault="00B574A7" w:rsidP="00B574A7">
      <w:pPr>
        <w:tabs>
          <w:tab w:val="left" w:pos="1276"/>
        </w:tabs>
        <w:snapToGrid w:val="0"/>
        <w:spacing w:line="500" w:lineRule="exact"/>
        <w:jc w:val="both"/>
        <w:rPr>
          <w:rFonts w:eastAsia="標楷體"/>
          <w:b/>
          <w:bCs/>
          <w:sz w:val="28"/>
          <w:szCs w:val="28"/>
        </w:rPr>
      </w:pPr>
      <w:r w:rsidRPr="00C16800">
        <w:rPr>
          <w:rFonts w:eastAsia="標楷體"/>
          <w:b/>
          <w:bCs/>
          <w:sz w:val="28"/>
          <w:szCs w:val="28"/>
        </w:rPr>
        <w:t>附件</w:t>
      </w:r>
      <w:r w:rsidRPr="00C16800">
        <w:rPr>
          <w:rFonts w:eastAsia="標楷體" w:hint="eastAsia"/>
          <w:b/>
          <w:bCs/>
          <w:sz w:val="28"/>
          <w:szCs w:val="28"/>
        </w:rPr>
        <w:t>7</w:t>
      </w:r>
      <w:r w:rsidRPr="00C16800">
        <w:rPr>
          <w:rFonts w:eastAsia="標楷體"/>
          <w:b/>
          <w:bCs/>
          <w:sz w:val="28"/>
          <w:szCs w:val="28"/>
        </w:rPr>
        <w:t>、</w:t>
      </w:r>
      <w:r w:rsidRPr="00C16800">
        <w:rPr>
          <w:rFonts w:eastAsia="標楷體" w:hint="eastAsia"/>
          <w:b/>
          <w:bCs/>
          <w:sz w:val="28"/>
          <w:szCs w:val="28"/>
        </w:rPr>
        <w:t>蒐集個人資料告知事項暨個人資料提供同意書</w:t>
      </w:r>
    </w:p>
    <w:p w14:paraId="6D2A4B42" w14:textId="77777777" w:rsidR="00B574A7" w:rsidRPr="00C16800" w:rsidRDefault="00B574A7" w:rsidP="00B574A7">
      <w:pPr>
        <w:tabs>
          <w:tab w:val="left" w:pos="1276"/>
        </w:tabs>
        <w:snapToGrid w:val="0"/>
        <w:spacing w:line="500" w:lineRule="exact"/>
        <w:jc w:val="both"/>
        <w:rPr>
          <w:rFonts w:eastAsia="標楷體"/>
          <w:b/>
          <w:bCs/>
          <w:sz w:val="28"/>
          <w:szCs w:val="28"/>
        </w:rPr>
      </w:pPr>
      <w:r w:rsidRPr="00C16800">
        <w:rPr>
          <w:rFonts w:eastAsia="標楷體"/>
          <w:b/>
          <w:bCs/>
          <w:sz w:val="28"/>
          <w:szCs w:val="28"/>
        </w:rPr>
        <w:t>附件</w:t>
      </w:r>
      <w:r w:rsidRPr="00C16800">
        <w:rPr>
          <w:rFonts w:eastAsia="標楷體" w:hint="eastAsia"/>
          <w:b/>
          <w:bCs/>
          <w:sz w:val="28"/>
          <w:szCs w:val="28"/>
        </w:rPr>
        <w:t>8</w:t>
      </w:r>
      <w:r w:rsidRPr="00C16800">
        <w:rPr>
          <w:rFonts w:eastAsia="標楷體"/>
          <w:b/>
          <w:bCs/>
          <w:sz w:val="28"/>
          <w:szCs w:val="28"/>
        </w:rPr>
        <w:t>、</w:t>
      </w:r>
      <w:r w:rsidRPr="00C16800">
        <w:rPr>
          <w:rFonts w:eastAsia="標楷體" w:hint="eastAsia"/>
          <w:b/>
          <w:bCs/>
          <w:sz w:val="28"/>
          <w:szCs w:val="28"/>
        </w:rPr>
        <w:t>公職人員及關係人身分關係揭露表</w:t>
      </w:r>
    </w:p>
    <w:p w14:paraId="0A9619E4" w14:textId="77777777" w:rsidR="00B574A7" w:rsidRPr="00C16800" w:rsidRDefault="00B574A7" w:rsidP="00B574A7">
      <w:pPr>
        <w:tabs>
          <w:tab w:val="left" w:pos="1276"/>
        </w:tabs>
        <w:snapToGrid w:val="0"/>
        <w:spacing w:line="500" w:lineRule="exact"/>
        <w:jc w:val="both"/>
        <w:rPr>
          <w:rFonts w:eastAsia="標楷體"/>
          <w:b/>
          <w:bCs/>
          <w:sz w:val="28"/>
          <w:szCs w:val="28"/>
        </w:rPr>
      </w:pPr>
      <w:r w:rsidRPr="00C16800">
        <w:rPr>
          <w:rFonts w:eastAsia="標楷體"/>
          <w:b/>
          <w:bCs/>
          <w:sz w:val="28"/>
          <w:szCs w:val="28"/>
        </w:rPr>
        <w:t>附件</w:t>
      </w:r>
      <w:r w:rsidRPr="00C16800">
        <w:rPr>
          <w:rFonts w:eastAsia="標楷體" w:hint="eastAsia"/>
          <w:b/>
          <w:bCs/>
          <w:sz w:val="28"/>
          <w:szCs w:val="28"/>
        </w:rPr>
        <w:t>9</w:t>
      </w:r>
      <w:r w:rsidRPr="00C16800">
        <w:rPr>
          <w:rFonts w:eastAsia="標楷體"/>
          <w:b/>
          <w:bCs/>
          <w:sz w:val="28"/>
          <w:szCs w:val="28"/>
        </w:rPr>
        <w:t>、</w:t>
      </w:r>
      <w:r w:rsidRPr="00C16800">
        <w:rPr>
          <w:rFonts w:eastAsia="標楷體" w:hint="eastAsia"/>
          <w:b/>
          <w:bCs/>
          <w:sz w:val="28"/>
          <w:szCs w:val="28"/>
        </w:rPr>
        <w:t>建議迴避之人員清單</w:t>
      </w:r>
    </w:p>
    <w:p w14:paraId="3B6BFD7F" w14:textId="77777777" w:rsidR="00B574A7" w:rsidRPr="00C16800" w:rsidRDefault="00B574A7" w:rsidP="00B574A7">
      <w:pPr>
        <w:tabs>
          <w:tab w:val="left" w:pos="1276"/>
        </w:tabs>
        <w:snapToGrid w:val="0"/>
        <w:spacing w:line="500" w:lineRule="exact"/>
        <w:jc w:val="both"/>
        <w:rPr>
          <w:rFonts w:eastAsia="標楷體"/>
          <w:b/>
          <w:bCs/>
          <w:sz w:val="28"/>
          <w:szCs w:val="28"/>
        </w:rPr>
      </w:pPr>
      <w:r w:rsidRPr="00C16800">
        <w:rPr>
          <w:rFonts w:eastAsia="標楷體"/>
          <w:b/>
          <w:bCs/>
          <w:sz w:val="28"/>
          <w:szCs w:val="28"/>
        </w:rPr>
        <w:t>附件</w:t>
      </w:r>
      <w:r w:rsidRPr="00C16800">
        <w:rPr>
          <w:rFonts w:eastAsia="標楷體" w:hint="eastAsia"/>
          <w:b/>
          <w:bCs/>
          <w:sz w:val="28"/>
          <w:szCs w:val="28"/>
        </w:rPr>
        <w:t>10</w:t>
      </w:r>
      <w:r w:rsidRPr="00C16800">
        <w:rPr>
          <w:rFonts w:eastAsia="標楷體"/>
          <w:b/>
          <w:bCs/>
          <w:sz w:val="28"/>
          <w:szCs w:val="28"/>
        </w:rPr>
        <w:t>、</w:t>
      </w:r>
      <w:r w:rsidRPr="00C16800">
        <w:rPr>
          <w:rFonts w:eastAsia="標楷體" w:hint="eastAsia"/>
          <w:b/>
          <w:bCs/>
          <w:sz w:val="28"/>
          <w:szCs w:val="28"/>
        </w:rPr>
        <w:t>製造業計畫主持人</w:t>
      </w:r>
      <w:proofErr w:type="gramStart"/>
      <w:r w:rsidRPr="00C16800">
        <w:rPr>
          <w:rFonts w:eastAsia="標楷體" w:hint="eastAsia"/>
          <w:b/>
          <w:bCs/>
          <w:sz w:val="28"/>
          <w:szCs w:val="28"/>
        </w:rPr>
        <w:t>或資服業者</w:t>
      </w:r>
      <w:proofErr w:type="gramEnd"/>
      <w:r w:rsidRPr="00C16800">
        <w:rPr>
          <w:rFonts w:eastAsia="標楷體" w:hint="eastAsia"/>
          <w:b/>
          <w:bCs/>
          <w:sz w:val="28"/>
          <w:szCs w:val="28"/>
        </w:rPr>
        <w:t>計畫主持人委託代理出席授權書</w:t>
      </w:r>
    </w:p>
    <w:p w14:paraId="38E8B76C" w14:textId="77777777" w:rsidR="00B574A7" w:rsidRPr="00C16800" w:rsidRDefault="00B574A7" w:rsidP="00B574A7">
      <w:pPr>
        <w:tabs>
          <w:tab w:val="left" w:pos="1276"/>
        </w:tabs>
        <w:snapToGrid w:val="0"/>
        <w:spacing w:line="500" w:lineRule="exact"/>
        <w:jc w:val="both"/>
        <w:rPr>
          <w:rFonts w:eastAsia="標楷體"/>
          <w:b/>
          <w:bCs/>
          <w:sz w:val="28"/>
          <w:szCs w:val="28"/>
        </w:rPr>
      </w:pPr>
      <w:r w:rsidRPr="00C16800">
        <w:rPr>
          <w:rFonts w:eastAsia="標楷體"/>
          <w:b/>
          <w:bCs/>
          <w:sz w:val="28"/>
          <w:szCs w:val="28"/>
        </w:rPr>
        <w:t>附件</w:t>
      </w:r>
      <w:r w:rsidRPr="00C16800">
        <w:rPr>
          <w:rFonts w:eastAsia="標楷體" w:hint="eastAsia"/>
          <w:b/>
          <w:bCs/>
          <w:sz w:val="28"/>
          <w:szCs w:val="28"/>
        </w:rPr>
        <w:t>11</w:t>
      </w:r>
      <w:r w:rsidRPr="00C16800">
        <w:rPr>
          <w:rFonts w:eastAsia="標楷體"/>
          <w:b/>
          <w:bCs/>
          <w:sz w:val="28"/>
          <w:szCs w:val="28"/>
        </w:rPr>
        <w:t>、</w:t>
      </w:r>
      <w:r w:rsidRPr="00C16800">
        <w:rPr>
          <w:rFonts w:eastAsia="標楷體" w:hint="eastAsia"/>
          <w:b/>
          <w:bCs/>
          <w:sz w:val="28"/>
          <w:szCs w:val="28"/>
        </w:rPr>
        <w:t>提案業者補助契約書</w:t>
      </w:r>
    </w:p>
    <w:p w14:paraId="52D16C3F" w14:textId="77777777" w:rsidR="00B574A7" w:rsidRPr="00010103" w:rsidRDefault="00B574A7" w:rsidP="00B574A7">
      <w:pPr>
        <w:tabs>
          <w:tab w:val="left" w:pos="1276"/>
        </w:tabs>
        <w:snapToGrid w:val="0"/>
        <w:spacing w:line="500" w:lineRule="exact"/>
        <w:jc w:val="both"/>
        <w:rPr>
          <w:rFonts w:eastAsia="標楷體"/>
          <w:sz w:val="28"/>
          <w:szCs w:val="28"/>
        </w:rPr>
      </w:pPr>
      <w:r w:rsidRPr="00C16800">
        <w:rPr>
          <w:rFonts w:eastAsia="標楷體"/>
          <w:b/>
          <w:bCs/>
          <w:sz w:val="28"/>
          <w:szCs w:val="28"/>
        </w:rPr>
        <w:t>附件</w:t>
      </w:r>
      <w:r w:rsidRPr="00C16800">
        <w:rPr>
          <w:rFonts w:eastAsia="標楷體" w:hint="eastAsia"/>
          <w:b/>
          <w:bCs/>
          <w:sz w:val="28"/>
          <w:szCs w:val="28"/>
        </w:rPr>
        <w:t>12</w:t>
      </w:r>
      <w:r w:rsidRPr="00C16800">
        <w:rPr>
          <w:rFonts w:eastAsia="標楷體"/>
          <w:b/>
          <w:bCs/>
          <w:sz w:val="28"/>
          <w:szCs w:val="28"/>
        </w:rPr>
        <w:t>、</w:t>
      </w:r>
      <w:r w:rsidRPr="00C16800">
        <w:rPr>
          <w:rFonts w:eastAsia="標楷體" w:hint="eastAsia"/>
          <w:b/>
          <w:bCs/>
          <w:sz w:val="28"/>
          <w:szCs w:val="28"/>
        </w:rPr>
        <w:t>資訊安全責任切結書</w:t>
      </w:r>
    </w:p>
    <w:p w14:paraId="57A4E208" w14:textId="59516B97" w:rsidR="00B574A7" w:rsidRDefault="00B574A7" w:rsidP="00B574A7">
      <w:pPr>
        <w:tabs>
          <w:tab w:val="left" w:pos="1134"/>
          <w:tab w:val="left" w:pos="1418"/>
        </w:tabs>
        <w:snapToGrid w:val="0"/>
        <w:spacing w:beforeLines="50" w:before="211" w:line="500" w:lineRule="exact"/>
        <w:jc w:val="both"/>
        <w:rPr>
          <w:rFonts w:eastAsia="標楷體"/>
          <w:sz w:val="28"/>
          <w:szCs w:val="28"/>
        </w:rPr>
      </w:pPr>
    </w:p>
    <w:p w14:paraId="636C3B05" w14:textId="77777777" w:rsidR="009D26D1" w:rsidRDefault="009D26D1" w:rsidP="00B574A7">
      <w:pPr>
        <w:tabs>
          <w:tab w:val="left" w:pos="1134"/>
          <w:tab w:val="left" w:pos="1418"/>
        </w:tabs>
        <w:snapToGrid w:val="0"/>
        <w:spacing w:beforeLines="50" w:before="211" w:line="500" w:lineRule="exact"/>
        <w:jc w:val="both"/>
        <w:rPr>
          <w:rFonts w:eastAsia="標楷體"/>
          <w:sz w:val="28"/>
          <w:szCs w:val="28"/>
        </w:rPr>
        <w:sectPr w:rsidR="009D26D1" w:rsidSect="00943AA3">
          <w:headerReference w:type="default" r:id="rId14"/>
          <w:footerReference w:type="default" r:id="rId15"/>
          <w:headerReference w:type="first" r:id="rId16"/>
          <w:pgSz w:w="11907" w:h="16840" w:code="9"/>
          <w:pgMar w:top="1304" w:right="1134" w:bottom="1134" w:left="1134" w:header="850" w:footer="850" w:gutter="0"/>
          <w:cols w:space="720"/>
          <w:titlePg/>
          <w:docGrid w:type="lines" w:linePitch="423"/>
        </w:sectPr>
      </w:pPr>
    </w:p>
    <w:p w14:paraId="104C1854" w14:textId="77777777" w:rsidR="009D26D1" w:rsidRPr="00395CDD" w:rsidRDefault="009D26D1" w:rsidP="009D26D1">
      <w:pPr>
        <w:pStyle w:val="afffffa"/>
        <w:pageBreakBefore/>
        <w:spacing w:line="440" w:lineRule="exact"/>
        <w:ind w:left="1134" w:hangingChars="354" w:hanging="1134"/>
        <w:outlineLvl w:val="0"/>
        <w:rPr>
          <w:rFonts w:ascii="Times New Roman" w:hAnsi="Times New Roman"/>
          <w:sz w:val="32"/>
          <w:szCs w:val="22"/>
          <w:lang w:eastAsia="zh-TW"/>
        </w:rPr>
      </w:pPr>
      <w:bookmarkStart w:id="58" w:name="_Toc194509920"/>
      <w:bookmarkStart w:id="59" w:name="_Toc130200434"/>
      <w:bookmarkStart w:id="60" w:name="_Hlk133494678"/>
      <w:bookmarkStart w:id="61" w:name="_Toc97713107"/>
      <w:bookmarkStart w:id="62" w:name="_Toc130200429"/>
      <w:bookmarkStart w:id="63" w:name="_Hlk133494625"/>
      <w:r w:rsidRPr="00395CDD">
        <w:rPr>
          <w:rFonts w:ascii="Times New Roman" w:hAnsi="Times New Roman"/>
          <w:sz w:val="32"/>
          <w:szCs w:val="22"/>
          <w:lang w:eastAsia="zh-TW"/>
        </w:rPr>
        <w:lastRenderedPageBreak/>
        <w:t>附件</w:t>
      </w:r>
      <w:r w:rsidRPr="00395CDD">
        <w:rPr>
          <w:rFonts w:ascii="Times New Roman" w:hAnsi="Times New Roman" w:hint="eastAsia"/>
          <w:sz w:val="32"/>
          <w:szCs w:val="22"/>
          <w:lang w:eastAsia="zh-TW"/>
        </w:rPr>
        <w:t>1</w:t>
      </w:r>
      <w:r w:rsidRPr="00395CDD">
        <w:rPr>
          <w:rFonts w:ascii="Times New Roman" w:hAnsi="Times New Roman"/>
          <w:sz w:val="32"/>
          <w:szCs w:val="22"/>
          <w:lang w:eastAsia="zh-TW"/>
        </w:rPr>
        <w:t>：</w:t>
      </w:r>
      <w:r w:rsidRPr="00395CDD">
        <w:rPr>
          <w:rFonts w:ascii="Times New Roman" w:hAnsi="Times New Roman" w:hint="eastAsia"/>
          <w:sz w:val="32"/>
          <w:szCs w:val="22"/>
          <w:lang w:eastAsia="zh-TW"/>
        </w:rPr>
        <w:t>擴散案</w:t>
      </w:r>
      <w:r w:rsidRPr="00395CDD">
        <w:rPr>
          <w:rFonts w:ascii="Times New Roman" w:hAnsi="Times New Roman"/>
          <w:sz w:val="32"/>
          <w:szCs w:val="22"/>
          <w:lang w:eastAsia="zh-TW"/>
        </w:rPr>
        <w:t>提案計畫書</w:t>
      </w:r>
      <w:bookmarkEnd w:id="58"/>
    </w:p>
    <w:bookmarkEnd w:id="59"/>
    <w:bookmarkEnd w:id="60"/>
    <w:bookmarkEnd w:id="61"/>
    <w:bookmarkEnd w:id="62"/>
    <w:bookmarkEnd w:id="63"/>
    <w:p w14:paraId="524E0AAF" w14:textId="77777777" w:rsidR="009D26D1" w:rsidRPr="00395CDD" w:rsidRDefault="009D26D1" w:rsidP="009D26D1">
      <w:pPr>
        <w:spacing w:beforeLines="100" w:before="423" w:line="360" w:lineRule="auto"/>
        <w:jc w:val="center"/>
        <w:rPr>
          <w:rFonts w:ascii="標楷體" w:eastAsia="標楷體" w:hAnsi="標楷體"/>
          <w:b/>
          <w:color w:val="000000" w:themeColor="text1"/>
          <w:sz w:val="52"/>
          <w:szCs w:val="52"/>
        </w:rPr>
      </w:pPr>
      <w:r w:rsidRPr="00395CDD">
        <w:rPr>
          <w:rFonts w:ascii="標楷體" w:eastAsia="標楷體" w:hAnsi="標楷體" w:hint="eastAsia"/>
          <w:b/>
          <w:color w:val="000000" w:themeColor="text1"/>
          <w:sz w:val="52"/>
          <w:szCs w:val="52"/>
        </w:rPr>
        <w:t>經濟部中小及新創企業署</w:t>
      </w:r>
    </w:p>
    <w:p w14:paraId="16FCAFF2" w14:textId="77777777" w:rsidR="009D26D1" w:rsidRPr="00395CDD" w:rsidRDefault="009D26D1" w:rsidP="009D26D1">
      <w:pPr>
        <w:spacing w:line="360" w:lineRule="auto"/>
        <w:jc w:val="center"/>
        <w:rPr>
          <w:rFonts w:ascii="標楷體" w:eastAsia="標楷體" w:hAnsi="標楷體"/>
          <w:b/>
          <w:color w:val="000000" w:themeColor="text1"/>
          <w:sz w:val="52"/>
          <w:szCs w:val="52"/>
        </w:rPr>
      </w:pPr>
      <w:r w:rsidRPr="00395CDD">
        <w:rPr>
          <w:rFonts w:ascii="標楷體" w:eastAsia="標楷體" w:hAnsi="標楷體" w:hint="eastAsia"/>
          <w:b/>
          <w:color w:val="000000" w:themeColor="text1"/>
          <w:sz w:val="52"/>
          <w:szCs w:val="52"/>
        </w:rPr>
        <w:t>「大南方新矽谷推動方案」</w:t>
      </w:r>
    </w:p>
    <w:p w14:paraId="76F69E9E" w14:textId="77777777" w:rsidR="009D26D1" w:rsidRPr="00395CDD" w:rsidRDefault="009D26D1" w:rsidP="009D26D1">
      <w:pPr>
        <w:spacing w:line="360" w:lineRule="auto"/>
        <w:jc w:val="center"/>
        <w:rPr>
          <w:rFonts w:ascii="標楷體" w:eastAsia="標楷體" w:hAnsi="標楷體"/>
          <w:b/>
          <w:color w:val="000000" w:themeColor="text1"/>
          <w:sz w:val="48"/>
          <w:szCs w:val="48"/>
        </w:rPr>
      </w:pPr>
      <w:proofErr w:type="gramStart"/>
      <w:r w:rsidRPr="00395CDD">
        <w:rPr>
          <w:rFonts w:ascii="標楷體" w:eastAsia="標楷體" w:hAnsi="標楷體" w:hint="eastAsia"/>
          <w:b/>
          <w:color w:val="000000" w:themeColor="text1"/>
          <w:sz w:val="48"/>
          <w:szCs w:val="48"/>
        </w:rPr>
        <w:t>115</w:t>
      </w:r>
      <w:proofErr w:type="gramEnd"/>
      <w:r w:rsidRPr="00395CDD">
        <w:rPr>
          <w:rFonts w:ascii="標楷體" w:eastAsia="標楷體" w:hAnsi="標楷體" w:hint="eastAsia"/>
          <w:b/>
          <w:color w:val="000000" w:themeColor="text1"/>
          <w:sz w:val="48"/>
          <w:szCs w:val="48"/>
        </w:rPr>
        <w:t>年度智慧雨林</w:t>
      </w:r>
      <w:proofErr w:type="gramStart"/>
      <w:r w:rsidRPr="00395CDD">
        <w:rPr>
          <w:rFonts w:ascii="標楷體" w:eastAsia="標楷體" w:hAnsi="標楷體" w:hint="eastAsia"/>
          <w:b/>
          <w:color w:val="000000" w:themeColor="text1"/>
          <w:sz w:val="48"/>
          <w:szCs w:val="48"/>
        </w:rPr>
        <w:t>產業創生計畫</w:t>
      </w:r>
      <w:proofErr w:type="gramEnd"/>
    </w:p>
    <w:p w14:paraId="6E300D14" w14:textId="77777777" w:rsidR="009D26D1" w:rsidRPr="00395CDD" w:rsidRDefault="009D26D1" w:rsidP="009D26D1">
      <w:pPr>
        <w:spacing w:line="360" w:lineRule="auto"/>
        <w:jc w:val="center"/>
        <w:rPr>
          <w:rFonts w:ascii="標楷體" w:eastAsia="標楷體" w:hAnsi="標楷體"/>
          <w:b/>
          <w:color w:val="000000" w:themeColor="text1"/>
          <w:sz w:val="48"/>
          <w:szCs w:val="48"/>
        </w:rPr>
      </w:pPr>
      <w:r w:rsidRPr="00395CDD">
        <w:rPr>
          <w:rFonts w:ascii="標楷體" w:eastAsia="標楷體" w:hAnsi="標楷體" w:hint="eastAsia"/>
          <w:b/>
          <w:color w:val="000000" w:themeColor="text1"/>
          <w:sz w:val="48"/>
          <w:szCs w:val="48"/>
        </w:rPr>
        <w:t>-智慧製造領域</w:t>
      </w:r>
    </w:p>
    <w:p w14:paraId="4472B7DE" w14:textId="77777777" w:rsidR="009D26D1" w:rsidRPr="00395CDD" w:rsidRDefault="009D26D1" w:rsidP="009D26D1">
      <w:pPr>
        <w:spacing w:line="360" w:lineRule="auto"/>
        <w:jc w:val="center"/>
        <w:rPr>
          <w:rFonts w:ascii="標楷體" w:eastAsia="標楷體" w:hAnsi="標楷體"/>
          <w:b/>
          <w:color w:val="000000" w:themeColor="text1"/>
          <w:sz w:val="44"/>
          <w:szCs w:val="48"/>
        </w:rPr>
      </w:pPr>
      <w:r w:rsidRPr="00395CDD">
        <w:rPr>
          <w:rFonts w:ascii="標楷體" w:eastAsia="標楷體" w:hAnsi="標楷體" w:hint="eastAsia"/>
          <w:b/>
          <w:color w:val="000000" w:themeColor="text1"/>
          <w:sz w:val="48"/>
          <w:szCs w:val="48"/>
        </w:rPr>
        <w:t>擴散案申請</w:t>
      </w:r>
      <w:r w:rsidRPr="00395CDD">
        <w:rPr>
          <w:rFonts w:ascii="標楷體" w:eastAsia="標楷體" w:hAnsi="標楷體" w:hint="eastAsia"/>
          <w:b/>
          <w:color w:val="000000" w:themeColor="text1"/>
          <w:sz w:val="48"/>
          <w:szCs w:val="44"/>
        </w:rPr>
        <w:t>提案計畫書</w:t>
      </w:r>
    </w:p>
    <w:p w14:paraId="0004A661" w14:textId="77777777" w:rsidR="009D26D1" w:rsidRPr="00395CDD" w:rsidRDefault="009D26D1" w:rsidP="009D26D1">
      <w:pPr>
        <w:rPr>
          <w:color w:val="000000" w:themeColor="text1"/>
        </w:rPr>
      </w:pPr>
    </w:p>
    <w:p w14:paraId="4D6F8BD6" w14:textId="77777777" w:rsidR="009D26D1" w:rsidRPr="00395CDD" w:rsidRDefault="009D26D1" w:rsidP="009D26D1"/>
    <w:p w14:paraId="4B547E37" w14:textId="77777777" w:rsidR="009D26D1" w:rsidRPr="00395CDD" w:rsidRDefault="009D26D1" w:rsidP="009D26D1"/>
    <w:p w14:paraId="037AD3C8" w14:textId="77777777" w:rsidR="009D26D1" w:rsidRPr="00395CDD" w:rsidRDefault="009D26D1" w:rsidP="009D26D1">
      <w:pPr>
        <w:tabs>
          <w:tab w:val="right" w:pos="9214"/>
        </w:tabs>
        <w:ind w:leftChars="253" w:left="506"/>
        <w:jc w:val="center"/>
        <w:rPr>
          <w:rFonts w:eastAsia="標楷體"/>
          <w:sz w:val="36"/>
          <w:szCs w:val="36"/>
        </w:rPr>
      </w:pPr>
      <w:r w:rsidRPr="00395CDD">
        <w:rPr>
          <w:rFonts w:eastAsia="標楷體"/>
          <w:b/>
          <w:color w:val="000000"/>
          <w:sz w:val="36"/>
          <w:szCs w:val="36"/>
          <w:lang w:eastAsia="zh-HK"/>
        </w:rPr>
        <w:t>○○○○○○</w:t>
      </w:r>
      <w:r w:rsidRPr="00395CDD">
        <w:rPr>
          <w:rFonts w:eastAsia="標楷體"/>
          <w:b/>
          <w:sz w:val="36"/>
          <w:szCs w:val="36"/>
        </w:rPr>
        <w:t>計畫</w:t>
      </w:r>
    </w:p>
    <w:p w14:paraId="1A1B644B" w14:textId="77777777" w:rsidR="009D26D1" w:rsidRPr="00395CDD" w:rsidRDefault="009D26D1" w:rsidP="009D26D1">
      <w:pPr>
        <w:rPr>
          <w:rFonts w:eastAsia="標楷體"/>
        </w:rPr>
      </w:pPr>
    </w:p>
    <w:p w14:paraId="27E35369" w14:textId="77777777" w:rsidR="009D26D1" w:rsidRPr="00395CDD" w:rsidRDefault="009D26D1" w:rsidP="009D26D1">
      <w:pPr>
        <w:rPr>
          <w:rFonts w:eastAsia="標楷體"/>
        </w:rPr>
      </w:pPr>
    </w:p>
    <w:p w14:paraId="5703A588" w14:textId="77777777" w:rsidR="009D26D1" w:rsidRPr="00395CDD" w:rsidRDefault="009D26D1" w:rsidP="009D26D1">
      <w:pPr>
        <w:pStyle w:val="af3"/>
        <w:spacing w:line="480" w:lineRule="exact"/>
        <w:ind w:leftChars="296" w:left="950" w:hangingChars="112" w:hanging="358"/>
        <w:rPr>
          <w:rFonts w:eastAsia="標楷體"/>
          <w:sz w:val="32"/>
          <w:szCs w:val="32"/>
          <w:lang w:eastAsia="zh-HK"/>
        </w:rPr>
      </w:pPr>
      <w:r w:rsidRPr="00395CDD">
        <w:rPr>
          <w:rFonts w:eastAsia="標楷體" w:hint="eastAsia"/>
          <w:sz w:val="32"/>
          <w:szCs w:val="32"/>
          <w:lang w:eastAsia="zh-HK"/>
        </w:rPr>
        <w:t>主提業者</w:t>
      </w:r>
      <w:r w:rsidRPr="00395CDD">
        <w:rPr>
          <w:rFonts w:eastAsia="標楷體"/>
          <w:sz w:val="32"/>
          <w:szCs w:val="32"/>
          <w:lang w:eastAsia="zh-TW"/>
        </w:rPr>
        <w:t>：</w:t>
      </w:r>
      <w:r w:rsidRPr="00395CDD">
        <w:rPr>
          <w:rFonts w:eastAsia="標楷體"/>
          <w:color w:val="000000"/>
          <w:sz w:val="32"/>
          <w:szCs w:val="32"/>
          <w:lang w:eastAsia="zh-TW"/>
        </w:rPr>
        <w:t>○○○○○</w:t>
      </w:r>
      <w:r w:rsidRPr="00395CDD">
        <w:rPr>
          <w:rFonts w:eastAsia="標楷體" w:hint="eastAsia"/>
          <w:color w:val="000000"/>
          <w:sz w:val="32"/>
          <w:szCs w:val="32"/>
          <w:lang w:eastAsia="zh-TW"/>
        </w:rPr>
        <w:t>有限</w:t>
      </w:r>
      <w:r w:rsidRPr="00395CDD">
        <w:rPr>
          <w:rFonts w:eastAsia="標楷體"/>
          <w:color w:val="000000"/>
          <w:sz w:val="32"/>
          <w:szCs w:val="32"/>
          <w:lang w:eastAsia="zh-HK"/>
        </w:rPr>
        <w:t>公司</w:t>
      </w:r>
    </w:p>
    <w:p w14:paraId="41F229B3" w14:textId="77777777" w:rsidR="009D26D1" w:rsidRPr="00395CDD" w:rsidRDefault="009D26D1" w:rsidP="009D26D1">
      <w:pPr>
        <w:pStyle w:val="af3"/>
        <w:spacing w:line="480" w:lineRule="exact"/>
        <w:ind w:leftChars="296" w:left="950" w:hangingChars="112" w:hanging="358"/>
        <w:rPr>
          <w:rFonts w:eastAsia="標楷體"/>
          <w:color w:val="000000"/>
          <w:spacing w:val="15"/>
          <w:sz w:val="32"/>
          <w:szCs w:val="32"/>
          <w:lang w:eastAsia="zh-TW"/>
        </w:rPr>
      </w:pPr>
      <w:r w:rsidRPr="00395CDD">
        <w:rPr>
          <w:rFonts w:eastAsia="標楷體"/>
          <w:sz w:val="32"/>
          <w:szCs w:val="32"/>
          <w:lang w:eastAsia="zh-HK"/>
        </w:rPr>
        <w:t>計</w:t>
      </w:r>
      <w:r w:rsidRPr="00395CDD">
        <w:rPr>
          <w:rFonts w:eastAsia="標楷體"/>
          <w:sz w:val="32"/>
          <w:szCs w:val="32"/>
          <w:lang w:eastAsia="zh-TW"/>
        </w:rPr>
        <w:t>畫期間</w:t>
      </w:r>
      <w:r w:rsidRPr="00395CDD">
        <w:rPr>
          <w:rFonts w:eastAsia="標楷體"/>
          <w:color w:val="000000"/>
          <w:sz w:val="32"/>
          <w:szCs w:val="32"/>
          <w:lang w:eastAsia="zh-TW"/>
        </w:rPr>
        <w:t>：</w:t>
      </w:r>
      <w:r w:rsidRPr="00395CDD">
        <w:rPr>
          <w:rFonts w:eastAsia="標楷體"/>
          <w:color w:val="000000"/>
          <w:spacing w:val="15"/>
          <w:sz w:val="32"/>
          <w:szCs w:val="32"/>
          <w:lang w:eastAsia="zh-TW"/>
        </w:rPr>
        <w:t>自</w:t>
      </w:r>
      <w:r w:rsidRPr="00395CDD">
        <w:rPr>
          <w:rFonts w:eastAsia="標楷體"/>
          <w:color w:val="000000"/>
          <w:spacing w:val="15"/>
          <w:sz w:val="32"/>
          <w:szCs w:val="32"/>
          <w:lang w:eastAsia="zh-TW"/>
        </w:rPr>
        <w:t>11</w:t>
      </w:r>
      <w:r w:rsidRPr="00395CDD">
        <w:rPr>
          <w:rFonts w:eastAsia="標楷體" w:hint="eastAsia"/>
          <w:color w:val="000000"/>
          <w:spacing w:val="15"/>
          <w:sz w:val="32"/>
          <w:szCs w:val="32"/>
          <w:lang w:eastAsia="zh-TW"/>
        </w:rPr>
        <w:t>5</w:t>
      </w:r>
      <w:r w:rsidRPr="00395CDD">
        <w:rPr>
          <w:rFonts w:eastAsia="標楷體"/>
          <w:color w:val="000000"/>
          <w:spacing w:val="15"/>
          <w:sz w:val="32"/>
          <w:szCs w:val="32"/>
          <w:lang w:eastAsia="zh-TW"/>
        </w:rPr>
        <w:t>年</w:t>
      </w:r>
      <w:r w:rsidRPr="00395CDD">
        <w:rPr>
          <w:rFonts w:eastAsia="標楷體" w:hint="eastAsia"/>
          <w:color w:val="000000"/>
          <w:spacing w:val="15"/>
          <w:sz w:val="32"/>
          <w:szCs w:val="32"/>
          <w:lang w:eastAsia="zh-TW"/>
        </w:rPr>
        <w:t xml:space="preserve">   </w:t>
      </w:r>
      <w:r w:rsidRPr="00395CDD">
        <w:rPr>
          <w:rFonts w:eastAsia="標楷體"/>
          <w:color w:val="000000"/>
          <w:spacing w:val="15"/>
          <w:sz w:val="32"/>
          <w:szCs w:val="32"/>
          <w:lang w:eastAsia="zh-TW"/>
        </w:rPr>
        <w:t>月</w:t>
      </w:r>
      <w:r w:rsidRPr="00395CDD">
        <w:rPr>
          <w:rFonts w:eastAsia="標楷體" w:hint="eastAsia"/>
          <w:color w:val="000000"/>
          <w:spacing w:val="15"/>
          <w:sz w:val="32"/>
          <w:szCs w:val="32"/>
          <w:lang w:eastAsia="zh-TW"/>
        </w:rPr>
        <w:t xml:space="preserve">   </w:t>
      </w:r>
      <w:r w:rsidRPr="00395CDD">
        <w:rPr>
          <w:rFonts w:eastAsia="標楷體"/>
          <w:color w:val="000000"/>
          <w:spacing w:val="15"/>
          <w:sz w:val="32"/>
          <w:szCs w:val="32"/>
          <w:lang w:eastAsia="zh-TW"/>
        </w:rPr>
        <w:t>日至</w:t>
      </w:r>
      <w:r w:rsidRPr="00395CDD">
        <w:rPr>
          <w:rFonts w:eastAsia="標楷體"/>
          <w:color w:val="000000"/>
          <w:spacing w:val="15"/>
          <w:sz w:val="32"/>
          <w:szCs w:val="32"/>
          <w:lang w:eastAsia="zh-TW"/>
        </w:rPr>
        <w:t>11</w:t>
      </w:r>
      <w:r w:rsidRPr="00395CDD">
        <w:rPr>
          <w:rFonts w:eastAsia="標楷體" w:hint="eastAsia"/>
          <w:color w:val="000000"/>
          <w:spacing w:val="15"/>
          <w:sz w:val="32"/>
          <w:szCs w:val="32"/>
          <w:lang w:eastAsia="zh-TW"/>
        </w:rPr>
        <w:t>5</w:t>
      </w:r>
      <w:r w:rsidRPr="00395CDD">
        <w:rPr>
          <w:rFonts w:eastAsia="標楷體"/>
          <w:color w:val="000000"/>
          <w:spacing w:val="15"/>
          <w:sz w:val="32"/>
          <w:szCs w:val="32"/>
          <w:lang w:eastAsia="zh-TW"/>
        </w:rPr>
        <w:t>年</w:t>
      </w:r>
      <w:r w:rsidRPr="00395CDD">
        <w:rPr>
          <w:rFonts w:eastAsia="標楷體" w:hint="eastAsia"/>
          <w:color w:val="000000"/>
          <w:spacing w:val="15"/>
          <w:sz w:val="32"/>
          <w:szCs w:val="32"/>
          <w:lang w:eastAsia="zh-TW"/>
        </w:rPr>
        <w:t xml:space="preserve">   </w:t>
      </w:r>
      <w:r w:rsidRPr="00395CDD">
        <w:rPr>
          <w:rFonts w:eastAsia="標楷體"/>
          <w:color w:val="000000"/>
          <w:spacing w:val="15"/>
          <w:sz w:val="32"/>
          <w:szCs w:val="32"/>
          <w:lang w:eastAsia="zh-TW"/>
        </w:rPr>
        <w:t>月</w:t>
      </w:r>
      <w:r w:rsidRPr="00395CDD">
        <w:rPr>
          <w:rFonts w:eastAsia="標楷體" w:hint="eastAsia"/>
          <w:color w:val="000000"/>
          <w:spacing w:val="15"/>
          <w:sz w:val="32"/>
          <w:szCs w:val="32"/>
          <w:lang w:eastAsia="zh-TW"/>
        </w:rPr>
        <w:t xml:space="preserve">   </w:t>
      </w:r>
      <w:r w:rsidRPr="00395CDD">
        <w:rPr>
          <w:rFonts w:eastAsia="標楷體"/>
          <w:color w:val="000000"/>
          <w:spacing w:val="15"/>
          <w:sz w:val="32"/>
          <w:szCs w:val="32"/>
          <w:lang w:eastAsia="zh-TW"/>
        </w:rPr>
        <w:t>日止</w:t>
      </w:r>
    </w:p>
    <w:p w14:paraId="023682F6" w14:textId="77777777" w:rsidR="009D26D1" w:rsidRPr="00395CDD" w:rsidRDefault="009D26D1" w:rsidP="009D26D1">
      <w:pPr>
        <w:pStyle w:val="af3"/>
        <w:spacing w:line="480" w:lineRule="exact"/>
        <w:ind w:leftChars="296" w:left="950" w:hangingChars="112" w:hanging="358"/>
        <w:rPr>
          <w:rFonts w:eastAsia="標楷體"/>
          <w:sz w:val="32"/>
          <w:szCs w:val="32"/>
          <w:lang w:eastAsia="zh-TW"/>
        </w:rPr>
      </w:pPr>
      <w:r w:rsidRPr="00395CDD">
        <w:rPr>
          <w:rFonts w:eastAsia="標楷體"/>
          <w:sz w:val="32"/>
          <w:szCs w:val="32"/>
          <w:lang w:eastAsia="zh-TW"/>
        </w:rPr>
        <w:t>主辦單位：經濟部中小</w:t>
      </w:r>
      <w:r w:rsidRPr="00395CDD">
        <w:rPr>
          <w:rFonts w:eastAsia="標楷體" w:hint="eastAsia"/>
          <w:sz w:val="32"/>
          <w:szCs w:val="32"/>
          <w:lang w:eastAsia="zh-TW"/>
        </w:rPr>
        <w:t>及新創</w:t>
      </w:r>
      <w:r w:rsidRPr="00395CDD">
        <w:rPr>
          <w:rFonts w:eastAsia="標楷體"/>
          <w:sz w:val="32"/>
          <w:szCs w:val="32"/>
          <w:lang w:eastAsia="zh-TW"/>
        </w:rPr>
        <w:t>企業</w:t>
      </w:r>
      <w:r w:rsidRPr="00395CDD">
        <w:rPr>
          <w:rFonts w:eastAsia="標楷體" w:hint="eastAsia"/>
          <w:sz w:val="32"/>
          <w:szCs w:val="32"/>
          <w:lang w:eastAsia="zh-TW"/>
        </w:rPr>
        <w:t>署</w:t>
      </w:r>
    </w:p>
    <w:p w14:paraId="004ABD0F" w14:textId="77777777" w:rsidR="009D26D1" w:rsidRPr="00395CDD" w:rsidRDefault="009D26D1" w:rsidP="009D26D1">
      <w:pPr>
        <w:pStyle w:val="af3"/>
        <w:spacing w:line="480" w:lineRule="exact"/>
        <w:ind w:leftChars="296" w:left="950" w:hangingChars="112" w:hanging="358"/>
        <w:rPr>
          <w:rFonts w:eastAsia="標楷體"/>
          <w:sz w:val="32"/>
          <w:szCs w:val="32"/>
          <w:lang w:eastAsia="zh-TW"/>
        </w:rPr>
      </w:pPr>
      <w:r w:rsidRPr="00395CDD">
        <w:rPr>
          <w:rFonts w:eastAsia="標楷體" w:hint="eastAsia"/>
          <w:sz w:val="32"/>
          <w:szCs w:val="32"/>
          <w:lang w:eastAsia="zh-TW"/>
        </w:rPr>
        <w:t>執行</w:t>
      </w:r>
      <w:r w:rsidRPr="00395CDD">
        <w:rPr>
          <w:rFonts w:eastAsia="標楷體"/>
          <w:sz w:val="32"/>
          <w:szCs w:val="32"/>
          <w:lang w:eastAsia="zh-TW"/>
        </w:rPr>
        <w:t>單位：財團法人工業技術研究院</w:t>
      </w:r>
    </w:p>
    <w:p w14:paraId="4E43A9F0" w14:textId="77777777" w:rsidR="009D26D1" w:rsidRPr="00395CDD" w:rsidRDefault="009D26D1" w:rsidP="009D26D1">
      <w:pPr>
        <w:tabs>
          <w:tab w:val="right" w:pos="9214"/>
        </w:tabs>
        <w:ind w:leftChars="253" w:left="506"/>
        <w:rPr>
          <w:rFonts w:ascii="標楷體" w:eastAsia="標楷體" w:hAnsi="標楷體"/>
          <w:b/>
          <w:sz w:val="44"/>
          <w:szCs w:val="44"/>
        </w:rPr>
      </w:pPr>
    </w:p>
    <w:p w14:paraId="14DB4396" w14:textId="77777777" w:rsidR="009D26D1" w:rsidRPr="00395CDD" w:rsidRDefault="009D26D1" w:rsidP="009D26D1">
      <w:pPr>
        <w:rPr>
          <w:rFonts w:ascii="標楷體" w:eastAsia="標楷體" w:hAnsi="標楷體"/>
        </w:rPr>
      </w:pPr>
    </w:p>
    <w:p w14:paraId="3ABC8E2F" w14:textId="77777777" w:rsidR="009D26D1" w:rsidRPr="00395CDD" w:rsidRDefault="009D26D1" w:rsidP="009D26D1">
      <w:pPr>
        <w:rPr>
          <w:rFonts w:ascii="標楷體" w:eastAsia="標楷體" w:hAnsi="標楷體"/>
        </w:rPr>
      </w:pPr>
    </w:p>
    <w:p w14:paraId="6EA77FDB" w14:textId="77777777" w:rsidR="009D26D1" w:rsidRPr="00395CDD" w:rsidRDefault="009D26D1" w:rsidP="009D26D1">
      <w:pPr>
        <w:rPr>
          <w:rFonts w:ascii="標楷體" w:eastAsia="標楷體" w:hAnsi="標楷體"/>
        </w:rPr>
      </w:pPr>
    </w:p>
    <w:p w14:paraId="2AE0EC25" w14:textId="77777777" w:rsidR="009D26D1" w:rsidRPr="00395CDD" w:rsidRDefault="009D26D1" w:rsidP="009D26D1">
      <w:pPr>
        <w:jc w:val="distribute"/>
        <w:rPr>
          <w:rFonts w:ascii="標楷體" w:eastAsia="標楷體" w:hAnsi="標楷體"/>
          <w:sz w:val="40"/>
          <w:szCs w:val="40"/>
        </w:rPr>
        <w:sectPr w:rsidR="009D26D1" w:rsidRPr="00395CDD" w:rsidSect="001059A3">
          <w:headerReference w:type="default" r:id="rId17"/>
          <w:footerReference w:type="default" r:id="rId18"/>
          <w:headerReference w:type="first" r:id="rId19"/>
          <w:footerReference w:type="first" r:id="rId20"/>
          <w:pgSz w:w="11907" w:h="16840" w:code="9"/>
          <w:pgMar w:top="1276" w:right="1134" w:bottom="1134" w:left="1134" w:header="567" w:footer="851" w:gutter="0"/>
          <w:pgNumType w:start="1"/>
          <w:cols w:space="720"/>
          <w:docGrid w:type="lines" w:linePitch="423"/>
        </w:sectPr>
      </w:pPr>
      <w:r w:rsidRPr="00395CDD">
        <w:rPr>
          <w:rFonts w:ascii="標楷體" w:eastAsia="標楷體" w:hAnsi="標楷體" w:hint="eastAsia"/>
          <w:sz w:val="40"/>
          <w:szCs w:val="40"/>
        </w:rPr>
        <w:t xml:space="preserve">中華民國 </w:t>
      </w:r>
      <w:r w:rsidRPr="00395CDD">
        <w:rPr>
          <w:rFonts w:ascii="標楷體" w:eastAsia="標楷體" w:hAnsi="標楷體"/>
          <w:sz w:val="40"/>
          <w:szCs w:val="40"/>
        </w:rPr>
        <w:t>年</w:t>
      </w:r>
      <w:r w:rsidRPr="00395CDD">
        <w:rPr>
          <w:rFonts w:ascii="標楷體" w:eastAsia="標楷體" w:hAnsi="標楷體" w:hint="eastAsia"/>
          <w:sz w:val="40"/>
          <w:szCs w:val="40"/>
        </w:rPr>
        <w:t xml:space="preserve"> 月 </w:t>
      </w:r>
    </w:p>
    <w:p w14:paraId="11D01D63" w14:textId="77777777" w:rsidR="009D26D1" w:rsidRPr="00395CDD" w:rsidRDefault="009D26D1" w:rsidP="009D26D1">
      <w:pPr>
        <w:tabs>
          <w:tab w:val="left" w:pos="3356"/>
        </w:tabs>
        <w:snapToGrid w:val="0"/>
        <w:rPr>
          <w:rFonts w:ascii="標楷體" w:eastAsia="標楷體" w:hAnsi="標楷體"/>
          <w:b/>
          <w:sz w:val="28"/>
        </w:rPr>
      </w:pPr>
      <w:r w:rsidRPr="00395CDD">
        <w:rPr>
          <w:rFonts w:ascii="標楷體" w:eastAsia="標楷體" w:hAnsi="標楷體"/>
          <w:b/>
          <w:sz w:val="28"/>
        </w:rPr>
        <w:lastRenderedPageBreak/>
        <w:t>（本頁僅供參考，免附於計畫書中）</w:t>
      </w:r>
    </w:p>
    <w:p w14:paraId="78041F8D" w14:textId="77777777" w:rsidR="009D26D1" w:rsidRPr="00395CDD" w:rsidRDefault="009D26D1" w:rsidP="009D26D1">
      <w:pPr>
        <w:snapToGrid w:val="0"/>
        <w:rPr>
          <w:rFonts w:ascii="標楷體" w:eastAsia="標楷體" w:hAnsi="標楷體"/>
          <w:sz w:val="28"/>
        </w:rPr>
      </w:pPr>
    </w:p>
    <w:p w14:paraId="513B5417" w14:textId="77777777" w:rsidR="009D26D1" w:rsidRPr="00395CDD" w:rsidRDefault="009D26D1" w:rsidP="009D26D1">
      <w:pPr>
        <w:snapToGrid w:val="0"/>
        <w:spacing w:line="400" w:lineRule="exact"/>
        <w:rPr>
          <w:rFonts w:ascii="標楷體" w:eastAsia="標楷體" w:hAnsi="標楷體"/>
          <w:sz w:val="28"/>
        </w:rPr>
      </w:pPr>
      <w:r w:rsidRPr="00395CDD">
        <w:rPr>
          <w:rFonts w:ascii="標楷體" w:eastAsia="標楷體" w:hAnsi="標楷體"/>
          <w:sz w:val="28"/>
        </w:rPr>
        <w:t>計畫書撰寫說明：</w:t>
      </w:r>
    </w:p>
    <w:p w14:paraId="6C15D789" w14:textId="77777777" w:rsidR="009D26D1" w:rsidRPr="00395CDD" w:rsidRDefault="009D26D1" w:rsidP="009D26D1">
      <w:pPr>
        <w:snapToGrid w:val="0"/>
        <w:spacing w:line="400" w:lineRule="exact"/>
        <w:ind w:left="560" w:hangingChars="200" w:hanging="560"/>
        <w:jc w:val="both"/>
        <w:rPr>
          <w:rFonts w:ascii="標楷體" w:eastAsia="標楷體" w:hAnsi="標楷體"/>
          <w:sz w:val="28"/>
        </w:rPr>
      </w:pPr>
      <w:r w:rsidRPr="00395CDD">
        <w:rPr>
          <w:rFonts w:ascii="標楷體" w:eastAsia="標楷體" w:hAnsi="標楷體"/>
          <w:sz w:val="28"/>
        </w:rPr>
        <w:t>一、請依計畫書格式之目錄架構撰寫計畫書，請勿刪除任</w:t>
      </w:r>
      <w:proofErr w:type="gramStart"/>
      <w:r w:rsidRPr="00395CDD">
        <w:rPr>
          <w:rFonts w:ascii="標楷體" w:eastAsia="標楷體" w:hAnsi="標楷體"/>
          <w:sz w:val="28"/>
        </w:rPr>
        <w:t>一</w:t>
      </w:r>
      <w:proofErr w:type="gramEnd"/>
      <w:r w:rsidRPr="00395CDD">
        <w:rPr>
          <w:rFonts w:ascii="標楷體" w:eastAsia="標楷體" w:hAnsi="標楷體"/>
          <w:sz w:val="28"/>
        </w:rPr>
        <w:t>項目，但得依實際需要而自行增加目錄項目，遇</w:t>
      </w:r>
      <w:proofErr w:type="gramStart"/>
      <w:r w:rsidRPr="00395CDD">
        <w:rPr>
          <w:rFonts w:ascii="標楷體" w:eastAsia="標楷體" w:hAnsi="標楷體"/>
          <w:sz w:val="28"/>
        </w:rPr>
        <w:t>有免填之</w:t>
      </w:r>
      <w:proofErr w:type="gramEnd"/>
      <w:r w:rsidRPr="00395CDD">
        <w:rPr>
          <w:rFonts w:ascii="標楷體" w:eastAsia="標楷體" w:hAnsi="標楷體"/>
          <w:sz w:val="28"/>
        </w:rPr>
        <w:t>項目請以「無」註明。因填寫不全或不實導致無法通過審議者，提案業者不得異議。</w:t>
      </w:r>
    </w:p>
    <w:p w14:paraId="1CFA932A" w14:textId="77777777" w:rsidR="009D26D1" w:rsidRPr="00395CDD" w:rsidRDefault="009D26D1" w:rsidP="009D26D1">
      <w:pPr>
        <w:snapToGrid w:val="0"/>
        <w:spacing w:line="400" w:lineRule="exact"/>
        <w:ind w:left="560" w:hangingChars="200" w:hanging="560"/>
        <w:jc w:val="both"/>
        <w:rPr>
          <w:rFonts w:ascii="標楷體" w:eastAsia="標楷體" w:hAnsi="標楷體"/>
          <w:sz w:val="28"/>
        </w:rPr>
      </w:pPr>
      <w:r w:rsidRPr="00395CDD">
        <w:rPr>
          <w:rFonts w:ascii="標楷體" w:eastAsia="標楷體" w:hAnsi="標楷體"/>
          <w:sz w:val="28"/>
        </w:rPr>
        <w:t>二、請以A4規格紙張</w:t>
      </w:r>
      <w:proofErr w:type="gramStart"/>
      <w:r w:rsidRPr="00395CDD">
        <w:rPr>
          <w:rFonts w:ascii="標楷體" w:eastAsia="標楷體" w:hAnsi="標楷體"/>
          <w:sz w:val="28"/>
        </w:rPr>
        <w:t>直式橫書</w:t>
      </w:r>
      <w:proofErr w:type="gramEnd"/>
      <w:r w:rsidRPr="00395CDD">
        <w:rPr>
          <w:rFonts w:ascii="標楷體" w:eastAsia="標楷體" w:hAnsi="標楷體"/>
          <w:sz w:val="28"/>
        </w:rPr>
        <w:t>（由左至右），並編目錄、</w:t>
      </w:r>
      <w:r w:rsidRPr="00395CDD">
        <w:rPr>
          <w:rFonts w:ascii="標楷體" w:eastAsia="標楷體" w:hAnsi="標楷體" w:hint="eastAsia"/>
          <w:sz w:val="28"/>
        </w:rPr>
        <w:t>表目錄、圖目錄、</w:t>
      </w:r>
      <w:r w:rsidRPr="00395CDD">
        <w:rPr>
          <w:rFonts w:ascii="標楷體" w:eastAsia="標楷體" w:hAnsi="標楷體"/>
          <w:sz w:val="28"/>
        </w:rPr>
        <w:t>頁碼。</w:t>
      </w:r>
    </w:p>
    <w:p w14:paraId="53EC776A" w14:textId="77777777" w:rsidR="009D26D1" w:rsidRPr="00395CDD" w:rsidRDefault="009D26D1" w:rsidP="009D26D1">
      <w:pPr>
        <w:snapToGrid w:val="0"/>
        <w:spacing w:line="400" w:lineRule="exact"/>
        <w:ind w:left="560" w:hangingChars="200" w:hanging="560"/>
        <w:jc w:val="both"/>
        <w:rPr>
          <w:rFonts w:ascii="標楷體" w:eastAsia="標楷體" w:hAnsi="標楷體"/>
          <w:sz w:val="28"/>
        </w:rPr>
      </w:pPr>
      <w:r w:rsidRPr="00395CDD">
        <w:rPr>
          <w:rFonts w:ascii="標楷體" w:eastAsia="標楷體" w:hAnsi="標楷體"/>
          <w:sz w:val="28"/>
        </w:rPr>
        <w:t>三、表格長度或欄位如不敷使用時，請自行調整。</w:t>
      </w:r>
    </w:p>
    <w:p w14:paraId="31AE1073" w14:textId="77777777" w:rsidR="009D26D1" w:rsidRPr="00395CDD" w:rsidRDefault="009D26D1" w:rsidP="009D26D1">
      <w:pPr>
        <w:snapToGrid w:val="0"/>
        <w:spacing w:line="400" w:lineRule="exact"/>
        <w:ind w:left="560" w:hangingChars="200" w:hanging="560"/>
        <w:jc w:val="both"/>
        <w:rPr>
          <w:rFonts w:ascii="標楷體" w:eastAsia="標楷體" w:hAnsi="標楷體"/>
          <w:sz w:val="28"/>
        </w:rPr>
      </w:pPr>
      <w:r w:rsidRPr="00395CDD">
        <w:rPr>
          <w:rFonts w:ascii="標楷體" w:eastAsia="標楷體" w:hAnsi="標楷體"/>
          <w:sz w:val="28"/>
        </w:rPr>
        <w:t>四、表編號請於表格上方註明，並加上說</w:t>
      </w:r>
      <w:r w:rsidRPr="00395CDD">
        <w:rPr>
          <w:rFonts w:ascii="標楷體" w:eastAsia="標楷體" w:hAnsi="標楷體" w:hint="eastAsia"/>
          <w:sz w:val="28"/>
        </w:rPr>
        <w:t>明</w:t>
      </w:r>
      <w:r w:rsidRPr="00395CDD">
        <w:rPr>
          <w:rFonts w:ascii="標楷體" w:eastAsia="標楷體" w:hAnsi="標楷體"/>
          <w:sz w:val="28"/>
        </w:rPr>
        <w:t>；圖編號請於圖下方註明，並加上說</w:t>
      </w:r>
      <w:r w:rsidRPr="00395CDD">
        <w:rPr>
          <w:rFonts w:ascii="標楷體" w:eastAsia="標楷體" w:hAnsi="標楷體" w:hint="eastAsia"/>
          <w:sz w:val="28"/>
        </w:rPr>
        <w:t>明</w:t>
      </w:r>
      <w:r w:rsidRPr="00395CDD">
        <w:rPr>
          <w:rFonts w:ascii="標楷體" w:eastAsia="標楷體" w:hAnsi="標楷體"/>
          <w:sz w:val="28"/>
        </w:rPr>
        <w:t>。</w:t>
      </w:r>
    </w:p>
    <w:p w14:paraId="7DB9D7AD" w14:textId="77777777" w:rsidR="009D26D1" w:rsidRPr="00395CDD" w:rsidRDefault="009D26D1" w:rsidP="009D26D1">
      <w:pPr>
        <w:snapToGrid w:val="0"/>
        <w:spacing w:line="400" w:lineRule="exact"/>
        <w:ind w:left="560" w:hangingChars="200" w:hanging="560"/>
        <w:jc w:val="both"/>
        <w:rPr>
          <w:rFonts w:ascii="標楷體" w:eastAsia="標楷體" w:hAnsi="標楷體"/>
          <w:sz w:val="28"/>
        </w:rPr>
      </w:pPr>
      <w:r w:rsidRPr="00395CDD">
        <w:rPr>
          <w:rFonts w:ascii="標楷體" w:eastAsia="標楷體" w:hAnsi="標楷體"/>
          <w:sz w:val="28"/>
        </w:rPr>
        <w:t>五、各項市場調查資料應註明資料來源及資料日期。</w:t>
      </w:r>
    </w:p>
    <w:p w14:paraId="5D940820" w14:textId="77777777" w:rsidR="009D26D1" w:rsidRPr="00395CDD" w:rsidRDefault="009D26D1" w:rsidP="009D26D1">
      <w:pPr>
        <w:snapToGrid w:val="0"/>
        <w:spacing w:line="400" w:lineRule="exact"/>
        <w:ind w:left="560" w:hangingChars="200" w:hanging="560"/>
        <w:jc w:val="both"/>
        <w:rPr>
          <w:rFonts w:ascii="標楷體" w:eastAsia="標楷體" w:hAnsi="標楷體"/>
          <w:sz w:val="28"/>
        </w:rPr>
      </w:pPr>
      <w:r w:rsidRPr="00395CDD">
        <w:rPr>
          <w:rFonts w:ascii="標楷體" w:eastAsia="標楷體" w:hAnsi="標楷體"/>
          <w:sz w:val="28"/>
        </w:rPr>
        <w:t>六、各項資料應注意前後一致，按實編列或填</w:t>
      </w:r>
      <w:proofErr w:type="gramStart"/>
      <w:r w:rsidRPr="00395CDD">
        <w:rPr>
          <w:rFonts w:ascii="標楷體" w:eastAsia="標楷體" w:hAnsi="標楷體"/>
          <w:sz w:val="28"/>
        </w:rPr>
        <w:t>註</w:t>
      </w:r>
      <w:proofErr w:type="gramEnd"/>
      <w:r w:rsidRPr="00395CDD">
        <w:rPr>
          <w:rFonts w:ascii="標楷體" w:eastAsia="標楷體" w:hAnsi="標楷體"/>
          <w:sz w:val="28"/>
        </w:rPr>
        <w:t>。</w:t>
      </w:r>
    </w:p>
    <w:p w14:paraId="13088C45" w14:textId="77777777" w:rsidR="009D26D1" w:rsidRPr="00395CDD" w:rsidRDefault="009D26D1" w:rsidP="009D26D1">
      <w:pPr>
        <w:snapToGrid w:val="0"/>
        <w:spacing w:line="400" w:lineRule="exact"/>
        <w:ind w:left="560" w:hangingChars="200" w:hanging="560"/>
        <w:jc w:val="both"/>
        <w:rPr>
          <w:rFonts w:ascii="標楷體" w:eastAsia="標楷體" w:hAnsi="標楷體"/>
          <w:sz w:val="28"/>
        </w:rPr>
      </w:pPr>
      <w:r w:rsidRPr="00395CDD">
        <w:rPr>
          <w:rFonts w:ascii="標楷體" w:eastAsia="標楷體" w:hAnsi="標楷體"/>
          <w:sz w:val="28"/>
        </w:rPr>
        <w:t>七、金額請以新臺幣元為單位，小數點以下四捨五入計算。</w:t>
      </w:r>
    </w:p>
    <w:p w14:paraId="49F9E1F9" w14:textId="77777777" w:rsidR="009D26D1" w:rsidRPr="00395CDD" w:rsidRDefault="009D26D1" w:rsidP="009D26D1">
      <w:pPr>
        <w:snapToGrid w:val="0"/>
        <w:spacing w:line="400" w:lineRule="exact"/>
        <w:ind w:left="560" w:hangingChars="200" w:hanging="560"/>
        <w:jc w:val="both"/>
        <w:rPr>
          <w:rFonts w:ascii="標楷體" w:eastAsia="標楷體" w:hAnsi="標楷體"/>
          <w:sz w:val="28"/>
        </w:rPr>
      </w:pPr>
      <w:r w:rsidRPr="00395CDD">
        <w:rPr>
          <w:rFonts w:ascii="標楷體" w:eastAsia="標楷體" w:hAnsi="標楷體"/>
          <w:sz w:val="28"/>
        </w:rPr>
        <w:t>八、灰底標示文字係補充說明填寫內容，請依實際狀況填寫並刪除灰底標示文字。</w:t>
      </w:r>
    </w:p>
    <w:p w14:paraId="125EDC0F" w14:textId="77777777" w:rsidR="009D26D1" w:rsidRPr="00395CDD" w:rsidRDefault="009D26D1" w:rsidP="009D26D1">
      <w:pPr>
        <w:snapToGrid w:val="0"/>
        <w:rPr>
          <w:rFonts w:ascii="標楷體" w:eastAsia="標楷體" w:hAnsi="標楷體"/>
          <w:sz w:val="28"/>
        </w:rPr>
      </w:pPr>
    </w:p>
    <w:p w14:paraId="5C2CF3AE" w14:textId="77777777" w:rsidR="009D26D1" w:rsidRPr="00395CDD" w:rsidRDefault="009D26D1" w:rsidP="009D26D1">
      <w:pPr>
        <w:widowControl/>
      </w:pPr>
      <w:r w:rsidRPr="00395CDD">
        <w:br w:type="page"/>
      </w:r>
    </w:p>
    <w:p w14:paraId="438D37F2" w14:textId="77777777" w:rsidR="009D26D1" w:rsidRPr="00395CDD" w:rsidRDefault="009D26D1" w:rsidP="009D26D1">
      <w:pPr>
        <w:pStyle w:val="af3"/>
        <w:snapToGrid w:val="0"/>
        <w:rPr>
          <w:rFonts w:eastAsia="標楷體"/>
          <w:sz w:val="32"/>
          <w:szCs w:val="32"/>
          <w:u w:val="single"/>
          <w:lang w:eastAsia="zh-TW"/>
        </w:rPr>
      </w:pPr>
      <w:r w:rsidRPr="00395CDD">
        <w:rPr>
          <w:rFonts w:eastAsia="標楷體"/>
          <w:sz w:val="32"/>
          <w:szCs w:val="32"/>
          <w:u w:val="single"/>
          <w:lang w:eastAsia="zh-TW"/>
        </w:rPr>
        <w:lastRenderedPageBreak/>
        <w:t>書背（側邊）</w:t>
      </w:r>
      <w:r w:rsidRPr="00395CDD">
        <w:rPr>
          <w:rFonts w:eastAsia="標楷體"/>
          <w:sz w:val="32"/>
          <w:szCs w:val="32"/>
          <w:u w:val="single"/>
          <w:lang w:eastAsia="zh-HK"/>
        </w:rPr>
        <w:t>格</w:t>
      </w:r>
      <w:r w:rsidRPr="00395CDD">
        <w:rPr>
          <w:rFonts w:eastAsia="標楷體"/>
          <w:sz w:val="32"/>
          <w:szCs w:val="32"/>
          <w:u w:val="single"/>
          <w:lang w:eastAsia="zh-TW"/>
        </w:rPr>
        <w:t>式</w:t>
      </w:r>
    </w:p>
    <w:p w14:paraId="1BA821AC" w14:textId="77777777" w:rsidR="009D26D1" w:rsidRPr="00395CDD" w:rsidRDefault="009D26D1" w:rsidP="009D26D1">
      <w:pPr>
        <w:pStyle w:val="af3"/>
        <w:snapToGrid w:val="0"/>
        <w:rPr>
          <w:rFonts w:eastAsia="標楷體"/>
          <w:sz w:val="28"/>
          <w:lang w:eastAsia="zh-TW"/>
        </w:rPr>
      </w:pPr>
      <w:r w:rsidRPr="00395CDD">
        <w:rPr>
          <w:rFonts w:eastAsia="標楷體" w:hint="eastAsia"/>
          <w:lang w:eastAsia="zh-TW"/>
        </w:rPr>
        <w:t>(</w:t>
      </w:r>
      <w:r w:rsidRPr="00395CDD">
        <w:rPr>
          <w:rFonts w:eastAsia="標楷體" w:hint="eastAsia"/>
          <w:lang w:eastAsia="zh-TW"/>
        </w:rPr>
        <w:t>僅簽約裝訂時使用，申請時</w:t>
      </w:r>
      <w:proofErr w:type="gramStart"/>
      <w:r w:rsidRPr="00395CDD">
        <w:rPr>
          <w:rFonts w:eastAsia="標楷體" w:hint="eastAsia"/>
          <w:lang w:eastAsia="zh-TW"/>
        </w:rPr>
        <w:t>免附本頁</w:t>
      </w:r>
      <w:proofErr w:type="gramEnd"/>
      <w:r w:rsidRPr="00395CDD">
        <w:rPr>
          <w:rFonts w:eastAsia="標楷體" w:hint="eastAsia"/>
          <w:lang w:eastAsia="zh-TW"/>
        </w:rPr>
        <w:t>)</w:t>
      </w:r>
    </w:p>
    <w:p w14:paraId="1C208666" w14:textId="77777777" w:rsidR="009D26D1" w:rsidRPr="00395CDD" w:rsidRDefault="009D26D1" w:rsidP="009D26D1">
      <w:pPr>
        <w:widowControl/>
        <w:spacing w:line="1200" w:lineRule="exact"/>
        <w:ind w:firstLineChars="1417" w:firstLine="4534"/>
        <w:rPr>
          <w:rFonts w:eastAsia="標楷體"/>
          <w:u w:val="single"/>
        </w:rPr>
      </w:pPr>
      <w:r w:rsidRPr="00395CDD">
        <w:rPr>
          <w:rFonts w:eastAsia="標楷體"/>
          <w:noProof/>
          <w:sz w:val="32"/>
          <w:szCs w:val="32"/>
          <w:u w:val="single"/>
        </w:rPr>
        <mc:AlternateContent>
          <mc:Choice Requires="wps">
            <w:drawing>
              <wp:anchor distT="0" distB="0" distL="114300" distR="114300" simplePos="0" relativeHeight="251664384" behindDoc="0" locked="0" layoutInCell="0" allowOverlap="1" wp14:anchorId="111D46AA" wp14:editId="2B2C9145">
                <wp:simplePos x="0" y="0"/>
                <wp:positionH relativeFrom="column">
                  <wp:posOffset>2015036</wp:posOffset>
                </wp:positionH>
                <wp:positionV relativeFrom="paragraph">
                  <wp:posOffset>206103</wp:posOffset>
                </wp:positionV>
                <wp:extent cx="1360624" cy="8201025"/>
                <wp:effectExtent l="0" t="0" r="0" b="9525"/>
                <wp:wrapNone/>
                <wp:docPr id="32" name="矩形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0624" cy="82010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 uri="{AF507438-7753-43E0-B8FC-AC1667EBCBE1}">
                            <a14:hiddenEffects xmlns:a14="http://schemas.microsoft.com/office/drawing/2010/main">
                              <a:effectLst/>
                            </a14:hiddenEffects>
                          </a:ext>
                        </a:extLst>
                      </wps:spPr>
                      <wps:txbx>
                        <w:txbxContent>
                          <w:p w14:paraId="55509AB6" w14:textId="77777777" w:rsidR="009D26D1" w:rsidRPr="00926178" w:rsidRDefault="009D26D1" w:rsidP="009D26D1">
                            <w:pPr>
                              <w:rPr>
                                <w:rFonts w:ascii="標楷體" w:eastAsia="標楷體" w:hAnsi="標楷體"/>
                                <w:sz w:val="28"/>
                                <w:szCs w:val="28"/>
                              </w:rPr>
                            </w:pPr>
                            <w:r w:rsidRPr="00926178">
                              <w:rPr>
                                <w:rFonts w:ascii="標楷體" w:eastAsia="標楷體" w:hAnsi="標楷體" w:hint="eastAsia"/>
                                <w:sz w:val="28"/>
                                <w:szCs w:val="28"/>
                              </w:rPr>
                              <w:t>計畫編號</w:t>
                            </w:r>
                            <w:r w:rsidRPr="00926178">
                              <w:rPr>
                                <w:rFonts w:ascii="標楷體" w:eastAsia="標楷體" w:hAnsi="標楷體" w:hint="eastAsia"/>
                                <w:sz w:val="28"/>
                                <w:szCs w:val="28"/>
                                <w:eastAsianLayout w:id="-893149952" w:vert="1"/>
                              </w:rPr>
                              <w:t>:</w:t>
                            </w:r>
                            <w:r w:rsidRPr="00926178">
                              <w:rPr>
                                <w:rFonts w:ascii="標楷體" w:eastAsia="標楷體" w:hAnsi="標楷體" w:hint="eastAsia"/>
                                <w:sz w:val="28"/>
                                <w:szCs w:val="28"/>
                              </w:rPr>
                              <w:t>○○○</w:t>
                            </w:r>
                            <w:r w:rsidRPr="00926178">
                              <w:rPr>
                                <w:rFonts w:ascii="標楷體" w:eastAsia="標楷體" w:hAnsi="標楷體"/>
                                <w:sz w:val="28"/>
                                <w:szCs w:val="28"/>
                              </w:rPr>
                              <w:t xml:space="preserve"> </w:t>
                            </w:r>
                            <w:r w:rsidRPr="00926178">
                              <w:rPr>
                                <w:rFonts w:ascii="標楷體" w:eastAsia="標楷體" w:hAnsi="標楷體" w:hint="eastAsia"/>
                                <w:sz w:val="28"/>
                                <w:szCs w:val="28"/>
                              </w:rPr>
                              <w:t>115年度智慧雨林產業創生計畫-智慧製造領域</w:t>
                            </w:r>
                            <w:r>
                              <w:rPr>
                                <w:rFonts w:ascii="標楷體" w:eastAsia="標楷體" w:hAnsi="標楷體" w:hint="eastAsia"/>
                                <w:sz w:val="28"/>
                                <w:szCs w:val="28"/>
                              </w:rPr>
                              <w:t>(擴散</w:t>
                            </w:r>
                            <w:r w:rsidRPr="00926178">
                              <w:rPr>
                                <w:rFonts w:ascii="標楷體" w:eastAsia="標楷體" w:hAnsi="標楷體" w:hint="eastAsia"/>
                                <w:sz w:val="28"/>
                                <w:szCs w:val="28"/>
                              </w:rPr>
                              <w:t>案</w:t>
                            </w:r>
                            <w:r>
                              <w:rPr>
                                <w:rFonts w:ascii="標楷體" w:eastAsia="標楷體" w:hAnsi="標楷體" w:hint="eastAsia"/>
                                <w:sz w:val="28"/>
                                <w:szCs w:val="28"/>
                              </w:rPr>
                              <w:t>)</w:t>
                            </w:r>
                            <w:r w:rsidRPr="00926178">
                              <w:rPr>
                                <w:rFonts w:ascii="標楷體" w:eastAsia="標楷體" w:hAnsi="標楷體" w:hint="eastAsia"/>
                                <w:sz w:val="28"/>
                                <w:szCs w:val="28"/>
                              </w:rPr>
                              <w:tab/>
                            </w:r>
                            <w:r w:rsidRPr="00926178">
                              <w:rPr>
                                <w:rFonts w:ascii="標楷體" w:eastAsia="標楷體" w:hAnsi="標楷體"/>
                                <w:sz w:val="28"/>
                                <w:szCs w:val="28"/>
                              </w:rPr>
                              <w:t xml:space="preserve"> </w:t>
                            </w:r>
                            <w:r w:rsidRPr="00926178">
                              <w:rPr>
                                <w:rFonts w:ascii="標楷體" w:eastAsia="標楷體" w:hAnsi="標楷體" w:hint="eastAsia"/>
                                <w:sz w:val="28"/>
                                <w:szCs w:val="28"/>
                              </w:rPr>
                              <w:t>○○○</w:t>
                            </w:r>
                            <w:r w:rsidRPr="00926178">
                              <w:rPr>
                                <w:rFonts w:ascii="標楷體" w:eastAsia="標楷體" w:hAnsi="標楷體"/>
                                <w:sz w:val="28"/>
                                <w:szCs w:val="28"/>
                              </w:rPr>
                              <w:t xml:space="preserve">計畫  </w:t>
                            </w:r>
                            <w:r w:rsidRPr="00926178">
                              <w:rPr>
                                <w:rFonts w:ascii="標楷體" w:eastAsia="標楷體" w:hAnsi="標楷體" w:hint="eastAsia"/>
                                <w:sz w:val="28"/>
                                <w:szCs w:val="28"/>
                              </w:rPr>
                              <w:t>○○○有限公</w:t>
                            </w:r>
                            <w:r w:rsidRPr="00926178">
                              <w:rPr>
                                <w:rFonts w:ascii="標楷體" w:eastAsia="標楷體" w:hAnsi="標楷體"/>
                                <w:sz w:val="28"/>
                                <w:szCs w:val="28"/>
                              </w:rPr>
                              <w:t>司</w:t>
                            </w:r>
                          </w:p>
                        </w:txbxContent>
                      </wps:txbx>
                      <wps:bodyPr rot="0" vert="eaVert" wrap="square" lIns="12700" tIns="12700" rIns="12700" bIns="127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11D46AA" id="矩形 32" o:spid="_x0000_s1026" style="position:absolute;left:0;text-align:left;margin-left:158.65pt;margin-top:16.25pt;width:107.15pt;height:64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" o:allowincell="f" filled="f" stroked="f" strokecolor="red">
                <v:textbox style="layout-flow:vertical-ideographic" inset="1pt,1pt,1pt,1pt">
                  <w:txbxContent>
                    <w:p w14:paraId="55509AB6" w14:textId="77777777" w:rsidR="009D26D1" w:rsidRPr="00926178" w:rsidRDefault="009D26D1" w:rsidP="009D26D1">
                      <w:pPr>
                        <w:rPr>
                          <w:rFonts w:ascii="標楷體" w:eastAsia="標楷體" w:hAnsi="標楷體"/>
                          <w:sz w:val="28"/>
                          <w:szCs w:val="28"/>
                        </w:rPr>
                      </w:pPr>
                      <w:r w:rsidRPr="00926178">
                        <w:rPr>
                          <w:rFonts w:ascii="標楷體" w:eastAsia="標楷體" w:hAnsi="標楷體" w:hint="eastAsia"/>
                          <w:sz w:val="28"/>
                          <w:szCs w:val="28"/>
                        </w:rPr>
                        <w:t>計畫編號</w:t>
                      </w:r>
                      <w:r w:rsidRPr="00926178">
                        <w:rPr>
                          <w:rFonts w:ascii="標楷體" w:eastAsia="標楷體" w:hAnsi="標楷體" w:hint="eastAsia"/>
                          <w:sz w:val="28"/>
                          <w:szCs w:val="28"/>
                          <w:eastAsianLayout w:id="-893149952" w:vert="1"/>
                        </w:rPr>
                        <w:t>:</w:t>
                      </w:r>
                      <w:r w:rsidRPr="00926178">
                        <w:rPr>
                          <w:rFonts w:ascii="標楷體" w:eastAsia="標楷體" w:hAnsi="標楷體" w:hint="eastAsia"/>
                          <w:sz w:val="28"/>
                          <w:szCs w:val="28"/>
                        </w:rPr>
                        <w:t>○○○</w:t>
                      </w:r>
                      <w:r w:rsidRPr="00926178">
                        <w:rPr>
                          <w:rFonts w:ascii="標楷體" w:eastAsia="標楷體" w:hAnsi="標楷體"/>
                          <w:sz w:val="28"/>
                          <w:szCs w:val="28"/>
                        </w:rPr>
                        <w:t xml:space="preserve"> </w:t>
                      </w:r>
                      <w:r w:rsidRPr="00926178">
                        <w:rPr>
                          <w:rFonts w:ascii="標楷體" w:eastAsia="標楷體" w:hAnsi="標楷體" w:hint="eastAsia"/>
                          <w:sz w:val="28"/>
                          <w:szCs w:val="28"/>
                        </w:rPr>
                        <w:t>115年度智慧雨林產業創生計畫-智慧製造領域</w:t>
                      </w:r>
                      <w:r>
                        <w:rPr>
                          <w:rFonts w:ascii="標楷體" w:eastAsia="標楷體" w:hAnsi="標楷體" w:hint="eastAsia"/>
                          <w:sz w:val="28"/>
                          <w:szCs w:val="28"/>
                        </w:rPr>
                        <w:t>(擴散</w:t>
                      </w:r>
                      <w:r w:rsidRPr="00926178">
                        <w:rPr>
                          <w:rFonts w:ascii="標楷體" w:eastAsia="標楷體" w:hAnsi="標楷體" w:hint="eastAsia"/>
                          <w:sz w:val="28"/>
                          <w:szCs w:val="28"/>
                        </w:rPr>
                        <w:t>案</w:t>
                      </w:r>
                      <w:r>
                        <w:rPr>
                          <w:rFonts w:ascii="標楷體" w:eastAsia="標楷體" w:hAnsi="標楷體" w:hint="eastAsia"/>
                          <w:sz w:val="28"/>
                          <w:szCs w:val="28"/>
                        </w:rPr>
                        <w:t>)</w:t>
                      </w:r>
                      <w:r w:rsidRPr="00926178">
                        <w:rPr>
                          <w:rFonts w:ascii="標楷體" w:eastAsia="標楷體" w:hAnsi="標楷體" w:hint="eastAsia"/>
                          <w:sz w:val="28"/>
                          <w:szCs w:val="28"/>
                        </w:rPr>
                        <w:tab/>
                      </w:r>
                      <w:r w:rsidRPr="00926178">
                        <w:rPr>
                          <w:rFonts w:ascii="標楷體" w:eastAsia="標楷體" w:hAnsi="標楷體"/>
                          <w:sz w:val="28"/>
                          <w:szCs w:val="28"/>
                        </w:rPr>
                        <w:t xml:space="preserve"> </w:t>
                      </w:r>
                      <w:r w:rsidRPr="00926178">
                        <w:rPr>
                          <w:rFonts w:ascii="標楷體" w:eastAsia="標楷體" w:hAnsi="標楷體" w:hint="eastAsia"/>
                          <w:sz w:val="28"/>
                          <w:szCs w:val="28"/>
                        </w:rPr>
                        <w:t>○○○</w:t>
                      </w:r>
                      <w:r w:rsidRPr="00926178">
                        <w:rPr>
                          <w:rFonts w:ascii="標楷體" w:eastAsia="標楷體" w:hAnsi="標楷體"/>
                          <w:sz w:val="28"/>
                          <w:szCs w:val="28"/>
                        </w:rPr>
                        <w:t xml:space="preserve">計畫  </w:t>
                      </w:r>
                      <w:r w:rsidRPr="00926178">
                        <w:rPr>
                          <w:rFonts w:ascii="標楷體" w:eastAsia="標楷體" w:hAnsi="標楷體" w:hint="eastAsia"/>
                          <w:sz w:val="28"/>
                          <w:szCs w:val="28"/>
                        </w:rPr>
                        <w:t>○○○有限公</w:t>
                      </w:r>
                      <w:r w:rsidRPr="00926178">
                        <w:rPr>
                          <w:rFonts w:ascii="標楷體" w:eastAsia="標楷體" w:hAnsi="標楷體"/>
                          <w:sz w:val="28"/>
                          <w:szCs w:val="28"/>
                        </w:rPr>
                        <w:t>司</w:t>
                      </w:r>
                    </w:p>
                  </w:txbxContent>
                </v:textbox>
              </v:rect>
            </w:pict>
          </mc:Fallback>
        </mc:AlternateContent>
      </w:r>
    </w:p>
    <w:p w14:paraId="26D0B266" w14:textId="77777777" w:rsidR="009D26D1" w:rsidRPr="00395CDD" w:rsidRDefault="009D26D1" w:rsidP="009D26D1">
      <w:pPr>
        <w:widowControl/>
        <w:rPr>
          <w:rFonts w:eastAsia="標楷體"/>
          <w:u w:val="single"/>
        </w:rPr>
      </w:pPr>
    </w:p>
    <w:p w14:paraId="2F58C780" w14:textId="77777777" w:rsidR="009D26D1" w:rsidRPr="00395CDD" w:rsidRDefault="009D26D1" w:rsidP="009D26D1">
      <w:pPr>
        <w:widowControl/>
        <w:rPr>
          <w:rFonts w:eastAsia="標楷體"/>
          <w:u w:val="single"/>
        </w:rPr>
      </w:pPr>
    </w:p>
    <w:p w14:paraId="7BEA482C" w14:textId="77777777" w:rsidR="009D26D1" w:rsidRPr="00395CDD" w:rsidRDefault="009D26D1" w:rsidP="009D26D1">
      <w:pPr>
        <w:widowControl/>
        <w:rPr>
          <w:rFonts w:eastAsia="標楷體"/>
          <w:u w:val="single"/>
        </w:rPr>
      </w:pPr>
    </w:p>
    <w:p w14:paraId="65DFB58B" w14:textId="77777777" w:rsidR="009D26D1" w:rsidRPr="00395CDD" w:rsidRDefault="009D26D1" w:rsidP="009D26D1">
      <w:pPr>
        <w:widowControl/>
        <w:rPr>
          <w:rFonts w:eastAsia="標楷體"/>
          <w:u w:val="single"/>
        </w:rPr>
      </w:pPr>
    </w:p>
    <w:p w14:paraId="5244958C" w14:textId="77777777" w:rsidR="009D26D1" w:rsidRPr="00395CDD" w:rsidRDefault="009D26D1" w:rsidP="009D26D1">
      <w:pPr>
        <w:widowControl/>
        <w:rPr>
          <w:rFonts w:eastAsia="標楷體"/>
          <w:u w:val="single"/>
        </w:rPr>
      </w:pPr>
    </w:p>
    <w:p w14:paraId="2C2A05F6" w14:textId="77777777" w:rsidR="009D26D1" w:rsidRPr="00395CDD" w:rsidRDefault="009D26D1" w:rsidP="009D26D1">
      <w:pPr>
        <w:widowControl/>
        <w:rPr>
          <w:rFonts w:eastAsia="標楷體"/>
          <w:u w:val="single"/>
        </w:rPr>
      </w:pPr>
    </w:p>
    <w:p w14:paraId="633369A2" w14:textId="77777777" w:rsidR="009D26D1" w:rsidRPr="00395CDD" w:rsidRDefault="009D26D1" w:rsidP="009D26D1">
      <w:pPr>
        <w:widowControl/>
        <w:rPr>
          <w:rFonts w:eastAsia="標楷體"/>
          <w:u w:val="single"/>
        </w:rPr>
      </w:pPr>
    </w:p>
    <w:p w14:paraId="46685FB1" w14:textId="77777777" w:rsidR="009D26D1" w:rsidRPr="00395CDD" w:rsidRDefault="009D26D1" w:rsidP="009D26D1">
      <w:pPr>
        <w:widowControl/>
        <w:rPr>
          <w:rFonts w:eastAsia="標楷體"/>
          <w:u w:val="single"/>
        </w:rPr>
      </w:pPr>
    </w:p>
    <w:p w14:paraId="2D2BDC19" w14:textId="77777777" w:rsidR="009D26D1" w:rsidRPr="00395CDD" w:rsidRDefault="009D26D1" w:rsidP="009D26D1">
      <w:pPr>
        <w:widowControl/>
        <w:rPr>
          <w:rFonts w:eastAsia="標楷體"/>
          <w:u w:val="single"/>
        </w:rPr>
      </w:pPr>
    </w:p>
    <w:p w14:paraId="06A779E9" w14:textId="77777777" w:rsidR="009D26D1" w:rsidRPr="00395CDD" w:rsidRDefault="009D26D1" w:rsidP="009D26D1">
      <w:pPr>
        <w:widowControl/>
        <w:rPr>
          <w:rFonts w:eastAsia="標楷體"/>
          <w:u w:val="single"/>
        </w:rPr>
      </w:pPr>
    </w:p>
    <w:p w14:paraId="61FC966A" w14:textId="77777777" w:rsidR="009D26D1" w:rsidRPr="00395CDD" w:rsidRDefault="009D26D1" w:rsidP="009D26D1">
      <w:pPr>
        <w:widowControl/>
        <w:rPr>
          <w:rFonts w:eastAsia="標楷體"/>
          <w:u w:val="single"/>
        </w:rPr>
      </w:pPr>
    </w:p>
    <w:p w14:paraId="3223583F" w14:textId="77777777" w:rsidR="009D26D1" w:rsidRPr="00395CDD" w:rsidRDefault="009D26D1" w:rsidP="009D26D1">
      <w:pPr>
        <w:widowControl/>
        <w:rPr>
          <w:rFonts w:eastAsia="標楷體"/>
          <w:u w:val="single"/>
        </w:rPr>
      </w:pPr>
    </w:p>
    <w:p w14:paraId="10FD2668" w14:textId="77777777" w:rsidR="009D26D1" w:rsidRPr="00395CDD" w:rsidRDefault="009D26D1" w:rsidP="009D26D1">
      <w:pPr>
        <w:widowControl/>
        <w:rPr>
          <w:rFonts w:eastAsia="標楷體"/>
          <w:u w:val="single"/>
        </w:rPr>
      </w:pPr>
    </w:p>
    <w:p w14:paraId="5AB71C20" w14:textId="77777777" w:rsidR="009D26D1" w:rsidRPr="00395CDD" w:rsidRDefault="009D26D1" w:rsidP="009D26D1">
      <w:pPr>
        <w:widowControl/>
        <w:rPr>
          <w:rFonts w:eastAsia="標楷體"/>
          <w:u w:val="single"/>
        </w:rPr>
      </w:pPr>
    </w:p>
    <w:p w14:paraId="3DBEE83E" w14:textId="77777777" w:rsidR="009D26D1" w:rsidRPr="00395CDD" w:rsidRDefault="009D26D1" w:rsidP="009D26D1">
      <w:pPr>
        <w:widowControl/>
        <w:rPr>
          <w:rFonts w:eastAsia="標楷體"/>
          <w:u w:val="single"/>
        </w:rPr>
      </w:pPr>
    </w:p>
    <w:p w14:paraId="5FE06C96" w14:textId="77777777" w:rsidR="009D26D1" w:rsidRPr="00395CDD" w:rsidRDefault="009D26D1" w:rsidP="009D26D1">
      <w:pPr>
        <w:widowControl/>
        <w:rPr>
          <w:rFonts w:eastAsia="標楷體"/>
          <w:u w:val="single"/>
        </w:rPr>
      </w:pPr>
    </w:p>
    <w:p w14:paraId="3FB29D12" w14:textId="77777777" w:rsidR="009D26D1" w:rsidRPr="00395CDD" w:rsidRDefault="009D26D1" w:rsidP="009D26D1">
      <w:pPr>
        <w:widowControl/>
        <w:rPr>
          <w:rFonts w:eastAsia="標楷體"/>
          <w:u w:val="single"/>
        </w:rPr>
      </w:pPr>
    </w:p>
    <w:p w14:paraId="42408891" w14:textId="77777777" w:rsidR="009D26D1" w:rsidRPr="00395CDD" w:rsidRDefault="009D26D1" w:rsidP="009D26D1">
      <w:pPr>
        <w:widowControl/>
        <w:rPr>
          <w:rFonts w:eastAsia="標楷體"/>
          <w:u w:val="single"/>
        </w:rPr>
      </w:pPr>
    </w:p>
    <w:p w14:paraId="40C3F206" w14:textId="77777777" w:rsidR="009D26D1" w:rsidRPr="00395CDD" w:rsidRDefault="009D26D1" w:rsidP="009D26D1">
      <w:pPr>
        <w:widowControl/>
        <w:rPr>
          <w:rFonts w:eastAsia="標楷體"/>
          <w:u w:val="single"/>
        </w:rPr>
      </w:pPr>
    </w:p>
    <w:p w14:paraId="3828B7BB" w14:textId="77777777" w:rsidR="009D26D1" w:rsidRPr="00395CDD" w:rsidRDefault="009D26D1" w:rsidP="009D26D1">
      <w:pPr>
        <w:widowControl/>
        <w:rPr>
          <w:rFonts w:eastAsia="標楷體"/>
          <w:u w:val="single"/>
        </w:rPr>
      </w:pPr>
    </w:p>
    <w:p w14:paraId="0D1D5BD3" w14:textId="77777777" w:rsidR="009D26D1" w:rsidRPr="00395CDD" w:rsidRDefault="009D26D1" w:rsidP="009D26D1">
      <w:pPr>
        <w:widowControl/>
        <w:rPr>
          <w:rFonts w:eastAsia="標楷體"/>
          <w:u w:val="single"/>
        </w:rPr>
      </w:pPr>
    </w:p>
    <w:p w14:paraId="3A586DCB" w14:textId="77777777" w:rsidR="009D26D1" w:rsidRPr="00395CDD" w:rsidRDefault="009D26D1" w:rsidP="009D26D1">
      <w:pPr>
        <w:widowControl/>
        <w:rPr>
          <w:rFonts w:eastAsia="標楷體"/>
          <w:u w:val="single"/>
        </w:rPr>
      </w:pPr>
    </w:p>
    <w:p w14:paraId="6D78CACD" w14:textId="77777777" w:rsidR="009D26D1" w:rsidRPr="00395CDD" w:rsidRDefault="009D26D1" w:rsidP="009D26D1">
      <w:pPr>
        <w:widowControl/>
        <w:rPr>
          <w:rFonts w:eastAsia="標楷體"/>
          <w:u w:val="single"/>
        </w:rPr>
      </w:pPr>
    </w:p>
    <w:p w14:paraId="4E09144E" w14:textId="77777777" w:rsidR="009D26D1" w:rsidRPr="00395CDD" w:rsidRDefault="009D26D1" w:rsidP="009D26D1">
      <w:pPr>
        <w:widowControl/>
        <w:rPr>
          <w:rFonts w:eastAsia="標楷體"/>
          <w:u w:val="single"/>
        </w:rPr>
      </w:pPr>
    </w:p>
    <w:p w14:paraId="4D5CDBA9" w14:textId="77777777" w:rsidR="009D26D1" w:rsidRPr="00395CDD" w:rsidRDefault="009D26D1" w:rsidP="009D26D1">
      <w:pPr>
        <w:widowControl/>
        <w:rPr>
          <w:rFonts w:eastAsia="標楷體"/>
          <w:u w:val="single"/>
        </w:rPr>
      </w:pPr>
    </w:p>
    <w:p w14:paraId="7E63CEBD" w14:textId="77777777" w:rsidR="009D26D1" w:rsidRPr="00395CDD" w:rsidRDefault="009D26D1" w:rsidP="009D26D1">
      <w:pPr>
        <w:widowControl/>
        <w:rPr>
          <w:rFonts w:eastAsia="標楷體"/>
          <w:u w:val="single"/>
        </w:rPr>
      </w:pPr>
    </w:p>
    <w:p w14:paraId="55FF1B86" w14:textId="77777777" w:rsidR="009D26D1" w:rsidRPr="00395CDD" w:rsidRDefault="009D26D1" w:rsidP="009D26D1">
      <w:pPr>
        <w:widowControl/>
        <w:rPr>
          <w:rFonts w:eastAsia="標楷體"/>
          <w:u w:val="single"/>
        </w:rPr>
      </w:pPr>
    </w:p>
    <w:p w14:paraId="36CFCF0E" w14:textId="77777777" w:rsidR="009D26D1" w:rsidRPr="00395CDD" w:rsidRDefault="009D26D1" w:rsidP="009D26D1">
      <w:pPr>
        <w:widowControl/>
        <w:rPr>
          <w:rFonts w:eastAsia="標楷體"/>
          <w:u w:val="single"/>
        </w:rPr>
      </w:pPr>
    </w:p>
    <w:p w14:paraId="5D470AB9" w14:textId="77777777" w:rsidR="009D26D1" w:rsidRPr="00395CDD" w:rsidRDefault="009D26D1" w:rsidP="009D26D1">
      <w:pPr>
        <w:widowControl/>
        <w:rPr>
          <w:rFonts w:eastAsia="標楷體"/>
          <w:u w:val="single"/>
        </w:rPr>
      </w:pPr>
    </w:p>
    <w:p w14:paraId="097355B8" w14:textId="77777777" w:rsidR="009D26D1" w:rsidRPr="00395CDD" w:rsidRDefault="009D26D1" w:rsidP="009D26D1">
      <w:pPr>
        <w:widowControl/>
        <w:rPr>
          <w:rFonts w:eastAsia="標楷體"/>
          <w:u w:val="single"/>
        </w:rPr>
      </w:pPr>
    </w:p>
    <w:p w14:paraId="28AC26A6" w14:textId="77777777" w:rsidR="009D26D1" w:rsidRPr="00395CDD" w:rsidRDefault="009D26D1" w:rsidP="009D26D1">
      <w:pPr>
        <w:widowControl/>
        <w:rPr>
          <w:rFonts w:eastAsia="標楷體"/>
          <w:u w:val="single"/>
        </w:rPr>
      </w:pPr>
    </w:p>
    <w:p w14:paraId="6F53679F" w14:textId="77777777" w:rsidR="009D26D1" w:rsidRPr="00395CDD" w:rsidRDefault="009D26D1" w:rsidP="009D26D1">
      <w:pPr>
        <w:widowControl/>
        <w:rPr>
          <w:rFonts w:eastAsia="標楷體"/>
          <w:u w:val="single"/>
        </w:rPr>
      </w:pPr>
    </w:p>
    <w:p w14:paraId="6DBB3D3D" w14:textId="77777777" w:rsidR="009D26D1" w:rsidRPr="00395CDD" w:rsidRDefault="009D26D1" w:rsidP="009D26D1">
      <w:pPr>
        <w:widowControl/>
        <w:rPr>
          <w:rFonts w:eastAsia="標楷體"/>
          <w:b/>
          <w:color w:val="000000"/>
          <w:sz w:val="32"/>
          <w:lang w:eastAsia="zh-HK"/>
        </w:rPr>
      </w:pPr>
    </w:p>
    <w:p w14:paraId="43293E60" w14:textId="77777777" w:rsidR="009D26D1" w:rsidRPr="00395CDD" w:rsidRDefault="009D26D1" w:rsidP="009D26D1">
      <w:pPr>
        <w:spacing w:line="360" w:lineRule="exact"/>
        <w:jc w:val="center"/>
        <w:rPr>
          <w:rFonts w:eastAsia="標楷體"/>
          <w:b/>
          <w:color w:val="000000"/>
          <w:sz w:val="32"/>
        </w:rPr>
      </w:pPr>
      <w:r w:rsidRPr="00395CDD">
        <w:rPr>
          <w:rFonts w:eastAsia="標楷體"/>
          <w:b/>
          <w:color w:val="000000"/>
          <w:sz w:val="32"/>
          <w:lang w:eastAsia="zh-HK"/>
        </w:rPr>
        <w:lastRenderedPageBreak/>
        <w:t>計</w:t>
      </w:r>
      <w:r w:rsidRPr="00395CDD">
        <w:rPr>
          <w:rFonts w:eastAsia="標楷體"/>
          <w:b/>
          <w:color w:val="000000"/>
          <w:sz w:val="32"/>
        </w:rPr>
        <w:t>畫</w:t>
      </w:r>
      <w:r w:rsidRPr="00395CDD">
        <w:rPr>
          <w:rFonts w:eastAsia="標楷體"/>
          <w:b/>
          <w:color w:val="000000"/>
          <w:sz w:val="32"/>
          <w:lang w:eastAsia="zh-HK"/>
        </w:rPr>
        <w:t>審查</w:t>
      </w:r>
      <w:r w:rsidRPr="00395CDD">
        <w:rPr>
          <w:rFonts w:eastAsia="標楷體"/>
          <w:b/>
          <w:color w:val="000000"/>
          <w:sz w:val="32"/>
        </w:rPr>
        <w:t>意見及回復說明</w:t>
      </w:r>
    </w:p>
    <w:p w14:paraId="204AD466" w14:textId="77777777" w:rsidR="009D26D1" w:rsidRPr="00395CDD" w:rsidRDefault="009D26D1" w:rsidP="009D26D1">
      <w:pPr>
        <w:widowControl/>
        <w:autoSpaceDE w:val="0"/>
        <w:spacing w:line="360" w:lineRule="exact"/>
        <w:ind w:left="340" w:hanging="340"/>
        <w:jc w:val="center"/>
        <w:textAlignment w:val="bottom"/>
        <w:rPr>
          <w:rFonts w:eastAsia="標楷體"/>
          <w:color w:val="000000"/>
          <w:sz w:val="28"/>
        </w:rPr>
      </w:pPr>
      <w:r w:rsidRPr="00395CDD">
        <w:rPr>
          <w:rFonts w:eastAsia="標楷體"/>
          <w:color w:val="FF0000"/>
          <w:sz w:val="28"/>
          <w:szCs w:val="28"/>
          <w:shd w:val="clear" w:color="auto" w:fill="E7E6E6" w:themeFill="background2"/>
        </w:rPr>
        <w:t>（請依據</w:t>
      </w:r>
      <w:r w:rsidRPr="00395CDD">
        <w:rPr>
          <w:rFonts w:eastAsia="標楷體" w:hint="eastAsia"/>
          <w:color w:val="FF0000"/>
          <w:sz w:val="28"/>
          <w:szCs w:val="28"/>
          <w:shd w:val="clear" w:color="auto" w:fill="E7E6E6" w:themeFill="background2"/>
        </w:rPr>
        <w:t>書面</w:t>
      </w:r>
      <w:r w:rsidRPr="00395CDD">
        <w:rPr>
          <w:rFonts w:eastAsia="標楷體"/>
          <w:color w:val="FF0000"/>
          <w:sz w:val="28"/>
          <w:szCs w:val="28"/>
          <w:shd w:val="clear" w:color="auto" w:fill="E7E6E6" w:themeFill="background2"/>
        </w:rPr>
        <w:t>審查意見回復）</w:t>
      </w:r>
    </w:p>
    <w:p w14:paraId="71C319A1" w14:textId="77777777" w:rsidR="009D26D1" w:rsidRPr="00395CDD" w:rsidRDefault="009D26D1" w:rsidP="009D26D1">
      <w:pPr>
        <w:widowControl/>
        <w:autoSpaceDE w:val="0"/>
        <w:spacing w:beforeLines="50" w:before="180" w:afterLines="50" w:after="180" w:line="360" w:lineRule="exact"/>
        <w:ind w:left="340" w:hanging="340"/>
        <w:jc w:val="both"/>
        <w:textAlignment w:val="bottom"/>
        <w:rPr>
          <w:rFonts w:eastAsia="標楷體"/>
          <w:color w:val="000000"/>
          <w:sz w:val="28"/>
        </w:rPr>
      </w:pPr>
      <w:r w:rsidRPr="00395CDD">
        <w:rPr>
          <w:rFonts w:eastAsia="標楷體"/>
          <w:noProof/>
          <w:color w:val="000000"/>
          <w:sz w:val="28"/>
        </w:rPr>
        <mc:AlternateContent>
          <mc:Choice Requires="wps">
            <w:drawing>
              <wp:anchor distT="0" distB="0" distL="114300" distR="114300" simplePos="0" relativeHeight="251662336" behindDoc="0" locked="0" layoutInCell="1" allowOverlap="1" wp14:anchorId="67CDCFAB" wp14:editId="5DA4B786">
                <wp:simplePos x="0" y="0"/>
                <wp:positionH relativeFrom="column">
                  <wp:posOffset>834390</wp:posOffset>
                </wp:positionH>
                <wp:positionV relativeFrom="paragraph">
                  <wp:posOffset>324728</wp:posOffset>
                </wp:positionV>
                <wp:extent cx="5251010" cy="0"/>
                <wp:effectExtent l="0" t="0" r="26035" b="19050"/>
                <wp:wrapNone/>
                <wp:docPr id="18" name="直線接點 18"/>
                <wp:cNvGraphicFramePr/>
                <a:graphic xmlns:a="http://schemas.openxmlformats.org/drawingml/2006/main">
                  <a:graphicData uri="http://schemas.microsoft.com/office/word/2010/wordprocessingShape">
                    <wps:wsp>
                      <wps:cNvCnPr/>
                      <wps:spPr>
                        <a:xfrm flipV="1">
                          <a:off x="0" y="0"/>
                          <a:ext cx="525101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7C671609" id="直線接點 18" o:spid="_x0000_s1026" style="position:absolute;flip:y;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5.7pt,25.55pt" to="479.15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" strokecolor="black [3200]" strokeweight="1pt">
                <v:stroke joinstyle="miter"/>
              </v:line>
            </w:pict>
          </mc:Fallback>
        </mc:AlternateContent>
      </w:r>
      <w:r w:rsidRPr="00395CDD">
        <w:rPr>
          <w:rFonts w:eastAsia="標楷體"/>
          <w:color w:val="000000"/>
          <w:sz w:val="28"/>
        </w:rPr>
        <w:t>計畫名稱：</w:t>
      </w:r>
    </w:p>
    <w:p w14:paraId="64BB27C1" w14:textId="77777777" w:rsidR="009D26D1" w:rsidRPr="00395CDD" w:rsidRDefault="009D26D1" w:rsidP="009D26D1">
      <w:pPr>
        <w:widowControl/>
        <w:autoSpaceDE w:val="0"/>
        <w:snapToGrid w:val="0"/>
        <w:spacing w:beforeLines="50" w:before="180" w:afterLines="50" w:after="180" w:line="360" w:lineRule="exact"/>
        <w:ind w:left="340" w:hanging="340"/>
        <w:jc w:val="both"/>
        <w:textAlignment w:val="bottom"/>
        <w:rPr>
          <w:rFonts w:eastAsia="標楷體"/>
          <w:color w:val="000000"/>
          <w:sz w:val="28"/>
        </w:rPr>
      </w:pPr>
      <w:r w:rsidRPr="00395CDD">
        <w:rPr>
          <w:rFonts w:eastAsia="標楷體"/>
          <w:noProof/>
          <w:color w:val="000000"/>
          <w:sz w:val="28"/>
        </w:rPr>
        <mc:AlternateContent>
          <mc:Choice Requires="wps">
            <w:drawing>
              <wp:anchor distT="0" distB="0" distL="114300" distR="114300" simplePos="0" relativeHeight="251663360" behindDoc="0" locked="0" layoutInCell="1" allowOverlap="1" wp14:anchorId="132178CF" wp14:editId="06244A9C">
                <wp:simplePos x="0" y="0"/>
                <wp:positionH relativeFrom="column">
                  <wp:posOffset>832240</wp:posOffset>
                </wp:positionH>
                <wp:positionV relativeFrom="paragraph">
                  <wp:posOffset>269191</wp:posOffset>
                </wp:positionV>
                <wp:extent cx="5251010" cy="0"/>
                <wp:effectExtent l="0" t="0" r="26035" b="19050"/>
                <wp:wrapNone/>
                <wp:docPr id="19" name="直線接點 19"/>
                <wp:cNvGraphicFramePr/>
                <a:graphic xmlns:a="http://schemas.openxmlformats.org/drawingml/2006/main">
                  <a:graphicData uri="http://schemas.microsoft.com/office/word/2010/wordprocessingShape">
                    <wps:wsp>
                      <wps:cNvCnPr/>
                      <wps:spPr>
                        <a:xfrm flipV="1">
                          <a:off x="0" y="0"/>
                          <a:ext cx="525101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224CEF5E" id="直線接點 19" o:spid="_x0000_s1026" style="position:absolute;flip:y;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5.55pt,21.2pt" to="479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" strokecolor="black [3200]" strokeweight="1pt">
                <v:stroke joinstyle="miter"/>
              </v:line>
            </w:pict>
          </mc:Fallback>
        </mc:AlternateContent>
      </w:r>
      <w:r w:rsidRPr="00395CDD">
        <w:rPr>
          <w:rFonts w:eastAsia="標楷體"/>
          <w:color w:val="000000"/>
          <w:sz w:val="28"/>
        </w:rPr>
        <w:t>公司名稱：</w:t>
      </w:r>
    </w:p>
    <w:p w14:paraId="7AF0F119" w14:textId="77777777" w:rsidR="009D26D1" w:rsidRPr="00395CDD" w:rsidRDefault="009D26D1" w:rsidP="009D26D1">
      <w:pPr>
        <w:tabs>
          <w:tab w:val="left" w:pos="7797"/>
        </w:tabs>
        <w:spacing w:beforeLines="50" w:before="180" w:afterLines="50" w:after="180" w:line="360" w:lineRule="exact"/>
        <w:rPr>
          <w:rFonts w:eastAsia="標楷體"/>
          <w:color w:val="000000"/>
        </w:rPr>
      </w:pPr>
      <w:r w:rsidRPr="00395CDD">
        <w:rPr>
          <w:rFonts w:eastAsia="標楷體"/>
          <w:color w:val="000000"/>
          <w:sz w:val="28"/>
        </w:rPr>
        <w:t>計畫書內容修正意見回復表</w:t>
      </w:r>
      <w:r w:rsidRPr="00395CDD">
        <w:rPr>
          <w:rFonts w:eastAsia="標楷體"/>
          <w:color w:val="000000"/>
        </w:rPr>
        <w:tab/>
      </w:r>
      <w:r w:rsidRPr="00395CDD">
        <w:rPr>
          <w:rFonts w:eastAsia="標楷體"/>
          <w:color w:val="000000"/>
        </w:rPr>
        <w:t>年</w:t>
      </w:r>
      <w:r w:rsidRPr="00395CDD">
        <w:rPr>
          <w:rFonts w:eastAsia="標楷體"/>
          <w:color w:val="000000"/>
        </w:rPr>
        <w:t xml:space="preserve">   </w:t>
      </w:r>
      <w:r w:rsidRPr="00395CDD">
        <w:rPr>
          <w:rFonts w:eastAsia="標楷體"/>
          <w:color w:val="000000"/>
        </w:rPr>
        <w:t>月</w:t>
      </w:r>
      <w:r w:rsidRPr="00395CDD">
        <w:rPr>
          <w:rFonts w:eastAsia="標楷體"/>
          <w:color w:val="000000"/>
        </w:rPr>
        <w:t xml:space="preserve">    </w:t>
      </w:r>
      <w:r w:rsidRPr="00395CDD">
        <w:rPr>
          <w:rFonts w:eastAsia="標楷體"/>
          <w:color w:val="000000"/>
        </w:rPr>
        <w:t>日</w:t>
      </w:r>
    </w:p>
    <w:tbl>
      <w:tblPr>
        <w:tblW w:w="9639"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7"/>
        <w:gridCol w:w="3902"/>
        <w:gridCol w:w="4320"/>
        <w:gridCol w:w="850"/>
      </w:tblGrid>
      <w:tr w:rsidR="009D26D1" w:rsidRPr="00395CDD" w14:paraId="060E5063" w14:textId="77777777" w:rsidTr="009D26D1">
        <w:tc>
          <w:tcPr>
            <w:tcW w:w="567" w:type="dxa"/>
            <w:tcBorders>
              <w:top w:val="single" w:sz="12" w:space="0" w:color="auto"/>
            </w:tcBorders>
            <w:vAlign w:val="center"/>
          </w:tcPr>
          <w:p w14:paraId="085E520F" w14:textId="77777777" w:rsidR="009D26D1" w:rsidRPr="00395CDD" w:rsidRDefault="009D26D1" w:rsidP="009D26D1">
            <w:pPr>
              <w:snapToGrid w:val="0"/>
              <w:jc w:val="center"/>
              <w:outlineLvl w:val="0"/>
              <w:rPr>
                <w:rFonts w:eastAsia="標楷體"/>
                <w:color w:val="000000"/>
                <w:sz w:val="28"/>
                <w:szCs w:val="28"/>
              </w:rPr>
            </w:pPr>
            <w:r w:rsidRPr="00395CDD">
              <w:rPr>
                <w:rFonts w:eastAsia="標楷體"/>
                <w:color w:val="000000"/>
                <w:sz w:val="28"/>
                <w:szCs w:val="28"/>
              </w:rPr>
              <w:t>編號</w:t>
            </w:r>
          </w:p>
        </w:tc>
        <w:tc>
          <w:tcPr>
            <w:tcW w:w="3902" w:type="dxa"/>
            <w:tcBorders>
              <w:top w:val="single" w:sz="12" w:space="0" w:color="auto"/>
            </w:tcBorders>
            <w:vAlign w:val="center"/>
          </w:tcPr>
          <w:p w14:paraId="257EB43C" w14:textId="77777777" w:rsidR="009D26D1" w:rsidRPr="00395CDD" w:rsidRDefault="009D26D1" w:rsidP="009D26D1">
            <w:pPr>
              <w:snapToGrid w:val="0"/>
              <w:jc w:val="center"/>
              <w:outlineLvl w:val="0"/>
              <w:rPr>
                <w:rFonts w:eastAsia="標楷體"/>
                <w:color w:val="000000"/>
                <w:sz w:val="28"/>
                <w:szCs w:val="28"/>
              </w:rPr>
            </w:pPr>
            <w:r w:rsidRPr="00395CDD">
              <w:rPr>
                <w:rFonts w:eastAsia="標楷體"/>
                <w:color w:val="000000"/>
                <w:sz w:val="28"/>
                <w:szCs w:val="28"/>
                <w:lang w:eastAsia="zh-HK"/>
              </w:rPr>
              <w:t>計</w:t>
            </w:r>
            <w:r w:rsidRPr="00395CDD">
              <w:rPr>
                <w:rFonts w:eastAsia="標楷體"/>
                <w:color w:val="000000"/>
                <w:sz w:val="28"/>
                <w:szCs w:val="28"/>
              </w:rPr>
              <w:t>畫</w:t>
            </w:r>
            <w:r w:rsidRPr="00395CDD">
              <w:rPr>
                <w:rFonts w:eastAsia="標楷體"/>
                <w:color w:val="000000"/>
                <w:sz w:val="28"/>
                <w:szCs w:val="28"/>
                <w:lang w:eastAsia="zh-HK"/>
              </w:rPr>
              <w:t>審查</w:t>
            </w:r>
            <w:r w:rsidRPr="00395CDD">
              <w:rPr>
                <w:rFonts w:eastAsia="標楷體"/>
                <w:color w:val="000000"/>
                <w:sz w:val="28"/>
                <w:szCs w:val="28"/>
              </w:rPr>
              <w:t>綜合意見</w:t>
            </w:r>
          </w:p>
        </w:tc>
        <w:tc>
          <w:tcPr>
            <w:tcW w:w="4320" w:type="dxa"/>
            <w:tcBorders>
              <w:top w:val="single" w:sz="12" w:space="0" w:color="auto"/>
            </w:tcBorders>
            <w:vAlign w:val="center"/>
          </w:tcPr>
          <w:p w14:paraId="08D530C6" w14:textId="77777777" w:rsidR="009D26D1" w:rsidRPr="00395CDD" w:rsidRDefault="009D26D1" w:rsidP="009D26D1">
            <w:pPr>
              <w:snapToGrid w:val="0"/>
              <w:jc w:val="center"/>
              <w:outlineLvl w:val="0"/>
              <w:rPr>
                <w:rFonts w:eastAsia="標楷體"/>
                <w:color w:val="000000"/>
                <w:sz w:val="28"/>
                <w:szCs w:val="28"/>
              </w:rPr>
            </w:pPr>
            <w:r w:rsidRPr="00395CDD">
              <w:rPr>
                <w:rFonts w:eastAsia="標楷體"/>
                <w:color w:val="000000"/>
                <w:sz w:val="28"/>
                <w:szCs w:val="28"/>
              </w:rPr>
              <w:t>修正回復說明</w:t>
            </w:r>
          </w:p>
        </w:tc>
        <w:tc>
          <w:tcPr>
            <w:tcW w:w="850" w:type="dxa"/>
            <w:tcBorders>
              <w:top w:val="single" w:sz="12" w:space="0" w:color="auto"/>
            </w:tcBorders>
            <w:vAlign w:val="center"/>
          </w:tcPr>
          <w:p w14:paraId="75BCE0A3" w14:textId="77777777" w:rsidR="009D26D1" w:rsidRPr="00395CDD" w:rsidRDefault="009D26D1" w:rsidP="009D26D1">
            <w:pPr>
              <w:snapToGrid w:val="0"/>
              <w:jc w:val="center"/>
              <w:outlineLvl w:val="0"/>
              <w:rPr>
                <w:rFonts w:eastAsia="標楷體"/>
                <w:color w:val="000000"/>
                <w:sz w:val="28"/>
                <w:szCs w:val="28"/>
              </w:rPr>
            </w:pPr>
            <w:r w:rsidRPr="00395CDD">
              <w:rPr>
                <w:rFonts w:eastAsia="標楷體"/>
                <w:color w:val="000000"/>
                <w:sz w:val="28"/>
                <w:szCs w:val="28"/>
              </w:rPr>
              <w:t>修正</w:t>
            </w:r>
          </w:p>
          <w:p w14:paraId="6A02BCB5" w14:textId="77777777" w:rsidR="009D26D1" w:rsidRPr="00395CDD" w:rsidRDefault="009D26D1" w:rsidP="009D26D1">
            <w:pPr>
              <w:snapToGrid w:val="0"/>
              <w:jc w:val="center"/>
              <w:outlineLvl w:val="0"/>
              <w:rPr>
                <w:rFonts w:eastAsia="標楷體"/>
                <w:color w:val="000000"/>
                <w:sz w:val="28"/>
                <w:szCs w:val="28"/>
              </w:rPr>
            </w:pPr>
            <w:r w:rsidRPr="00395CDD">
              <w:rPr>
                <w:rFonts w:eastAsia="標楷體"/>
                <w:color w:val="000000"/>
                <w:sz w:val="28"/>
                <w:szCs w:val="28"/>
              </w:rPr>
              <w:t>頁碼</w:t>
            </w:r>
          </w:p>
        </w:tc>
      </w:tr>
      <w:tr w:rsidR="009D26D1" w:rsidRPr="00395CDD" w14:paraId="00CA0F25" w14:textId="77777777" w:rsidTr="009D26D1">
        <w:trPr>
          <w:trHeight w:val="1759"/>
        </w:trPr>
        <w:tc>
          <w:tcPr>
            <w:tcW w:w="567" w:type="dxa"/>
            <w:vAlign w:val="center"/>
          </w:tcPr>
          <w:p w14:paraId="6E2E9744" w14:textId="77777777" w:rsidR="009D26D1" w:rsidRPr="00395CDD" w:rsidRDefault="009D26D1" w:rsidP="009D26D1">
            <w:pPr>
              <w:jc w:val="center"/>
              <w:outlineLvl w:val="0"/>
              <w:rPr>
                <w:rFonts w:eastAsia="標楷體"/>
                <w:b/>
                <w:color w:val="000000"/>
              </w:rPr>
            </w:pPr>
          </w:p>
        </w:tc>
        <w:tc>
          <w:tcPr>
            <w:tcW w:w="3902" w:type="dxa"/>
            <w:vAlign w:val="center"/>
          </w:tcPr>
          <w:p w14:paraId="0C6DF97A" w14:textId="77777777" w:rsidR="009D26D1" w:rsidRPr="00395CDD" w:rsidRDefault="009D26D1" w:rsidP="009D26D1">
            <w:pPr>
              <w:jc w:val="both"/>
              <w:outlineLvl w:val="0"/>
              <w:rPr>
                <w:rFonts w:eastAsia="標楷體"/>
                <w:b/>
                <w:color w:val="000000"/>
              </w:rPr>
            </w:pPr>
          </w:p>
        </w:tc>
        <w:tc>
          <w:tcPr>
            <w:tcW w:w="4320" w:type="dxa"/>
            <w:vAlign w:val="center"/>
          </w:tcPr>
          <w:p w14:paraId="720874D7" w14:textId="77777777" w:rsidR="009D26D1" w:rsidRPr="00395CDD" w:rsidRDefault="009D26D1" w:rsidP="009D26D1">
            <w:pPr>
              <w:jc w:val="both"/>
              <w:outlineLvl w:val="0"/>
              <w:rPr>
                <w:rFonts w:eastAsia="標楷體"/>
                <w:color w:val="000000"/>
              </w:rPr>
            </w:pPr>
          </w:p>
        </w:tc>
        <w:tc>
          <w:tcPr>
            <w:tcW w:w="850" w:type="dxa"/>
            <w:vAlign w:val="center"/>
          </w:tcPr>
          <w:p w14:paraId="49774CCC" w14:textId="77777777" w:rsidR="009D26D1" w:rsidRPr="00395CDD" w:rsidRDefault="009D26D1" w:rsidP="009D26D1">
            <w:pPr>
              <w:jc w:val="center"/>
              <w:outlineLvl w:val="0"/>
              <w:rPr>
                <w:rFonts w:eastAsia="標楷體"/>
                <w:b/>
                <w:color w:val="000000"/>
              </w:rPr>
            </w:pPr>
          </w:p>
        </w:tc>
      </w:tr>
      <w:tr w:rsidR="009D26D1" w:rsidRPr="00395CDD" w14:paraId="1ED42543" w14:textId="77777777" w:rsidTr="009D26D1">
        <w:trPr>
          <w:trHeight w:val="1759"/>
        </w:trPr>
        <w:tc>
          <w:tcPr>
            <w:tcW w:w="567" w:type="dxa"/>
            <w:vAlign w:val="center"/>
          </w:tcPr>
          <w:p w14:paraId="62B3BA88" w14:textId="77777777" w:rsidR="009D26D1" w:rsidRPr="00395CDD" w:rsidRDefault="009D26D1" w:rsidP="009D26D1">
            <w:pPr>
              <w:jc w:val="center"/>
              <w:outlineLvl w:val="0"/>
              <w:rPr>
                <w:rFonts w:eastAsia="標楷體"/>
                <w:b/>
                <w:color w:val="000000"/>
              </w:rPr>
            </w:pPr>
          </w:p>
        </w:tc>
        <w:tc>
          <w:tcPr>
            <w:tcW w:w="3902" w:type="dxa"/>
            <w:vAlign w:val="center"/>
          </w:tcPr>
          <w:p w14:paraId="2407E72C" w14:textId="77777777" w:rsidR="009D26D1" w:rsidRPr="00395CDD" w:rsidRDefault="009D26D1" w:rsidP="009D26D1">
            <w:pPr>
              <w:jc w:val="both"/>
              <w:outlineLvl w:val="0"/>
              <w:rPr>
                <w:rFonts w:eastAsia="標楷體"/>
                <w:b/>
                <w:color w:val="000000"/>
              </w:rPr>
            </w:pPr>
          </w:p>
        </w:tc>
        <w:tc>
          <w:tcPr>
            <w:tcW w:w="4320" w:type="dxa"/>
            <w:vAlign w:val="center"/>
          </w:tcPr>
          <w:p w14:paraId="5E3C5A46" w14:textId="77777777" w:rsidR="009D26D1" w:rsidRPr="00395CDD" w:rsidRDefault="009D26D1" w:rsidP="009D26D1">
            <w:pPr>
              <w:jc w:val="both"/>
              <w:outlineLvl w:val="0"/>
              <w:rPr>
                <w:rFonts w:eastAsia="標楷體"/>
                <w:color w:val="000000"/>
              </w:rPr>
            </w:pPr>
          </w:p>
        </w:tc>
        <w:tc>
          <w:tcPr>
            <w:tcW w:w="850" w:type="dxa"/>
            <w:vAlign w:val="center"/>
          </w:tcPr>
          <w:p w14:paraId="4C6020B9" w14:textId="77777777" w:rsidR="009D26D1" w:rsidRPr="00395CDD" w:rsidRDefault="009D26D1" w:rsidP="009D26D1">
            <w:pPr>
              <w:jc w:val="center"/>
              <w:outlineLvl w:val="0"/>
              <w:rPr>
                <w:rFonts w:eastAsia="標楷體"/>
                <w:b/>
                <w:color w:val="000000"/>
              </w:rPr>
            </w:pPr>
          </w:p>
        </w:tc>
      </w:tr>
      <w:tr w:rsidR="009D26D1" w:rsidRPr="00395CDD" w14:paraId="71F3F067" w14:textId="77777777" w:rsidTr="009D26D1">
        <w:trPr>
          <w:trHeight w:val="1759"/>
        </w:trPr>
        <w:tc>
          <w:tcPr>
            <w:tcW w:w="567" w:type="dxa"/>
            <w:vAlign w:val="center"/>
          </w:tcPr>
          <w:p w14:paraId="4BA63CD4" w14:textId="77777777" w:rsidR="009D26D1" w:rsidRPr="00395CDD" w:rsidRDefault="009D26D1" w:rsidP="009D26D1">
            <w:pPr>
              <w:jc w:val="center"/>
              <w:outlineLvl w:val="0"/>
              <w:rPr>
                <w:rFonts w:eastAsia="標楷體"/>
                <w:b/>
                <w:color w:val="000000"/>
              </w:rPr>
            </w:pPr>
          </w:p>
        </w:tc>
        <w:tc>
          <w:tcPr>
            <w:tcW w:w="3902" w:type="dxa"/>
            <w:vAlign w:val="center"/>
          </w:tcPr>
          <w:p w14:paraId="4378616A" w14:textId="77777777" w:rsidR="009D26D1" w:rsidRPr="00395CDD" w:rsidRDefault="009D26D1" w:rsidP="009D26D1">
            <w:pPr>
              <w:jc w:val="both"/>
              <w:outlineLvl w:val="0"/>
              <w:rPr>
                <w:rFonts w:eastAsia="標楷體"/>
                <w:b/>
                <w:color w:val="000000"/>
              </w:rPr>
            </w:pPr>
          </w:p>
        </w:tc>
        <w:tc>
          <w:tcPr>
            <w:tcW w:w="4320" w:type="dxa"/>
            <w:vAlign w:val="center"/>
          </w:tcPr>
          <w:p w14:paraId="7C3DF586" w14:textId="77777777" w:rsidR="009D26D1" w:rsidRPr="00395CDD" w:rsidRDefault="009D26D1" w:rsidP="009D26D1">
            <w:pPr>
              <w:jc w:val="both"/>
              <w:outlineLvl w:val="0"/>
              <w:rPr>
                <w:rFonts w:eastAsia="標楷體"/>
                <w:b/>
                <w:color w:val="000000"/>
              </w:rPr>
            </w:pPr>
          </w:p>
        </w:tc>
        <w:tc>
          <w:tcPr>
            <w:tcW w:w="850" w:type="dxa"/>
            <w:vAlign w:val="center"/>
          </w:tcPr>
          <w:p w14:paraId="70010399" w14:textId="77777777" w:rsidR="009D26D1" w:rsidRPr="00395CDD" w:rsidRDefault="009D26D1" w:rsidP="009D26D1">
            <w:pPr>
              <w:jc w:val="center"/>
              <w:outlineLvl w:val="0"/>
              <w:rPr>
                <w:rFonts w:eastAsia="標楷體"/>
                <w:b/>
                <w:color w:val="000000"/>
              </w:rPr>
            </w:pPr>
          </w:p>
        </w:tc>
      </w:tr>
      <w:tr w:rsidR="009D26D1" w:rsidRPr="00395CDD" w14:paraId="76AC102E" w14:textId="77777777" w:rsidTr="009D26D1">
        <w:trPr>
          <w:trHeight w:val="1759"/>
        </w:trPr>
        <w:tc>
          <w:tcPr>
            <w:tcW w:w="567" w:type="dxa"/>
            <w:vAlign w:val="center"/>
          </w:tcPr>
          <w:p w14:paraId="365A87F2" w14:textId="77777777" w:rsidR="009D26D1" w:rsidRPr="00395CDD" w:rsidRDefault="009D26D1" w:rsidP="009D26D1">
            <w:pPr>
              <w:jc w:val="center"/>
              <w:outlineLvl w:val="0"/>
              <w:rPr>
                <w:rFonts w:eastAsia="標楷體"/>
                <w:b/>
                <w:color w:val="000000"/>
              </w:rPr>
            </w:pPr>
          </w:p>
        </w:tc>
        <w:tc>
          <w:tcPr>
            <w:tcW w:w="3902" w:type="dxa"/>
            <w:vAlign w:val="center"/>
          </w:tcPr>
          <w:p w14:paraId="4A1E1160" w14:textId="77777777" w:rsidR="009D26D1" w:rsidRPr="00395CDD" w:rsidRDefault="009D26D1" w:rsidP="009D26D1">
            <w:pPr>
              <w:jc w:val="both"/>
              <w:outlineLvl w:val="0"/>
              <w:rPr>
                <w:rFonts w:eastAsia="標楷體"/>
                <w:b/>
                <w:color w:val="000000"/>
              </w:rPr>
            </w:pPr>
          </w:p>
        </w:tc>
        <w:tc>
          <w:tcPr>
            <w:tcW w:w="4320" w:type="dxa"/>
            <w:vAlign w:val="center"/>
          </w:tcPr>
          <w:p w14:paraId="7E8D6E22" w14:textId="77777777" w:rsidR="009D26D1" w:rsidRPr="00395CDD" w:rsidRDefault="009D26D1" w:rsidP="009D26D1">
            <w:pPr>
              <w:jc w:val="both"/>
              <w:outlineLvl w:val="0"/>
              <w:rPr>
                <w:rFonts w:eastAsia="標楷體"/>
                <w:b/>
                <w:color w:val="000000"/>
              </w:rPr>
            </w:pPr>
          </w:p>
        </w:tc>
        <w:tc>
          <w:tcPr>
            <w:tcW w:w="850" w:type="dxa"/>
            <w:vAlign w:val="center"/>
          </w:tcPr>
          <w:p w14:paraId="12C6FB86" w14:textId="77777777" w:rsidR="009D26D1" w:rsidRPr="00395CDD" w:rsidRDefault="009D26D1" w:rsidP="009D26D1">
            <w:pPr>
              <w:jc w:val="center"/>
              <w:outlineLvl w:val="0"/>
              <w:rPr>
                <w:rFonts w:eastAsia="標楷體"/>
                <w:b/>
                <w:color w:val="000000"/>
              </w:rPr>
            </w:pPr>
          </w:p>
        </w:tc>
      </w:tr>
      <w:tr w:rsidR="009D26D1" w:rsidRPr="00395CDD" w14:paraId="1EAC6FCA" w14:textId="77777777" w:rsidTr="009D26D1">
        <w:trPr>
          <w:trHeight w:val="1759"/>
        </w:trPr>
        <w:tc>
          <w:tcPr>
            <w:tcW w:w="567" w:type="dxa"/>
            <w:tcBorders>
              <w:bottom w:val="single" w:sz="12" w:space="0" w:color="auto"/>
            </w:tcBorders>
            <w:vAlign w:val="center"/>
          </w:tcPr>
          <w:p w14:paraId="41F5A002" w14:textId="77777777" w:rsidR="009D26D1" w:rsidRPr="00395CDD" w:rsidRDefault="009D26D1" w:rsidP="009D26D1">
            <w:pPr>
              <w:jc w:val="center"/>
              <w:outlineLvl w:val="0"/>
              <w:rPr>
                <w:rFonts w:eastAsia="標楷體"/>
                <w:b/>
                <w:color w:val="000000"/>
              </w:rPr>
            </w:pPr>
          </w:p>
        </w:tc>
        <w:tc>
          <w:tcPr>
            <w:tcW w:w="3902" w:type="dxa"/>
            <w:tcBorders>
              <w:bottom w:val="single" w:sz="12" w:space="0" w:color="auto"/>
            </w:tcBorders>
            <w:vAlign w:val="center"/>
          </w:tcPr>
          <w:p w14:paraId="07084AC4" w14:textId="77777777" w:rsidR="009D26D1" w:rsidRPr="00395CDD" w:rsidRDefault="009D26D1" w:rsidP="009D26D1">
            <w:pPr>
              <w:jc w:val="both"/>
              <w:outlineLvl w:val="0"/>
              <w:rPr>
                <w:rFonts w:eastAsia="標楷體"/>
                <w:b/>
                <w:color w:val="000000"/>
              </w:rPr>
            </w:pPr>
          </w:p>
        </w:tc>
        <w:tc>
          <w:tcPr>
            <w:tcW w:w="4320" w:type="dxa"/>
            <w:tcBorders>
              <w:bottom w:val="single" w:sz="12" w:space="0" w:color="auto"/>
            </w:tcBorders>
            <w:vAlign w:val="center"/>
          </w:tcPr>
          <w:p w14:paraId="6428F31A" w14:textId="77777777" w:rsidR="009D26D1" w:rsidRPr="00395CDD" w:rsidRDefault="009D26D1" w:rsidP="009D26D1">
            <w:pPr>
              <w:jc w:val="both"/>
              <w:outlineLvl w:val="0"/>
              <w:rPr>
                <w:rFonts w:eastAsia="標楷體"/>
                <w:b/>
                <w:color w:val="000000"/>
              </w:rPr>
            </w:pPr>
          </w:p>
        </w:tc>
        <w:tc>
          <w:tcPr>
            <w:tcW w:w="850" w:type="dxa"/>
            <w:tcBorders>
              <w:bottom w:val="single" w:sz="12" w:space="0" w:color="auto"/>
            </w:tcBorders>
            <w:vAlign w:val="center"/>
          </w:tcPr>
          <w:p w14:paraId="12032B9A" w14:textId="77777777" w:rsidR="009D26D1" w:rsidRPr="00395CDD" w:rsidRDefault="009D26D1" w:rsidP="009D26D1">
            <w:pPr>
              <w:jc w:val="center"/>
              <w:outlineLvl w:val="0"/>
              <w:rPr>
                <w:rFonts w:eastAsia="標楷體"/>
                <w:b/>
                <w:color w:val="000000"/>
              </w:rPr>
            </w:pPr>
          </w:p>
        </w:tc>
      </w:tr>
    </w:tbl>
    <w:p w14:paraId="58495EBD" w14:textId="77777777" w:rsidR="009D26D1" w:rsidRPr="00395CDD" w:rsidRDefault="009D26D1" w:rsidP="009D26D1">
      <w:pPr>
        <w:pStyle w:val="Default"/>
        <w:tabs>
          <w:tab w:val="left" w:pos="567"/>
        </w:tabs>
        <w:rPr>
          <w:rFonts w:ascii="Times New Roman" w:eastAsia="標楷體" w:hAnsi="Times New Roman" w:cs="Times New Roman"/>
          <w:color w:val="0D0D0D"/>
          <w:lang w:eastAsia="zh-TW"/>
        </w:rPr>
      </w:pPr>
      <w:proofErr w:type="gramStart"/>
      <w:r w:rsidRPr="00395CDD">
        <w:rPr>
          <w:rFonts w:ascii="Times New Roman" w:eastAsia="標楷體" w:hAnsi="Times New Roman" w:cs="Times New Roman"/>
          <w:color w:val="0D0D0D"/>
          <w:lang w:eastAsia="zh-TW"/>
        </w:rPr>
        <w:t>註</w:t>
      </w:r>
      <w:proofErr w:type="gramEnd"/>
      <w:r w:rsidRPr="00395CDD">
        <w:rPr>
          <w:rFonts w:ascii="Times New Roman" w:eastAsia="標楷體" w:hAnsi="Times New Roman" w:cs="Times New Roman"/>
          <w:color w:val="0D0D0D"/>
          <w:lang w:eastAsia="zh-TW"/>
        </w:rPr>
        <w:t>：</w:t>
      </w:r>
      <w:r w:rsidRPr="00395CDD">
        <w:rPr>
          <w:rFonts w:ascii="Times New Roman" w:eastAsia="標楷體" w:hAnsi="Times New Roman" w:cs="Times New Roman"/>
          <w:color w:val="0D0D0D"/>
          <w:lang w:eastAsia="zh-TW"/>
        </w:rPr>
        <w:tab/>
        <w:t>1.</w:t>
      </w:r>
      <w:r w:rsidRPr="00395CDD">
        <w:rPr>
          <w:rFonts w:ascii="Times New Roman" w:eastAsia="標楷體" w:hAnsi="Times New Roman" w:cs="Times New Roman"/>
          <w:color w:val="0D0D0D"/>
          <w:lang w:eastAsia="zh-TW"/>
        </w:rPr>
        <w:t>請將</w:t>
      </w:r>
      <w:proofErr w:type="gramStart"/>
      <w:r w:rsidRPr="00395CDD">
        <w:rPr>
          <w:rFonts w:ascii="Times New Roman" w:eastAsia="標楷體" w:hAnsi="Times New Roman" w:cs="Times New Roman"/>
          <w:color w:val="0D0D0D"/>
          <w:lang w:eastAsia="zh-TW"/>
        </w:rPr>
        <w:t>本表按</w:t>
      </w:r>
      <w:r w:rsidRPr="00395CDD">
        <w:rPr>
          <w:rFonts w:ascii="Times New Roman" w:eastAsia="標楷體" w:hAnsi="Times New Roman" w:cs="Times New Roman"/>
          <w:b/>
          <w:color w:val="0D0D0D"/>
          <w:lang w:eastAsia="zh-TW"/>
        </w:rPr>
        <w:t>審查</w:t>
      </w:r>
      <w:proofErr w:type="gramEnd"/>
      <w:r w:rsidRPr="00395CDD">
        <w:rPr>
          <w:rFonts w:ascii="Times New Roman" w:eastAsia="標楷體" w:hAnsi="Times New Roman" w:cs="Times New Roman"/>
          <w:b/>
          <w:color w:val="0D0D0D"/>
          <w:lang w:eastAsia="zh-TW"/>
        </w:rPr>
        <w:t>時間先後</w:t>
      </w:r>
      <w:r w:rsidRPr="00395CDD">
        <w:rPr>
          <w:rFonts w:ascii="Times New Roman" w:eastAsia="標楷體" w:hAnsi="Times New Roman" w:cs="Times New Roman"/>
          <w:color w:val="0D0D0D"/>
          <w:lang w:eastAsia="zh-TW"/>
        </w:rPr>
        <w:t>順序，附加於</w:t>
      </w:r>
      <w:r w:rsidRPr="00395CDD">
        <w:rPr>
          <w:rFonts w:ascii="Times New Roman" w:eastAsia="標楷體" w:hAnsi="Times New Roman" w:cs="Times New Roman"/>
          <w:b/>
          <w:color w:val="0D0D0D"/>
          <w:lang w:eastAsia="zh-TW"/>
        </w:rPr>
        <w:t>計畫書目錄前</w:t>
      </w:r>
      <w:r w:rsidRPr="00395CDD">
        <w:rPr>
          <w:rFonts w:ascii="Times New Roman" w:eastAsia="標楷體" w:hAnsi="Times New Roman" w:cs="Times New Roman"/>
          <w:color w:val="0D0D0D"/>
          <w:lang w:eastAsia="zh-TW"/>
        </w:rPr>
        <w:t>。</w:t>
      </w:r>
      <w:r w:rsidRPr="00395CDD">
        <w:rPr>
          <w:rFonts w:ascii="Times New Roman" w:eastAsia="標楷體" w:hAnsi="Times New Roman" w:cs="Times New Roman"/>
          <w:color w:val="0D0D0D"/>
          <w:lang w:eastAsia="zh-TW"/>
        </w:rPr>
        <w:t xml:space="preserve"> </w:t>
      </w:r>
    </w:p>
    <w:p w14:paraId="11C46802" w14:textId="77777777" w:rsidR="009D26D1" w:rsidRPr="00395CDD" w:rsidRDefault="009D26D1" w:rsidP="009D26D1">
      <w:pPr>
        <w:tabs>
          <w:tab w:val="left" w:pos="720"/>
          <w:tab w:val="left" w:pos="1440"/>
          <w:tab w:val="left" w:pos="2880"/>
          <w:tab w:val="left" w:pos="4320"/>
          <w:tab w:val="left" w:pos="8045"/>
        </w:tabs>
        <w:autoSpaceDE w:val="0"/>
        <w:ind w:firstLineChars="236" w:firstLine="566"/>
        <w:rPr>
          <w:rFonts w:eastAsia="標楷體"/>
          <w:color w:val="0D0D0D"/>
          <w:sz w:val="24"/>
          <w:szCs w:val="24"/>
        </w:rPr>
      </w:pPr>
      <w:r w:rsidRPr="00395CDD">
        <w:rPr>
          <w:rFonts w:eastAsia="標楷體"/>
          <w:color w:val="0D0D0D"/>
          <w:sz w:val="24"/>
          <w:szCs w:val="24"/>
        </w:rPr>
        <w:t>2.</w:t>
      </w:r>
      <w:r w:rsidRPr="00395CDD">
        <w:rPr>
          <w:rFonts w:eastAsia="標楷體"/>
          <w:color w:val="0D0D0D"/>
          <w:sz w:val="24"/>
          <w:szCs w:val="24"/>
        </w:rPr>
        <w:t>計畫書內容有修正處，請將已修正文字以</w:t>
      </w:r>
      <w:r w:rsidRPr="00395CDD">
        <w:rPr>
          <w:rFonts w:eastAsia="標楷體"/>
          <w:b/>
          <w:color w:val="0D0D0D"/>
          <w:sz w:val="24"/>
          <w:szCs w:val="24"/>
          <w:u w:val="single"/>
        </w:rPr>
        <w:t>粗體＋底線</w:t>
      </w:r>
      <w:r w:rsidRPr="00395CDD">
        <w:rPr>
          <w:rFonts w:eastAsia="標楷體"/>
          <w:color w:val="0D0D0D"/>
          <w:sz w:val="24"/>
          <w:szCs w:val="24"/>
        </w:rPr>
        <w:t>表示。</w:t>
      </w:r>
    </w:p>
    <w:p w14:paraId="36D6C50E" w14:textId="77777777" w:rsidR="009D26D1" w:rsidRPr="00395CDD" w:rsidRDefault="009D26D1" w:rsidP="009D26D1">
      <w:pPr>
        <w:widowControl/>
        <w:rPr>
          <w:rFonts w:eastAsia="標楷體"/>
          <w:b/>
          <w:sz w:val="28"/>
        </w:rPr>
      </w:pPr>
      <w:r w:rsidRPr="00395CDD">
        <w:rPr>
          <w:rFonts w:eastAsia="標楷體"/>
          <w:b/>
          <w:sz w:val="28"/>
        </w:rPr>
        <w:br w:type="page"/>
      </w:r>
    </w:p>
    <w:p w14:paraId="685289FE" w14:textId="77777777" w:rsidR="009D26D1" w:rsidRPr="00395CDD" w:rsidRDefault="009D26D1" w:rsidP="009D26D1">
      <w:pPr>
        <w:autoSpaceDE w:val="0"/>
        <w:snapToGrid w:val="0"/>
        <w:spacing w:beforeLines="50" w:before="180" w:afterLines="50" w:after="180"/>
        <w:jc w:val="center"/>
        <w:textAlignment w:val="bottom"/>
        <w:rPr>
          <w:rFonts w:eastAsia="標楷體"/>
          <w:b/>
          <w:color w:val="0D0D0D" w:themeColor="text1" w:themeTint="F2"/>
          <w:sz w:val="32"/>
          <w:szCs w:val="32"/>
        </w:rPr>
      </w:pPr>
      <w:r w:rsidRPr="00395CDD">
        <w:rPr>
          <w:rFonts w:eastAsia="標楷體"/>
          <w:b/>
          <w:color w:val="0D0D0D" w:themeColor="text1" w:themeTint="F2"/>
          <w:sz w:val="32"/>
          <w:szCs w:val="32"/>
        </w:rPr>
        <w:lastRenderedPageBreak/>
        <w:t>申請紀錄說明</w:t>
      </w:r>
    </w:p>
    <w:p w14:paraId="4184C24B" w14:textId="77777777" w:rsidR="009D26D1" w:rsidRPr="00395CDD" w:rsidRDefault="009D26D1" w:rsidP="009D26D1">
      <w:pPr>
        <w:tabs>
          <w:tab w:val="right" w:pos="9638"/>
        </w:tabs>
        <w:kinsoku w:val="0"/>
        <w:spacing w:beforeLines="50" w:before="180" w:afterLines="50" w:after="180" w:line="360" w:lineRule="exact"/>
        <w:jc w:val="both"/>
        <w:rPr>
          <w:rFonts w:eastAsia="標楷體"/>
          <w:color w:val="0D0D0D" w:themeColor="text1" w:themeTint="F2"/>
          <w:sz w:val="24"/>
          <w:szCs w:val="24"/>
        </w:rPr>
      </w:pPr>
      <w:r w:rsidRPr="00395CDD">
        <w:rPr>
          <w:rFonts w:eastAsia="標楷體"/>
          <w:b/>
          <w:bCs/>
          <w:color w:val="0D0D0D" w:themeColor="text1" w:themeTint="F2"/>
          <w:sz w:val="28"/>
          <w:szCs w:val="28"/>
        </w:rPr>
        <w:t>一、近</w:t>
      </w:r>
      <w:r w:rsidRPr="00395CDD">
        <w:rPr>
          <w:rFonts w:eastAsia="標楷體"/>
          <w:b/>
          <w:bCs/>
          <w:color w:val="0D0D0D" w:themeColor="text1" w:themeTint="F2"/>
          <w:sz w:val="28"/>
          <w:szCs w:val="28"/>
        </w:rPr>
        <w:t>3</w:t>
      </w:r>
      <w:r w:rsidRPr="00395CDD">
        <w:rPr>
          <w:rFonts w:eastAsia="標楷體"/>
          <w:b/>
          <w:bCs/>
          <w:color w:val="0D0D0D" w:themeColor="text1" w:themeTint="F2"/>
          <w:sz w:val="28"/>
          <w:szCs w:val="28"/>
        </w:rPr>
        <w:t>年曾</w:t>
      </w:r>
      <w:r w:rsidRPr="00395CDD">
        <w:rPr>
          <w:rFonts w:eastAsia="標楷體" w:hint="eastAsia"/>
          <w:b/>
          <w:bCs/>
          <w:color w:val="0D0D0D" w:themeColor="text1" w:themeTint="F2"/>
          <w:sz w:val="28"/>
          <w:szCs w:val="28"/>
        </w:rPr>
        <w:t>獲得</w:t>
      </w:r>
      <w:r w:rsidRPr="00395CDD">
        <w:rPr>
          <w:rFonts w:eastAsia="標楷體"/>
          <w:b/>
          <w:bCs/>
          <w:color w:val="0D0D0D" w:themeColor="text1" w:themeTint="F2"/>
          <w:sz w:val="28"/>
          <w:szCs w:val="28"/>
        </w:rPr>
        <w:t>政府</w:t>
      </w:r>
      <w:r w:rsidRPr="00395CDD">
        <w:rPr>
          <w:rFonts w:eastAsia="標楷體" w:hint="eastAsia"/>
          <w:b/>
          <w:bCs/>
          <w:color w:val="0D0D0D" w:themeColor="text1" w:themeTint="F2"/>
          <w:sz w:val="28"/>
          <w:szCs w:val="28"/>
        </w:rPr>
        <w:t>補助或獎勵實績</w:t>
      </w:r>
      <w:r w:rsidRPr="00395CDD">
        <w:rPr>
          <w:rFonts w:eastAsia="標楷體"/>
          <w:color w:val="0D0D0D" w:themeColor="text1" w:themeTint="F2"/>
          <w:sz w:val="24"/>
          <w:szCs w:val="24"/>
        </w:rPr>
        <w:tab/>
      </w:r>
      <w:r w:rsidRPr="00395CDD">
        <w:rPr>
          <w:rFonts w:eastAsia="標楷體"/>
          <w:color w:val="0D0D0D" w:themeColor="text1" w:themeTint="F2"/>
          <w:sz w:val="24"/>
          <w:szCs w:val="24"/>
        </w:rPr>
        <w:t>單位：千元</w:t>
      </w:r>
    </w:p>
    <w:p w14:paraId="1D1E9C1A" w14:textId="77777777" w:rsidR="009D26D1" w:rsidRPr="00395CDD" w:rsidRDefault="009D26D1" w:rsidP="009D26D1">
      <w:pPr>
        <w:tabs>
          <w:tab w:val="right" w:pos="9638"/>
        </w:tabs>
        <w:kinsoku w:val="0"/>
        <w:spacing w:beforeLines="50" w:before="180" w:afterLines="50" w:after="180" w:line="360" w:lineRule="exact"/>
        <w:jc w:val="both"/>
        <w:rPr>
          <w:rFonts w:eastAsia="標楷體"/>
          <w:color w:val="0D0D0D" w:themeColor="text1" w:themeTint="F2"/>
          <w:sz w:val="24"/>
          <w:szCs w:val="24"/>
        </w:rPr>
      </w:pPr>
      <w:r w:rsidRPr="00395CDD">
        <w:rPr>
          <w:rFonts w:eastAsia="標楷體" w:hint="eastAsia"/>
          <w:color w:val="0D0D0D" w:themeColor="text1" w:themeTint="F2"/>
          <w:sz w:val="24"/>
          <w:szCs w:val="24"/>
        </w:rPr>
        <w:t>近</w:t>
      </w:r>
      <w:r w:rsidRPr="00395CDD">
        <w:rPr>
          <w:rFonts w:eastAsia="標楷體" w:hint="eastAsia"/>
          <w:color w:val="0D0D0D" w:themeColor="text1" w:themeTint="F2"/>
          <w:sz w:val="24"/>
          <w:szCs w:val="24"/>
        </w:rPr>
        <w:t>3</w:t>
      </w:r>
      <w:r w:rsidRPr="00395CDD">
        <w:rPr>
          <w:rFonts w:eastAsia="標楷體" w:hint="eastAsia"/>
          <w:color w:val="0D0D0D" w:themeColor="text1" w:themeTint="F2"/>
          <w:sz w:val="24"/>
          <w:szCs w:val="24"/>
        </w:rPr>
        <w:t>年曾經參與之下列計畫並經核定通過（含核定計畫的無形資產引進、委託研究及技轉單位）：請說明計畫類型，如：</w:t>
      </w:r>
      <w:proofErr w:type="gramStart"/>
      <w:r w:rsidRPr="00395CDD">
        <w:rPr>
          <w:rFonts w:eastAsia="標楷體" w:hint="eastAsia"/>
          <w:color w:val="0D0D0D" w:themeColor="text1" w:themeTint="F2"/>
          <w:sz w:val="24"/>
          <w:szCs w:val="24"/>
        </w:rPr>
        <w:t>中企署</w:t>
      </w:r>
      <w:proofErr w:type="gramEnd"/>
      <w:r w:rsidRPr="00395CDD">
        <w:rPr>
          <w:rFonts w:eastAsia="標楷體" w:hint="eastAsia"/>
          <w:color w:val="0D0D0D" w:themeColor="text1" w:themeTint="F2"/>
          <w:sz w:val="24"/>
          <w:szCs w:val="24"/>
        </w:rPr>
        <w:t>、國科會、數發部、經濟部或其他政府單位補助計畫等。</w:t>
      </w:r>
    </w:p>
    <w:tbl>
      <w:tblPr>
        <w:tblStyle w:val="afffff8"/>
        <w:tblW w:w="5583" w:type="pct"/>
        <w:tblInd w:w="-58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21"/>
        <w:gridCol w:w="2154"/>
        <w:gridCol w:w="1720"/>
        <w:gridCol w:w="2866"/>
        <w:gridCol w:w="2156"/>
        <w:gridCol w:w="859"/>
      </w:tblGrid>
      <w:tr w:rsidR="009D26D1" w:rsidRPr="00395CDD" w14:paraId="573829E8" w14:textId="77777777" w:rsidTr="009D26D1">
        <w:trPr>
          <w:trHeight w:val="1162"/>
        </w:trPr>
        <w:tc>
          <w:tcPr>
            <w:tcW w:w="344" w:type="pct"/>
            <w:vAlign w:val="center"/>
          </w:tcPr>
          <w:p w14:paraId="3A5757A7" w14:textId="77777777" w:rsidR="009D26D1" w:rsidRPr="00395CDD" w:rsidRDefault="009D26D1" w:rsidP="009D26D1">
            <w:pPr>
              <w:widowControl/>
              <w:kinsoku w:val="0"/>
              <w:overflowPunct w:val="0"/>
              <w:autoSpaceDE w:val="0"/>
              <w:autoSpaceDN w:val="0"/>
              <w:snapToGrid w:val="0"/>
              <w:ind w:leftChars="-46" w:left="-92"/>
              <w:jc w:val="center"/>
              <w:textAlignment w:val="bottom"/>
              <w:rPr>
                <w:rFonts w:ascii="Times New Roman" w:eastAsia="標楷體" w:hAnsi="Times New Roman"/>
                <w:b/>
                <w:bCs/>
                <w:color w:val="0D0D0D" w:themeColor="text1" w:themeTint="F2"/>
                <w:kern w:val="0"/>
                <w:szCs w:val="24"/>
              </w:rPr>
            </w:pPr>
            <w:r w:rsidRPr="00395CDD">
              <w:rPr>
                <w:rFonts w:ascii="Times New Roman" w:eastAsia="標楷體" w:hAnsi="Times New Roman" w:hint="eastAsia"/>
                <w:b/>
                <w:bCs/>
                <w:color w:val="0D0D0D" w:themeColor="text1" w:themeTint="F2"/>
                <w:kern w:val="0"/>
                <w:szCs w:val="24"/>
              </w:rPr>
              <w:t>年度</w:t>
            </w:r>
          </w:p>
        </w:tc>
        <w:tc>
          <w:tcPr>
            <w:tcW w:w="1028" w:type="pct"/>
            <w:vAlign w:val="center"/>
          </w:tcPr>
          <w:p w14:paraId="43CA8313" w14:textId="77777777" w:rsidR="009D26D1" w:rsidRPr="00395CDD" w:rsidRDefault="009D26D1" w:rsidP="009D26D1">
            <w:pPr>
              <w:widowControl/>
              <w:kinsoku w:val="0"/>
              <w:overflowPunct w:val="0"/>
              <w:autoSpaceDE w:val="0"/>
              <w:autoSpaceDN w:val="0"/>
              <w:snapToGrid w:val="0"/>
              <w:jc w:val="center"/>
              <w:textAlignment w:val="bottom"/>
              <w:rPr>
                <w:rFonts w:ascii="Times New Roman" w:eastAsia="標楷體" w:hAnsi="Times New Roman"/>
                <w:b/>
                <w:bCs/>
                <w:color w:val="0D0D0D" w:themeColor="text1" w:themeTint="F2"/>
                <w:kern w:val="0"/>
                <w:szCs w:val="24"/>
              </w:rPr>
            </w:pPr>
            <w:r w:rsidRPr="00395CDD">
              <w:rPr>
                <w:rFonts w:ascii="Times New Roman" w:eastAsia="標楷體" w:hAnsi="Times New Roman" w:hint="eastAsia"/>
                <w:b/>
                <w:bCs/>
                <w:color w:val="0D0D0D" w:themeColor="text1" w:themeTint="F2"/>
                <w:kern w:val="0"/>
                <w:szCs w:val="24"/>
              </w:rPr>
              <w:t>政府計畫名稱</w:t>
            </w:r>
          </w:p>
        </w:tc>
        <w:tc>
          <w:tcPr>
            <w:tcW w:w="821" w:type="pct"/>
            <w:vAlign w:val="center"/>
          </w:tcPr>
          <w:p w14:paraId="4B134ED6" w14:textId="77777777" w:rsidR="009D26D1" w:rsidRPr="00395CDD" w:rsidRDefault="009D26D1" w:rsidP="009D26D1">
            <w:pPr>
              <w:widowControl/>
              <w:kinsoku w:val="0"/>
              <w:overflowPunct w:val="0"/>
              <w:autoSpaceDE w:val="0"/>
              <w:snapToGrid w:val="0"/>
              <w:jc w:val="center"/>
              <w:textAlignment w:val="bottom"/>
              <w:rPr>
                <w:rFonts w:ascii="Times New Roman" w:eastAsia="標楷體" w:hAnsi="Times New Roman"/>
                <w:b/>
                <w:bCs/>
                <w:color w:val="0D0D0D" w:themeColor="text1" w:themeTint="F2"/>
                <w:szCs w:val="24"/>
              </w:rPr>
            </w:pPr>
            <w:r w:rsidRPr="00395CDD">
              <w:rPr>
                <w:rFonts w:ascii="Times New Roman" w:eastAsia="標楷體" w:hAnsi="Times New Roman" w:hint="eastAsia"/>
                <w:b/>
                <w:bCs/>
                <w:color w:val="0D0D0D" w:themeColor="text1" w:themeTint="F2"/>
                <w:szCs w:val="24"/>
              </w:rPr>
              <w:t>主辦單位</w:t>
            </w:r>
          </w:p>
        </w:tc>
        <w:tc>
          <w:tcPr>
            <w:tcW w:w="1368" w:type="pct"/>
            <w:vAlign w:val="center"/>
          </w:tcPr>
          <w:p w14:paraId="3EC446E7" w14:textId="77777777" w:rsidR="009D26D1" w:rsidRPr="00395CDD" w:rsidRDefault="009D26D1" w:rsidP="009D26D1">
            <w:pPr>
              <w:widowControl/>
              <w:kinsoku w:val="0"/>
              <w:overflowPunct w:val="0"/>
              <w:autoSpaceDE w:val="0"/>
              <w:autoSpaceDN w:val="0"/>
              <w:snapToGrid w:val="0"/>
              <w:jc w:val="center"/>
              <w:textAlignment w:val="bottom"/>
              <w:rPr>
                <w:rFonts w:ascii="Times New Roman" w:eastAsia="標楷體" w:hAnsi="Times New Roman"/>
                <w:b/>
                <w:bCs/>
                <w:color w:val="0D0D0D" w:themeColor="text1" w:themeTint="F2"/>
                <w:kern w:val="0"/>
                <w:szCs w:val="24"/>
              </w:rPr>
            </w:pPr>
            <w:r w:rsidRPr="00395CDD">
              <w:rPr>
                <w:rFonts w:ascii="Times New Roman" w:eastAsia="標楷體" w:hAnsi="Times New Roman" w:hint="eastAsia"/>
                <w:b/>
                <w:bCs/>
                <w:color w:val="0D0D0D" w:themeColor="text1" w:themeTint="F2"/>
                <w:kern w:val="0"/>
                <w:szCs w:val="24"/>
              </w:rPr>
              <w:t>獲補助</w:t>
            </w:r>
            <w:r w:rsidRPr="00395CDD">
              <w:rPr>
                <w:rFonts w:ascii="Times New Roman" w:eastAsia="標楷體" w:hAnsi="Times New Roman" w:hint="eastAsia"/>
                <w:b/>
                <w:bCs/>
                <w:color w:val="0D0D0D" w:themeColor="text1" w:themeTint="F2"/>
                <w:kern w:val="0"/>
                <w:szCs w:val="24"/>
              </w:rPr>
              <w:t>/</w:t>
            </w:r>
            <w:r w:rsidRPr="00395CDD">
              <w:rPr>
                <w:rFonts w:ascii="Times New Roman" w:eastAsia="標楷體" w:hAnsi="Times New Roman" w:hint="eastAsia"/>
                <w:b/>
                <w:bCs/>
                <w:color w:val="0D0D0D" w:themeColor="text1" w:themeTint="F2"/>
                <w:kern w:val="0"/>
                <w:szCs w:val="24"/>
              </w:rPr>
              <w:t>輔導計畫案名稱</w:t>
            </w:r>
          </w:p>
        </w:tc>
        <w:tc>
          <w:tcPr>
            <w:tcW w:w="1029" w:type="pct"/>
            <w:vAlign w:val="center"/>
          </w:tcPr>
          <w:p w14:paraId="0AE0D99F" w14:textId="77777777" w:rsidR="009D26D1" w:rsidRPr="00395CDD" w:rsidRDefault="009D26D1" w:rsidP="009D26D1">
            <w:pPr>
              <w:widowControl/>
              <w:kinsoku w:val="0"/>
              <w:overflowPunct w:val="0"/>
              <w:autoSpaceDE w:val="0"/>
              <w:autoSpaceDN w:val="0"/>
              <w:snapToGrid w:val="0"/>
              <w:ind w:leftChars="-50" w:left="-100"/>
              <w:jc w:val="center"/>
              <w:textAlignment w:val="bottom"/>
              <w:rPr>
                <w:rFonts w:ascii="Times New Roman" w:eastAsia="標楷體" w:hAnsi="Times New Roman"/>
                <w:b/>
                <w:bCs/>
                <w:color w:val="0D0D0D" w:themeColor="text1" w:themeTint="F2"/>
                <w:kern w:val="0"/>
                <w:szCs w:val="24"/>
              </w:rPr>
            </w:pPr>
            <w:r w:rsidRPr="00395CDD">
              <w:rPr>
                <w:rFonts w:ascii="Times New Roman" w:eastAsia="標楷體" w:hAnsi="Times New Roman" w:hint="eastAsia"/>
                <w:b/>
                <w:bCs/>
                <w:color w:val="0D0D0D" w:themeColor="text1" w:themeTint="F2"/>
                <w:kern w:val="0"/>
                <w:szCs w:val="24"/>
              </w:rPr>
              <w:t>執行期間</w:t>
            </w:r>
          </w:p>
        </w:tc>
        <w:tc>
          <w:tcPr>
            <w:tcW w:w="410" w:type="pct"/>
            <w:vAlign w:val="center"/>
          </w:tcPr>
          <w:p w14:paraId="6F096A19" w14:textId="77777777" w:rsidR="009D26D1" w:rsidRPr="00395CDD" w:rsidRDefault="009D26D1" w:rsidP="009D26D1">
            <w:pPr>
              <w:widowControl/>
              <w:kinsoku w:val="0"/>
              <w:overflowPunct w:val="0"/>
              <w:autoSpaceDE w:val="0"/>
              <w:snapToGrid w:val="0"/>
              <w:jc w:val="center"/>
              <w:textAlignment w:val="bottom"/>
              <w:rPr>
                <w:rFonts w:ascii="Times New Roman" w:eastAsia="標楷體" w:hAnsi="Times New Roman"/>
                <w:b/>
                <w:bCs/>
                <w:color w:val="0D0D0D" w:themeColor="text1" w:themeTint="F2"/>
                <w:szCs w:val="24"/>
              </w:rPr>
            </w:pPr>
            <w:r w:rsidRPr="00395CDD">
              <w:rPr>
                <w:rFonts w:ascii="Times New Roman" w:eastAsia="標楷體" w:hAnsi="Times New Roman" w:hint="eastAsia"/>
                <w:b/>
                <w:bCs/>
                <w:color w:val="0D0D0D" w:themeColor="text1" w:themeTint="F2"/>
                <w:szCs w:val="24"/>
              </w:rPr>
              <w:t>核定額度</w:t>
            </w:r>
          </w:p>
        </w:tc>
      </w:tr>
      <w:tr w:rsidR="009D26D1" w:rsidRPr="00395CDD" w14:paraId="332D0F8B" w14:textId="77777777" w:rsidTr="009D26D1">
        <w:trPr>
          <w:trHeight w:val="312"/>
        </w:trPr>
        <w:tc>
          <w:tcPr>
            <w:tcW w:w="344" w:type="pct"/>
            <w:vAlign w:val="center"/>
          </w:tcPr>
          <w:p w14:paraId="20AC879E" w14:textId="77777777" w:rsidR="009D26D1" w:rsidRPr="00395CDD" w:rsidRDefault="009D26D1" w:rsidP="009D26D1">
            <w:pPr>
              <w:widowControl/>
              <w:kinsoku w:val="0"/>
              <w:overflowPunct w:val="0"/>
              <w:autoSpaceDE w:val="0"/>
              <w:autoSpaceDN w:val="0"/>
              <w:snapToGrid w:val="0"/>
              <w:jc w:val="both"/>
              <w:textAlignment w:val="bottom"/>
              <w:rPr>
                <w:rFonts w:ascii="Times New Roman" w:eastAsia="標楷體" w:hAnsi="Times New Roman"/>
                <w:color w:val="0D0D0D" w:themeColor="text1" w:themeTint="F2"/>
                <w:kern w:val="0"/>
                <w:szCs w:val="24"/>
              </w:rPr>
            </w:pPr>
            <w:r w:rsidRPr="00395CDD">
              <w:rPr>
                <w:rFonts w:ascii="Times New Roman" w:eastAsia="標楷體" w:hAnsi="Times New Roman" w:hint="eastAsia"/>
                <w:color w:val="0D0D0D" w:themeColor="text1" w:themeTint="F2"/>
                <w:kern w:val="0"/>
                <w:szCs w:val="24"/>
              </w:rPr>
              <w:t>114</w:t>
            </w:r>
          </w:p>
        </w:tc>
        <w:tc>
          <w:tcPr>
            <w:tcW w:w="1028" w:type="pct"/>
            <w:vAlign w:val="center"/>
          </w:tcPr>
          <w:p w14:paraId="15DB862D" w14:textId="77777777" w:rsidR="009D26D1" w:rsidRPr="00395CDD" w:rsidRDefault="009D26D1" w:rsidP="009D26D1">
            <w:pPr>
              <w:widowControl/>
              <w:kinsoku w:val="0"/>
              <w:overflowPunct w:val="0"/>
              <w:autoSpaceDE w:val="0"/>
              <w:autoSpaceDN w:val="0"/>
              <w:snapToGrid w:val="0"/>
              <w:jc w:val="both"/>
              <w:textAlignment w:val="bottom"/>
              <w:rPr>
                <w:rFonts w:ascii="Times New Roman" w:eastAsia="標楷體" w:hAnsi="Times New Roman"/>
                <w:color w:val="0D0D0D" w:themeColor="text1" w:themeTint="F2"/>
                <w:kern w:val="0"/>
                <w:szCs w:val="24"/>
              </w:rPr>
            </w:pPr>
            <w:r w:rsidRPr="00395CDD">
              <w:rPr>
                <w:rFonts w:ascii="Times New Roman" w:eastAsia="標楷體" w:hAnsi="Times New Roman" w:hint="eastAsia"/>
                <w:color w:val="0D0D0D" w:themeColor="text1" w:themeTint="F2"/>
                <w:kern w:val="0"/>
                <w:szCs w:val="24"/>
              </w:rPr>
              <w:t>(</w:t>
            </w:r>
            <w:r w:rsidRPr="00395CDD">
              <w:rPr>
                <w:rFonts w:ascii="Times New Roman" w:eastAsia="標楷體" w:hAnsi="Times New Roman" w:hint="eastAsia"/>
                <w:color w:val="0D0D0D" w:themeColor="text1" w:themeTint="F2"/>
                <w:kern w:val="0"/>
                <w:szCs w:val="24"/>
              </w:rPr>
              <w:t>範例</w:t>
            </w:r>
            <w:r w:rsidRPr="00395CDD">
              <w:rPr>
                <w:rFonts w:ascii="Times New Roman" w:eastAsia="標楷體" w:hAnsi="Times New Roman" w:hint="eastAsia"/>
                <w:color w:val="0D0D0D" w:themeColor="text1" w:themeTint="F2"/>
                <w:kern w:val="0"/>
                <w:szCs w:val="24"/>
              </w:rPr>
              <w:t>)SBIR</w:t>
            </w:r>
          </w:p>
        </w:tc>
        <w:tc>
          <w:tcPr>
            <w:tcW w:w="821" w:type="pct"/>
            <w:vAlign w:val="center"/>
          </w:tcPr>
          <w:p w14:paraId="21B734A8" w14:textId="77777777" w:rsidR="009D26D1" w:rsidRPr="00395CDD" w:rsidRDefault="009D26D1" w:rsidP="009D26D1">
            <w:pPr>
              <w:widowControl/>
              <w:kinsoku w:val="0"/>
              <w:overflowPunct w:val="0"/>
              <w:autoSpaceDE w:val="0"/>
              <w:snapToGrid w:val="0"/>
              <w:jc w:val="both"/>
              <w:textAlignment w:val="bottom"/>
              <w:rPr>
                <w:rFonts w:ascii="Times New Roman" w:eastAsia="標楷體" w:hAnsi="Times New Roman"/>
                <w:color w:val="0D0D0D" w:themeColor="text1" w:themeTint="F2"/>
                <w:szCs w:val="24"/>
              </w:rPr>
            </w:pPr>
            <w:r w:rsidRPr="00395CDD">
              <w:rPr>
                <w:rFonts w:ascii="Times New Roman" w:eastAsia="標楷體" w:hAnsi="Times New Roman" w:hint="eastAsia"/>
                <w:color w:val="0D0D0D" w:themeColor="text1" w:themeTint="F2"/>
                <w:szCs w:val="24"/>
              </w:rPr>
              <w:t>經濟部中小及新創企業署</w:t>
            </w:r>
          </w:p>
        </w:tc>
        <w:tc>
          <w:tcPr>
            <w:tcW w:w="1368" w:type="pct"/>
            <w:vAlign w:val="center"/>
          </w:tcPr>
          <w:p w14:paraId="0C6BCF60" w14:textId="77777777" w:rsidR="009D26D1" w:rsidRPr="00395CDD" w:rsidRDefault="009D26D1" w:rsidP="009D26D1">
            <w:pPr>
              <w:widowControl/>
              <w:kinsoku w:val="0"/>
              <w:overflowPunct w:val="0"/>
              <w:autoSpaceDE w:val="0"/>
              <w:autoSpaceDN w:val="0"/>
              <w:snapToGrid w:val="0"/>
              <w:jc w:val="both"/>
              <w:textAlignment w:val="bottom"/>
              <w:rPr>
                <w:rFonts w:ascii="Times New Roman" w:eastAsia="標楷體" w:hAnsi="Times New Roman"/>
                <w:color w:val="0D0D0D" w:themeColor="text1" w:themeTint="F2"/>
                <w:kern w:val="0"/>
                <w:szCs w:val="24"/>
              </w:rPr>
            </w:pPr>
            <w:r w:rsidRPr="00395CDD">
              <w:rPr>
                <w:rFonts w:ascii="Times New Roman" w:eastAsia="標楷體" w:hAnsi="Times New Roman" w:hint="eastAsia"/>
                <w:color w:val="0D0D0D" w:themeColor="text1" w:themeTint="F2"/>
                <w:kern w:val="0"/>
                <w:szCs w:val="24"/>
              </w:rPr>
              <w:t>OOO</w:t>
            </w:r>
            <w:r w:rsidRPr="00395CDD">
              <w:rPr>
                <w:rFonts w:ascii="Times New Roman" w:eastAsia="標楷體" w:hAnsi="Times New Roman" w:hint="eastAsia"/>
                <w:color w:val="0D0D0D" w:themeColor="text1" w:themeTint="F2"/>
                <w:kern w:val="0"/>
                <w:szCs w:val="24"/>
              </w:rPr>
              <w:t>研發計畫</w:t>
            </w:r>
          </w:p>
        </w:tc>
        <w:tc>
          <w:tcPr>
            <w:tcW w:w="1029" w:type="pct"/>
            <w:vAlign w:val="center"/>
          </w:tcPr>
          <w:p w14:paraId="1EFF4E26" w14:textId="77777777" w:rsidR="009D26D1" w:rsidRPr="00395CDD" w:rsidRDefault="009D26D1" w:rsidP="009D26D1">
            <w:pPr>
              <w:widowControl/>
              <w:kinsoku w:val="0"/>
              <w:overflowPunct w:val="0"/>
              <w:autoSpaceDE w:val="0"/>
              <w:autoSpaceDN w:val="0"/>
              <w:snapToGrid w:val="0"/>
              <w:jc w:val="both"/>
              <w:textAlignment w:val="bottom"/>
              <w:rPr>
                <w:rFonts w:ascii="Times New Roman" w:eastAsia="標楷體" w:hAnsi="Times New Roman"/>
                <w:color w:val="0D0D0D" w:themeColor="text1" w:themeTint="F2"/>
                <w:kern w:val="0"/>
                <w:szCs w:val="24"/>
              </w:rPr>
            </w:pPr>
            <w:r w:rsidRPr="00395CDD">
              <w:rPr>
                <w:rFonts w:ascii="Times New Roman" w:eastAsia="標楷體" w:hAnsi="Times New Roman" w:hint="eastAsia"/>
                <w:color w:val="0D0D0D" w:themeColor="text1" w:themeTint="F2"/>
                <w:kern w:val="0"/>
                <w:sz w:val="22"/>
              </w:rPr>
              <w:t>114/1/1-114/12/31</w:t>
            </w:r>
          </w:p>
        </w:tc>
        <w:tc>
          <w:tcPr>
            <w:tcW w:w="410" w:type="pct"/>
            <w:vAlign w:val="center"/>
          </w:tcPr>
          <w:p w14:paraId="4365CB17" w14:textId="77777777" w:rsidR="009D26D1" w:rsidRPr="00395CDD" w:rsidRDefault="009D26D1" w:rsidP="009D26D1">
            <w:pPr>
              <w:widowControl/>
              <w:kinsoku w:val="0"/>
              <w:overflowPunct w:val="0"/>
              <w:autoSpaceDE w:val="0"/>
              <w:snapToGrid w:val="0"/>
              <w:jc w:val="both"/>
              <w:textAlignment w:val="bottom"/>
              <w:rPr>
                <w:rFonts w:ascii="Times New Roman" w:eastAsia="標楷體" w:hAnsi="Times New Roman"/>
                <w:color w:val="0D0D0D" w:themeColor="text1" w:themeTint="F2"/>
                <w:szCs w:val="24"/>
              </w:rPr>
            </w:pPr>
            <w:r w:rsidRPr="00395CDD">
              <w:rPr>
                <w:rFonts w:ascii="Times New Roman" w:eastAsia="標楷體" w:hAnsi="Times New Roman" w:hint="eastAsia"/>
                <w:color w:val="0D0D0D" w:themeColor="text1" w:themeTint="F2"/>
                <w:szCs w:val="24"/>
              </w:rPr>
              <w:t>150</w:t>
            </w:r>
            <w:r w:rsidRPr="00395CDD">
              <w:rPr>
                <w:rFonts w:ascii="Times New Roman" w:eastAsia="標楷體" w:hAnsi="Times New Roman" w:hint="eastAsia"/>
                <w:color w:val="0D0D0D" w:themeColor="text1" w:themeTint="F2"/>
                <w:szCs w:val="24"/>
              </w:rPr>
              <w:t>萬</w:t>
            </w:r>
          </w:p>
        </w:tc>
      </w:tr>
      <w:tr w:rsidR="009D26D1" w:rsidRPr="00395CDD" w14:paraId="0FA3B40D" w14:textId="77777777" w:rsidTr="009D26D1">
        <w:trPr>
          <w:trHeight w:val="325"/>
        </w:trPr>
        <w:tc>
          <w:tcPr>
            <w:tcW w:w="344" w:type="pct"/>
            <w:vAlign w:val="center"/>
          </w:tcPr>
          <w:p w14:paraId="62BA0755" w14:textId="77777777" w:rsidR="009D26D1" w:rsidRPr="00395CDD" w:rsidRDefault="009D26D1" w:rsidP="009D26D1">
            <w:pPr>
              <w:widowControl/>
              <w:kinsoku w:val="0"/>
              <w:overflowPunct w:val="0"/>
              <w:autoSpaceDE w:val="0"/>
              <w:autoSpaceDN w:val="0"/>
              <w:snapToGrid w:val="0"/>
              <w:jc w:val="both"/>
              <w:textAlignment w:val="bottom"/>
              <w:rPr>
                <w:rFonts w:ascii="Times New Roman" w:eastAsia="標楷體" w:hAnsi="Times New Roman"/>
                <w:color w:val="0D0D0D" w:themeColor="text1" w:themeTint="F2"/>
                <w:kern w:val="0"/>
                <w:szCs w:val="24"/>
              </w:rPr>
            </w:pPr>
          </w:p>
        </w:tc>
        <w:tc>
          <w:tcPr>
            <w:tcW w:w="1028" w:type="pct"/>
            <w:vAlign w:val="center"/>
          </w:tcPr>
          <w:p w14:paraId="15B83ECB" w14:textId="77777777" w:rsidR="009D26D1" w:rsidRPr="00395CDD" w:rsidRDefault="009D26D1" w:rsidP="009D26D1">
            <w:pPr>
              <w:widowControl/>
              <w:kinsoku w:val="0"/>
              <w:overflowPunct w:val="0"/>
              <w:autoSpaceDE w:val="0"/>
              <w:autoSpaceDN w:val="0"/>
              <w:snapToGrid w:val="0"/>
              <w:jc w:val="both"/>
              <w:textAlignment w:val="bottom"/>
              <w:rPr>
                <w:rFonts w:ascii="Times New Roman" w:eastAsia="標楷體" w:hAnsi="Times New Roman"/>
                <w:color w:val="0D0D0D" w:themeColor="text1" w:themeTint="F2"/>
                <w:kern w:val="0"/>
                <w:szCs w:val="24"/>
              </w:rPr>
            </w:pPr>
          </w:p>
        </w:tc>
        <w:tc>
          <w:tcPr>
            <w:tcW w:w="821" w:type="pct"/>
            <w:vAlign w:val="center"/>
          </w:tcPr>
          <w:p w14:paraId="584DAF56" w14:textId="77777777" w:rsidR="009D26D1" w:rsidRPr="00395CDD" w:rsidRDefault="009D26D1" w:rsidP="009D26D1">
            <w:pPr>
              <w:widowControl/>
              <w:kinsoku w:val="0"/>
              <w:overflowPunct w:val="0"/>
              <w:autoSpaceDE w:val="0"/>
              <w:snapToGrid w:val="0"/>
              <w:jc w:val="both"/>
              <w:textAlignment w:val="bottom"/>
              <w:rPr>
                <w:rFonts w:ascii="Times New Roman" w:eastAsia="標楷體" w:hAnsi="Times New Roman"/>
                <w:color w:val="0D0D0D" w:themeColor="text1" w:themeTint="F2"/>
                <w:szCs w:val="24"/>
              </w:rPr>
            </w:pPr>
          </w:p>
        </w:tc>
        <w:tc>
          <w:tcPr>
            <w:tcW w:w="1368" w:type="pct"/>
            <w:vAlign w:val="center"/>
          </w:tcPr>
          <w:p w14:paraId="374C5BEC" w14:textId="77777777" w:rsidR="009D26D1" w:rsidRPr="00395CDD" w:rsidRDefault="009D26D1" w:rsidP="009D26D1">
            <w:pPr>
              <w:widowControl/>
              <w:kinsoku w:val="0"/>
              <w:overflowPunct w:val="0"/>
              <w:autoSpaceDE w:val="0"/>
              <w:autoSpaceDN w:val="0"/>
              <w:snapToGrid w:val="0"/>
              <w:jc w:val="both"/>
              <w:textAlignment w:val="bottom"/>
              <w:rPr>
                <w:rFonts w:ascii="Times New Roman" w:eastAsia="標楷體" w:hAnsi="Times New Roman"/>
                <w:color w:val="0D0D0D" w:themeColor="text1" w:themeTint="F2"/>
                <w:kern w:val="0"/>
                <w:szCs w:val="24"/>
              </w:rPr>
            </w:pPr>
          </w:p>
        </w:tc>
        <w:tc>
          <w:tcPr>
            <w:tcW w:w="1029" w:type="pct"/>
            <w:vAlign w:val="center"/>
          </w:tcPr>
          <w:p w14:paraId="076F32DF" w14:textId="77777777" w:rsidR="009D26D1" w:rsidRPr="00395CDD" w:rsidRDefault="009D26D1" w:rsidP="009D26D1">
            <w:pPr>
              <w:widowControl/>
              <w:kinsoku w:val="0"/>
              <w:overflowPunct w:val="0"/>
              <w:autoSpaceDE w:val="0"/>
              <w:autoSpaceDN w:val="0"/>
              <w:snapToGrid w:val="0"/>
              <w:jc w:val="both"/>
              <w:textAlignment w:val="bottom"/>
              <w:rPr>
                <w:rFonts w:ascii="Times New Roman" w:eastAsia="標楷體" w:hAnsi="Times New Roman"/>
                <w:color w:val="0D0D0D" w:themeColor="text1" w:themeTint="F2"/>
                <w:kern w:val="0"/>
                <w:szCs w:val="24"/>
              </w:rPr>
            </w:pPr>
          </w:p>
        </w:tc>
        <w:tc>
          <w:tcPr>
            <w:tcW w:w="410" w:type="pct"/>
            <w:vAlign w:val="center"/>
          </w:tcPr>
          <w:p w14:paraId="4FFF4916" w14:textId="77777777" w:rsidR="009D26D1" w:rsidRPr="00395CDD" w:rsidRDefault="009D26D1" w:rsidP="009D26D1">
            <w:pPr>
              <w:widowControl/>
              <w:kinsoku w:val="0"/>
              <w:overflowPunct w:val="0"/>
              <w:autoSpaceDE w:val="0"/>
              <w:snapToGrid w:val="0"/>
              <w:jc w:val="both"/>
              <w:textAlignment w:val="bottom"/>
              <w:rPr>
                <w:rFonts w:ascii="Times New Roman" w:eastAsia="標楷體" w:hAnsi="Times New Roman"/>
                <w:color w:val="0D0D0D" w:themeColor="text1" w:themeTint="F2"/>
                <w:szCs w:val="24"/>
              </w:rPr>
            </w:pPr>
          </w:p>
        </w:tc>
      </w:tr>
      <w:tr w:rsidR="009D26D1" w:rsidRPr="00395CDD" w14:paraId="3C1D016C" w14:textId="77777777" w:rsidTr="009D26D1">
        <w:trPr>
          <w:trHeight w:val="312"/>
        </w:trPr>
        <w:tc>
          <w:tcPr>
            <w:tcW w:w="344" w:type="pct"/>
            <w:vAlign w:val="center"/>
          </w:tcPr>
          <w:p w14:paraId="163F0F26" w14:textId="77777777" w:rsidR="009D26D1" w:rsidRPr="00395CDD" w:rsidRDefault="009D26D1" w:rsidP="009D26D1">
            <w:pPr>
              <w:widowControl/>
              <w:kinsoku w:val="0"/>
              <w:overflowPunct w:val="0"/>
              <w:autoSpaceDE w:val="0"/>
              <w:autoSpaceDN w:val="0"/>
              <w:snapToGrid w:val="0"/>
              <w:jc w:val="both"/>
              <w:textAlignment w:val="bottom"/>
              <w:rPr>
                <w:rFonts w:ascii="Times New Roman" w:eastAsia="標楷體" w:hAnsi="Times New Roman"/>
                <w:color w:val="0D0D0D" w:themeColor="text1" w:themeTint="F2"/>
                <w:kern w:val="0"/>
                <w:szCs w:val="24"/>
              </w:rPr>
            </w:pPr>
          </w:p>
        </w:tc>
        <w:tc>
          <w:tcPr>
            <w:tcW w:w="1028" w:type="pct"/>
            <w:vAlign w:val="center"/>
          </w:tcPr>
          <w:p w14:paraId="0C34CFAB" w14:textId="77777777" w:rsidR="009D26D1" w:rsidRPr="00395CDD" w:rsidRDefault="009D26D1" w:rsidP="009D26D1">
            <w:pPr>
              <w:widowControl/>
              <w:kinsoku w:val="0"/>
              <w:overflowPunct w:val="0"/>
              <w:autoSpaceDE w:val="0"/>
              <w:autoSpaceDN w:val="0"/>
              <w:snapToGrid w:val="0"/>
              <w:jc w:val="both"/>
              <w:textAlignment w:val="bottom"/>
              <w:rPr>
                <w:rFonts w:ascii="Times New Roman" w:eastAsia="標楷體" w:hAnsi="Times New Roman"/>
                <w:color w:val="0D0D0D" w:themeColor="text1" w:themeTint="F2"/>
                <w:kern w:val="0"/>
                <w:szCs w:val="24"/>
              </w:rPr>
            </w:pPr>
          </w:p>
        </w:tc>
        <w:tc>
          <w:tcPr>
            <w:tcW w:w="821" w:type="pct"/>
            <w:vAlign w:val="center"/>
          </w:tcPr>
          <w:p w14:paraId="610F82B3" w14:textId="77777777" w:rsidR="009D26D1" w:rsidRPr="00395CDD" w:rsidRDefault="009D26D1" w:rsidP="009D26D1">
            <w:pPr>
              <w:widowControl/>
              <w:kinsoku w:val="0"/>
              <w:overflowPunct w:val="0"/>
              <w:autoSpaceDE w:val="0"/>
              <w:snapToGrid w:val="0"/>
              <w:jc w:val="both"/>
              <w:textAlignment w:val="bottom"/>
              <w:rPr>
                <w:rFonts w:ascii="Times New Roman" w:eastAsia="標楷體" w:hAnsi="Times New Roman"/>
                <w:color w:val="0D0D0D" w:themeColor="text1" w:themeTint="F2"/>
                <w:szCs w:val="24"/>
              </w:rPr>
            </w:pPr>
          </w:p>
        </w:tc>
        <w:tc>
          <w:tcPr>
            <w:tcW w:w="1368" w:type="pct"/>
            <w:vAlign w:val="center"/>
          </w:tcPr>
          <w:p w14:paraId="2B15F3FB" w14:textId="77777777" w:rsidR="009D26D1" w:rsidRPr="00395CDD" w:rsidRDefault="009D26D1" w:rsidP="009D26D1">
            <w:pPr>
              <w:widowControl/>
              <w:kinsoku w:val="0"/>
              <w:overflowPunct w:val="0"/>
              <w:autoSpaceDE w:val="0"/>
              <w:autoSpaceDN w:val="0"/>
              <w:snapToGrid w:val="0"/>
              <w:jc w:val="both"/>
              <w:textAlignment w:val="bottom"/>
              <w:rPr>
                <w:rFonts w:ascii="Times New Roman" w:eastAsia="標楷體" w:hAnsi="Times New Roman"/>
                <w:color w:val="0D0D0D" w:themeColor="text1" w:themeTint="F2"/>
                <w:kern w:val="0"/>
                <w:szCs w:val="24"/>
              </w:rPr>
            </w:pPr>
          </w:p>
        </w:tc>
        <w:tc>
          <w:tcPr>
            <w:tcW w:w="1029" w:type="pct"/>
            <w:vAlign w:val="center"/>
          </w:tcPr>
          <w:p w14:paraId="043DADB1" w14:textId="77777777" w:rsidR="009D26D1" w:rsidRPr="00395CDD" w:rsidRDefault="009D26D1" w:rsidP="009D26D1">
            <w:pPr>
              <w:widowControl/>
              <w:kinsoku w:val="0"/>
              <w:overflowPunct w:val="0"/>
              <w:autoSpaceDE w:val="0"/>
              <w:autoSpaceDN w:val="0"/>
              <w:snapToGrid w:val="0"/>
              <w:jc w:val="both"/>
              <w:textAlignment w:val="bottom"/>
              <w:rPr>
                <w:rFonts w:ascii="Times New Roman" w:eastAsia="標楷體" w:hAnsi="Times New Roman"/>
                <w:color w:val="0D0D0D" w:themeColor="text1" w:themeTint="F2"/>
                <w:kern w:val="0"/>
                <w:szCs w:val="24"/>
              </w:rPr>
            </w:pPr>
          </w:p>
        </w:tc>
        <w:tc>
          <w:tcPr>
            <w:tcW w:w="410" w:type="pct"/>
            <w:vAlign w:val="center"/>
          </w:tcPr>
          <w:p w14:paraId="4D3D1A0B" w14:textId="77777777" w:rsidR="009D26D1" w:rsidRPr="00395CDD" w:rsidRDefault="009D26D1" w:rsidP="009D26D1">
            <w:pPr>
              <w:widowControl/>
              <w:kinsoku w:val="0"/>
              <w:overflowPunct w:val="0"/>
              <w:autoSpaceDE w:val="0"/>
              <w:snapToGrid w:val="0"/>
              <w:jc w:val="both"/>
              <w:textAlignment w:val="bottom"/>
              <w:rPr>
                <w:rFonts w:ascii="Times New Roman" w:eastAsia="標楷體" w:hAnsi="Times New Roman"/>
                <w:color w:val="0D0D0D" w:themeColor="text1" w:themeTint="F2"/>
                <w:szCs w:val="24"/>
              </w:rPr>
            </w:pPr>
          </w:p>
        </w:tc>
      </w:tr>
      <w:tr w:rsidR="009D26D1" w:rsidRPr="00395CDD" w14:paraId="64B34DB5" w14:textId="77777777" w:rsidTr="009D26D1">
        <w:trPr>
          <w:trHeight w:val="325"/>
        </w:trPr>
        <w:tc>
          <w:tcPr>
            <w:tcW w:w="344" w:type="pct"/>
            <w:vAlign w:val="center"/>
          </w:tcPr>
          <w:p w14:paraId="3FCC5584" w14:textId="77777777" w:rsidR="009D26D1" w:rsidRPr="00395CDD" w:rsidRDefault="009D26D1" w:rsidP="009D26D1">
            <w:pPr>
              <w:widowControl/>
              <w:kinsoku w:val="0"/>
              <w:overflowPunct w:val="0"/>
              <w:autoSpaceDE w:val="0"/>
              <w:autoSpaceDN w:val="0"/>
              <w:snapToGrid w:val="0"/>
              <w:jc w:val="both"/>
              <w:textAlignment w:val="bottom"/>
              <w:rPr>
                <w:rFonts w:ascii="Times New Roman" w:eastAsia="標楷體" w:hAnsi="Times New Roman"/>
                <w:color w:val="0D0D0D" w:themeColor="text1" w:themeTint="F2"/>
                <w:kern w:val="0"/>
                <w:szCs w:val="24"/>
              </w:rPr>
            </w:pPr>
          </w:p>
        </w:tc>
        <w:tc>
          <w:tcPr>
            <w:tcW w:w="1028" w:type="pct"/>
            <w:vAlign w:val="center"/>
          </w:tcPr>
          <w:p w14:paraId="1CF97528" w14:textId="77777777" w:rsidR="009D26D1" w:rsidRPr="00395CDD" w:rsidRDefault="009D26D1" w:rsidP="009D26D1">
            <w:pPr>
              <w:widowControl/>
              <w:kinsoku w:val="0"/>
              <w:overflowPunct w:val="0"/>
              <w:autoSpaceDE w:val="0"/>
              <w:autoSpaceDN w:val="0"/>
              <w:snapToGrid w:val="0"/>
              <w:jc w:val="both"/>
              <w:textAlignment w:val="bottom"/>
              <w:rPr>
                <w:rFonts w:ascii="Times New Roman" w:eastAsia="標楷體" w:hAnsi="Times New Roman"/>
                <w:color w:val="0D0D0D" w:themeColor="text1" w:themeTint="F2"/>
                <w:kern w:val="0"/>
                <w:szCs w:val="24"/>
              </w:rPr>
            </w:pPr>
          </w:p>
        </w:tc>
        <w:tc>
          <w:tcPr>
            <w:tcW w:w="821" w:type="pct"/>
            <w:vAlign w:val="center"/>
          </w:tcPr>
          <w:p w14:paraId="29104EF5" w14:textId="77777777" w:rsidR="009D26D1" w:rsidRPr="00395CDD" w:rsidRDefault="009D26D1" w:rsidP="009D26D1">
            <w:pPr>
              <w:widowControl/>
              <w:kinsoku w:val="0"/>
              <w:overflowPunct w:val="0"/>
              <w:autoSpaceDE w:val="0"/>
              <w:snapToGrid w:val="0"/>
              <w:jc w:val="both"/>
              <w:textAlignment w:val="bottom"/>
              <w:rPr>
                <w:rFonts w:ascii="Times New Roman" w:eastAsia="標楷體" w:hAnsi="Times New Roman"/>
                <w:color w:val="0D0D0D" w:themeColor="text1" w:themeTint="F2"/>
                <w:szCs w:val="24"/>
              </w:rPr>
            </w:pPr>
          </w:p>
        </w:tc>
        <w:tc>
          <w:tcPr>
            <w:tcW w:w="1368" w:type="pct"/>
            <w:vAlign w:val="center"/>
          </w:tcPr>
          <w:p w14:paraId="71B1D528" w14:textId="77777777" w:rsidR="009D26D1" w:rsidRPr="00395CDD" w:rsidRDefault="009D26D1" w:rsidP="009D26D1">
            <w:pPr>
              <w:widowControl/>
              <w:kinsoku w:val="0"/>
              <w:overflowPunct w:val="0"/>
              <w:autoSpaceDE w:val="0"/>
              <w:autoSpaceDN w:val="0"/>
              <w:snapToGrid w:val="0"/>
              <w:jc w:val="both"/>
              <w:textAlignment w:val="bottom"/>
              <w:rPr>
                <w:rFonts w:ascii="Times New Roman" w:eastAsia="標楷體" w:hAnsi="Times New Roman"/>
                <w:color w:val="0D0D0D" w:themeColor="text1" w:themeTint="F2"/>
                <w:kern w:val="0"/>
                <w:szCs w:val="24"/>
              </w:rPr>
            </w:pPr>
          </w:p>
        </w:tc>
        <w:tc>
          <w:tcPr>
            <w:tcW w:w="1029" w:type="pct"/>
            <w:vAlign w:val="center"/>
          </w:tcPr>
          <w:p w14:paraId="4E4B5CA9" w14:textId="77777777" w:rsidR="009D26D1" w:rsidRPr="00395CDD" w:rsidRDefault="009D26D1" w:rsidP="009D26D1">
            <w:pPr>
              <w:widowControl/>
              <w:kinsoku w:val="0"/>
              <w:overflowPunct w:val="0"/>
              <w:autoSpaceDE w:val="0"/>
              <w:autoSpaceDN w:val="0"/>
              <w:snapToGrid w:val="0"/>
              <w:jc w:val="both"/>
              <w:textAlignment w:val="bottom"/>
              <w:rPr>
                <w:rFonts w:ascii="Times New Roman" w:eastAsia="標楷體" w:hAnsi="Times New Roman"/>
                <w:color w:val="0D0D0D" w:themeColor="text1" w:themeTint="F2"/>
                <w:kern w:val="0"/>
                <w:szCs w:val="24"/>
              </w:rPr>
            </w:pPr>
          </w:p>
        </w:tc>
        <w:tc>
          <w:tcPr>
            <w:tcW w:w="410" w:type="pct"/>
            <w:vAlign w:val="center"/>
          </w:tcPr>
          <w:p w14:paraId="3C2EA66C" w14:textId="77777777" w:rsidR="009D26D1" w:rsidRPr="00395CDD" w:rsidRDefault="009D26D1" w:rsidP="009D26D1">
            <w:pPr>
              <w:widowControl/>
              <w:kinsoku w:val="0"/>
              <w:overflowPunct w:val="0"/>
              <w:autoSpaceDE w:val="0"/>
              <w:snapToGrid w:val="0"/>
              <w:jc w:val="both"/>
              <w:textAlignment w:val="bottom"/>
              <w:rPr>
                <w:rFonts w:ascii="Times New Roman" w:eastAsia="標楷體" w:hAnsi="Times New Roman"/>
                <w:color w:val="0D0D0D" w:themeColor="text1" w:themeTint="F2"/>
                <w:szCs w:val="24"/>
              </w:rPr>
            </w:pPr>
          </w:p>
        </w:tc>
      </w:tr>
    </w:tbl>
    <w:p w14:paraId="4DB8F5BD" w14:textId="77777777" w:rsidR="009D26D1" w:rsidRPr="00395CDD" w:rsidRDefault="009D26D1" w:rsidP="009D26D1">
      <w:pPr>
        <w:widowControl/>
        <w:kinsoku w:val="0"/>
        <w:overflowPunct w:val="0"/>
        <w:autoSpaceDE w:val="0"/>
        <w:snapToGrid w:val="0"/>
        <w:ind w:left="482" w:hangingChars="201" w:hanging="482"/>
        <w:jc w:val="both"/>
        <w:textAlignment w:val="bottom"/>
        <w:rPr>
          <w:rFonts w:eastAsia="標楷體"/>
          <w:color w:val="0D0D0D" w:themeColor="text1" w:themeTint="F2"/>
          <w:sz w:val="24"/>
          <w:szCs w:val="24"/>
        </w:rPr>
      </w:pPr>
    </w:p>
    <w:p w14:paraId="4BB83D75" w14:textId="77777777" w:rsidR="009D26D1" w:rsidRPr="00395CDD" w:rsidRDefault="009D26D1" w:rsidP="009D26D1">
      <w:pPr>
        <w:widowControl/>
        <w:kinsoku w:val="0"/>
        <w:overflowPunct w:val="0"/>
        <w:autoSpaceDE w:val="0"/>
        <w:snapToGrid w:val="0"/>
        <w:ind w:left="482" w:hangingChars="201" w:hanging="482"/>
        <w:jc w:val="both"/>
        <w:textAlignment w:val="bottom"/>
        <w:rPr>
          <w:rFonts w:eastAsia="標楷體"/>
          <w:color w:val="0D0D0D" w:themeColor="text1" w:themeTint="F2"/>
          <w:sz w:val="24"/>
          <w:szCs w:val="24"/>
        </w:rPr>
      </w:pPr>
      <w:proofErr w:type="gramStart"/>
      <w:r w:rsidRPr="00395CDD">
        <w:rPr>
          <w:rFonts w:eastAsia="標楷體"/>
          <w:color w:val="0D0D0D" w:themeColor="text1" w:themeTint="F2"/>
          <w:sz w:val="24"/>
          <w:szCs w:val="24"/>
        </w:rPr>
        <w:t>註</w:t>
      </w:r>
      <w:proofErr w:type="gramEnd"/>
      <w:r w:rsidRPr="00395CDD">
        <w:rPr>
          <w:rFonts w:eastAsia="標楷體"/>
          <w:color w:val="0D0D0D" w:themeColor="text1" w:themeTint="F2"/>
          <w:sz w:val="24"/>
          <w:szCs w:val="24"/>
        </w:rPr>
        <w:t>1</w:t>
      </w:r>
      <w:r w:rsidRPr="00395CDD">
        <w:rPr>
          <w:rFonts w:eastAsia="標楷體"/>
          <w:color w:val="0D0D0D" w:themeColor="text1" w:themeTint="F2"/>
          <w:sz w:val="24"/>
          <w:szCs w:val="24"/>
        </w:rPr>
        <w:t>：</w:t>
      </w:r>
      <w:r w:rsidRPr="00395CDD">
        <w:rPr>
          <w:rFonts w:eastAsia="標楷體" w:cs="標楷體" w:hint="eastAsia"/>
          <w:sz w:val="24"/>
          <w:szCs w:val="24"/>
        </w:rPr>
        <w:t>請確實填寫曾參與政府相關研發計畫及補助經費，資料如有不實，經濟部中</w:t>
      </w:r>
      <w:proofErr w:type="gramStart"/>
      <w:r w:rsidRPr="00395CDD">
        <w:rPr>
          <w:rFonts w:eastAsia="標楷體" w:cs="標楷體" w:hint="eastAsia"/>
          <w:sz w:val="24"/>
          <w:szCs w:val="24"/>
        </w:rPr>
        <w:t>企署得</w:t>
      </w:r>
      <w:proofErr w:type="gramEnd"/>
      <w:r w:rsidRPr="00395CDD">
        <w:rPr>
          <w:rFonts w:eastAsia="標楷體" w:cs="標楷體" w:hint="eastAsia"/>
          <w:sz w:val="24"/>
          <w:szCs w:val="24"/>
        </w:rPr>
        <w:t>撤銷追回已核撥之補助款。</w:t>
      </w:r>
    </w:p>
    <w:p w14:paraId="761A9D9F" w14:textId="77777777" w:rsidR="009D26D1" w:rsidRPr="00395CDD" w:rsidRDefault="009D26D1" w:rsidP="009D26D1">
      <w:pPr>
        <w:widowControl/>
        <w:kinsoku w:val="0"/>
        <w:overflowPunct w:val="0"/>
        <w:autoSpaceDE w:val="0"/>
        <w:snapToGrid w:val="0"/>
        <w:ind w:left="482" w:hangingChars="201" w:hanging="482"/>
        <w:textAlignment w:val="bottom"/>
        <w:rPr>
          <w:rFonts w:eastAsia="標楷體"/>
          <w:color w:val="0D0D0D" w:themeColor="text1" w:themeTint="F2"/>
          <w:sz w:val="24"/>
          <w:szCs w:val="24"/>
        </w:rPr>
      </w:pPr>
    </w:p>
    <w:p w14:paraId="761DE115" w14:textId="77777777" w:rsidR="009D26D1" w:rsidRPr="00395CDD" w:rsidRDefault="009D26D1" w:rsidP="009D26D1">
      <w:pPr>
        <w:tabs>
          <w:tab w:val="right" w:pos="9638"/>
        </w:tabs>
        <w:kinsoku w:val="0"/>
        <w:spacing w:beforeLines="50" w:before="180" w:afterLines="50" w:after="180" w:line="360" w:lineRule="exact"/>
        <w:jc w:val="both"/>
        <w:rPr>
          <w:rFonts w:eastAsia="標楷體"/>
          <w:color w:val="0D0D0D" w:themeColor="text1" w:themeTint="F2"/>
          <w:sz w:val="24"/>
          <w:szCs w:val="24"/>
        </w:rPr>
      </w:pPr>
      <w:r w:rsidRPr="00395CDD">
        <w:rPr>
          <w:rFonts w:eastAsia="標楷體"/>
          <w:b/>
          <w:bCs/>
          <w:color w:val="0D0D0D" w:themeColor="text1" w:themeTint="F2"/>
          <w:sz w:val="28"/>
          <w:szCs w:val="28"/>
        </w:rPr>
        <w:t>二、目前申請中之</w:t>
      </w:r>
      <w:r w:rsidRPr="00395CDD">
        <w:rPr>
          <w:rFonts w:eastAsia="標楷體" w:hint="eastAsia"/>
          <w:b/>
          <w:bCs/>
          <w:color w:val="0D0D0D" w:themeColor="text1" w:themeTint="F2"/>
          <w:sz w:val="28"/>
          <w:szCs w:val="28"/>
        </w:rPr>
        <w:t>政府補助</w:t>
      </w:r>
      <w:r w:rsidRPr="00395CDD">
        <w:rPr>
          <w:rFonts w:eastAsia="標楷體"/>
          <w:b/>
          <w:bCs/>
          <w:color w:val="0D0D0D" w:themeColor="text1" w:themeTint="F2"/>
          <w:sz w:val="28"/>
          <w:szCs w:val="28"/>
        </w:rPr>
        <w:t>計畫</w:t>
      </w:r>
      <w:r w:rsidRPr="00395CDD">
        <w:rPr>
          <w:rFonts w:eastAsia="標楷體"/>
          <w:color w:val="0D0D0D" w:themeColor="text1" w:themeTint="F2"/>
          <w:sz w:val="24"/>
          <w:szCs w:val="24"/>
        </w:rPr>
        <w:tab/>
      </w:r>
      <w:r w:rsidRPr="00395CDD">
        <w:rPr>
          <w:rFonts w:eastAsia="標楷體"/>
          <w:color w:val="0D0D0D" w:themeColor="text1" w:themeTint="F2"/>
          <w:sz w:val="24"/>
          <w:szCs w:val="24"/>
          <w:lang w:eastAsia="zh-HK"/>
        </w:rPr>
        <w:t>單位</w:t>
      </w:r>
      <w:r w:rsidRPr="00395CDD">
        <w:rPr>
          <w:rFonts w:eastAsia="標楷體"/>
          <w:color w:val="0D0D0D" w:themeColor="text1" w:themeTint="F2"/>
          <w:sz w:val="24"/>
          <w:szCs w:val="24"/>
        </w:rPr>
        <w:t>：千元</w:t>
      </w:r>
    </w:p>
    <w:tbl>
      <w:tblPr>
        <w:tblStyle w:val="afffff8"/>
        <w:tblW w:w="5583" w:type="pct"/>
        <w:tblInd w:w="-58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48"/>
        <w:gridCol w:w="2109"/>
        <w:gridCol w:w="1674"/>
        <w:gridCol w:w="2820"/>
        <w:gridCol w:w="2110"/>
        <w:gridCol w:w="815"/>
      </w:tblGrid>
      <w:tr w:rsidR="009D26D1" w:rsidRPr="00395CDD" w14:paraId="34EE983A" w14:textId="77777777" w:rsidTr="009D26D1">
        <w:trPr>
          <w:trHeight w:val="1162"/>
        </w:trPr>
        <w:tc>
          <w:tcPr>
            <w:tcW w:w="452" w:type="pct"/>
            <w:vAlign w:val="center"/>
          </w:tcPr>
          <w:p w14:paraId="7350DA70" w14:textId="77777777" w:rsidR="009D26D1" w:rsidRPr="00395CDD" w:rsidRDefault="009D26D1" w:rsidP="009D26D1">
            <w:pPr>
              <w:widowControl/>
              <w:kinsoku w:val="0"/>
              <w:overflowPunct w:val="0"/>
              <w:autoSpaceDE w:val="0"/>
              <w:autoSpaceDN w:val="0"/>
              <w:snapToGrid w:val="0"/>
              <w:ind w:leftChars="-46" w:left="-92"/>
              <w:jc w:val="center"/>
              <w:textAlignment w:val="bottom"/>
              <w:rPr>
                <w:rFonts w:ascii="Times New Roman" w:eastAsia="標楷體" w:hAnsi="Times New Roman"/>
                <w:b/>
                <w:bCs/>
                <w:color w:val="0D0D0D" w:themeColor="text1" w:themeTint="F2"/>
                <w:kern w:val="0"/>
                <w:szCs w:val="24"/>
              </w:rPr>
            </w:pPr>
            <w:r w:rsidRPr="00395CDD">
              <w:rPr>
                <w:rFonts w:ascii="Times New Roman" w:eastAsia="標楷體" w:hAnsi="Times New Roman" w:hint="eastAsia"/>
                <w:b/>
                <w:bCs/>
                <w:color w:val="0D0D0D" w:themeColor="text1" w:themeTint="F2"/>
                <w:kern w:val="0"/>
                <w:szCs w:val="24"/>
              </w:rPr>
              <w:t>申請年月</w:t>
            </w:r>
          </w:p>
        </w:tc>
        <w:tc>
          <w:tcPr>
            <w:tcW w:w="1006" w:type="pct"/>
            <w:vAlign w:val="center"/>
          </w:tcPr>
          <w:p w14:paraId="7FD8E59B" w14:textId="77777777" w:rsidR="009D26D1" w:rsidRPr="00395CDD" w:rsidRDefault="009D26D1" w:rsidP="009D26D1">
            <w:pPr>
              <w:widowControl/>
              <w:kinsoku w:val="0"/>
              <w:overflowPunct w:val="0"/>
              <w:autoSpaceDE w:val="0"/>
              <w:autoSpaceDN w:val="0"/>
              <w:snapToGrid w:val="0"/>
              <w:jc w:val="center"/>
              <w:textAlignment w:val="bottom"/>
              <w:rPr>
                <w:rFonts w:ascii="Times New Roman" w:eastAsia="標楷體" w:hAnsi="Times New Roman"/>
                <w:b/>
                <w:bCs/>
                <w:color w:val="0D0D0D" w:themeColor="text1" w:themeTint="F2"/>
                <w:kern w:val="0"/>
                <w:szCs w:val="24"/>
              </w:rPr>
            </w:pPr>
            <w:r w:rsidRPr="00395CDD">
              <w:rPr>
                <w:rFonts w:ascii="Times New Roman" w:eastAsia="標楷體" w:hAnsi="Times New Roman" w:hint="eastAsia"/>
                <w:b/>
                <w:bCs/>
                <w:color w:val="0D0D0D" w:themeColor="text1" w:themeTint="F2"/>
                <w:kern w:val="0"/>
                <w:szCs w:val="24"/>
              </w:rPr>
              <w:t>政府計畫名稱</w:t>
            </w:r>
          </w:p>
        </w:tc>
        <w:tc>
          <w:tcPr>
            <w:tcW w:w="799" w:type="pct"/>
            <w:vAlign w:val="center"/>
          </w:tcPr>
          <w:p w14:paraId="3EED734E" w14:textId="77777777" w:rsidR="009D26D1" w:rsidRPr="00395CDD" w:rsidRDefault="009D26D1" w:rsidP="009D26D1">
            <w:pPr>
              <w:widowControl/>
              <w:kinsoku w:val="0"/>
              <w:overflowPunct w:val="0"/>
              <w:autoSpaceDE w:val="0"/>
              <w:snapToGrid w:val="0"/>
              <w:jc w:val="center"/>
              <w:textAlignment w:val="bottom"/>
              <w:rPr>
                <w:rFonts w:ascii="Times New Roman" w:eastAsia="標楷體" w:hAnsi="Times New Roman"/>
                <w:b/>
                <w:bCs/>
                <w:color w:val="0D0D0D" w:themeColor="text1" w:themeTint="F2"/>
                <w:szCs w:val="24"/>
              </w:rPr>
            </w:pPr>
            <w:r w:rsidRPr="00395CDD">
              <w:rPr>
                <w:rFonts w:ascii="Times New Roman" w:eastAsia="標楷體" w:hAnsi="Times New Roman" w:hint="eastAsia"/>
                <w:b/>
                <w:bCs/>
                <w:color w:val="0D0D0D" w:themeColor="text1" w:themeTint="F2"/>
                <w:szCs w:val="24"/>
              </w:rPr>
              <w:t>主辦單位</w:t>
            </w:r>
          </w:p>
        </w:tc>
        <w:tc>
          <w:tcPr>
            <w:tcW w:w="1346" w:type="pct"/>
            <w:vAlign w:val="center"/>
          </w:tcPr>
          <w:p w14:paraId="366D44E3" w14:textId="77777777" w:rsidR="009D26D1" w:rsidRPr="00395CDD" w:rsidRDefault="009D26D1" w:rsidP="009D26D1">
            <w:pPr>
              <w:widowControl/>
              <w:kinsoku w:val="0"/>
              <w:overflowPunct w:val="0"/>
              <w:autoSpaceDE w:val="0"/>
              <w:autoSpaceDN w:val="0"/>
              <w:snapToGrid w:val="0"/>
              <w:jc w:val="center"/>
              <w:textAlignment w:val="bottom"/>
              <w:rPr>
                <w:rFonts w:ascii="Times New Roman" w:eastAsia="標楷體" w:hAnsi="Times New Roman"/>
                <w:b/>
                <w:bCs/>
                <w:color w:val="0D0D0D" w:themeColor="text1" w:themeTint="F2"/>
                <w:kern w:val="0"/>
                <w:szCs w:val="24"/>
              </w:rPr>
            </w:pPr>
            <w:r w:rsidRPr="00395CDD">
              <w:rPr>
                <w:rFonts w:ascii="Times New Roman" w:eastAsia="標楷體" w:hAnsi="Times New Roman" w:hint="eastAsia"/>
                <w:b/>
                <w:bCs/>
                <w:color w:val="0D0D0D" w:themeColor="text1" w:themeTint="F2"/>
                <w:kern w:val="0"/>
                <w:szCs w:val="24"/>
              </w:rPr>
              <w:t>申請補助</w:t>
            </w:r>
            <w:r w:rsidRPr="00395CDD">
              <w:rPr>
                <w:rFonts w:ascii="Times New Roman" w:eastAsia="標楷體" w:hAnsi="Times New Roman" w:hint="eastAsia"/>
                <w:b/>
                <w:bCs/>
                <w:color w:val="0D0D0D" w:themeColor="text1" w:themeTint="F2"/>
                <w:kern w:val="0"/>
                <w:szCs w:val="24"/>
              </w:rPr>
              <w:t>/</w:t>
            </w:r>
            <w:r w:rsidRPr="00395CDD">
              <w:rPr>
                <w:rFonts w:ascii="Times New Roman" w:eastAsia="標楷體" w:hAnsi="Times New Roman" w:hint="eastAsia"/>
                <w:b/>
                <w:bCs/>
                <w:color w:val="0D0D0D" w:themeColor="text1" w:themeTint="F2"/>
                <w:kern w:val="0"/>
                <w:szCs w:val="24"/>
              </w:rPr>
              <w:t>輔導計畫案名稱</w:t>
            </w:r>
          </w:p>
        </w:tc>
        <w:tc>
          <w:tcPr>
            <w:tcW w:w="1007" w:type="pct"/>
            <w:vAlign w:val="center"/>
          </w:tcPr>
          <w:p w14:paraId="18F8923B" w14:textId="77777777" w:rsidR="009D26D1" w:rsidRPr="00395CDD" w:rsidRDefault="009D26D1" w:rsidP="009D26D1">
            <w:pPr>
              <w:widowControl/>
              <w:kinsoku w:val="0"/>
              <w:overflowPunct w:val="0"/>
              <w:autoSpaceDE w:val="0"/>
              <w:autoSpaceDN w:val="0"/>
              <w:snapToGrid w:val="0"/>
              <w:ind w:leftChars="-50" w:left="-100"/>
              <w:jc w:val="center"/>
              <w:textAlignment w:val="bottom"/>
              <w:rPr>
                <w:rFonts w:ascii="Times New Roman" w:eastAsia="標楷體" w:hAnsi="Times New Roman"/>
                <w:b/>
                <w:bCs/>
                <w:color w:val="0D0D0D" w:themeColor="text1" w:themeTint="F2"/>
                <w:kern w:val="0"/>
                <w:szCs w:val="24"/>
              </w:rPr>
            </w:pPr>
            <w:r w:rsidRPr="00395CDD">
              <w:rPr>
                <w:rFonts w:ascii="Times New Roman" w:eastAsia="標楷體" w:hAnsi="Times New Roman" w:hint="eastAsia"/>
                <w:b/>
                <w:bCs/>
                <w:color w:val="0D0D0D" w:themeColor="text1" w:themeTint="F2"/>
                <w:kern w:val="0"/>
                <w:szCs w:val="24"/>
              </w:rPr>
              <w:t>申請執行期間</w:t>
            </w:r>
          </w:p>
        </w:tc>
        <w:tc>
          <w:tcPr>
            <w:tcW w:w="389" w:type="pct"/>
            <w:vAlign w:val="center"/>
          </w:tcPr>
          <w:p w14:paraId="130EAC24" w14:textId="77777777" w:rsidR="009D26D1" w:rsidRPr="00395CDD" w:rsidRDefault="009D26D1" w:rsidP="009D26D1">
            <w:pPr>
              <w:widowControl/>
              <w:kinsoku w:val="0"/>
              <w:overflowPunct w:val="0"/>
              <w:autoSpaceDE w:val="0"/>
              <w:snapToGrid w:val="0"/>
              <w:jc w:val="center"/>
              <w:textAlignment w:val="bottom"/>
              <w:rPr>
                <w:rFonts w:ascii="Times New Roman" w:eastAsia="標楷體" w:hAnsi="Times New Roman"/>
                <w:b/>
                <w:bCs/>
                <w:color w:val="0D0D0D" w:themeColor="text1" w:themeTint="F2"/>
                <w:szCs w:val="24"/>
              </w:rPr>
            </w:pPr>
            <w:r w:rsidRPr="00395CDD">
              <w:rPr>
                <w:rFonts w:ascii="Times New Roman" w:eastAsia="標楷體" w:hAnsi="Times New Roman" w:hint="eastAsia"/>
                <w:b/>
                <w:bCs/>
                <w:color w:val="0D0D0D" w:themeColor="text1" w:themeTint="F2"/>
                <w:szCs w:val="24"/>
              </w:rPr>
              <w:t>申請額度</w:t>
            </w:r>
          </w:p>
        </w:tc>
      </w:tr>
      <w:tr w:rsidR="009D26D1" w:rsidRPr="00395CDD" w14:paraId="345A4870" w14:textId="77777777" w:rsidTr="009D26D1">
        <w:trPr>
          <w:trHeight w:val="312"/>
        </w:trPr>
        <w:tc>
          <w:tcPr>
            <w:tcW w:w="452" w:type="pct"/>
            <w:vAlign w:val="center"/>
          </w:tcPr>
          <w:p w14:paraId="4052B6EC" w14:textId="77777777" w:rsidR="009D26D1" w:rsidRPr="00395CDD" w:rsidRDefault="009D26D1" w:rsidP="009D26D1">
            <w:pPr>
              <w:widowControl/>
              <w:kinsoku w:val="0"/>
              <w:overflowPunct w:val="0"/>
              <w:autoSpaceDE w:val="0"/>
              <w:autoSpaceDN w:val="0"/>
              <w:snapToGrid w:val="0"/>
              <w:jc w:val="both"/>
              <w:textAlignment w:val="bottom"/>
              <w:rPr>
                <w:rFonts w:ascii="Times New Roman" w:eastAsia="標楷體" w:hAnsi="Times New Roman"/>
                <w:color w:val="0D0D0D" w:themeColor="text1" w:themeTint="F2"/>
                <w:kern w:val="0"/>
                <w:szCs w:val="24"/>
              </w:rPr>
            </w:pPr>
            <w:r w:rsidRPr="00395CDD">
              <w:rPr>
                <w:rFonts w:ascii="Times New Roman" w:eastAsia="標楷體" w:hAnsi="Times New Roman" w:hint="eastAsia"/>
                <w:color w:val="0D0D0D" w:themeColor="text1" w:themeTint="F2"/>
                <w:kern w:val="0"/>
                <w:szCs w:val="24"/>
              </w:rPr>
              <w:t>114/10</w:t>
            </w:r>
          </w:p>
        </w:tc>
        <w:tc>
          <w:tcPr>
            <w:tcW w:w="1006" w:type="pct"/>
            <w:vAlign w:val="center"/>
          </w:tcPr>
          <w:p w14:paraId="40404B02" w14:textId="77777777" w:rsidR="009D26D1" w:rsidRPr="00395CDD" w:rsidRDefault="009D26D1" w:rsidP="009D26D1">
            <w:pPr>
              <w:widowControl/>
              <w:kinsoku w:val="0"/>
              <w:overflowPunct w:val="0"/>
              <w:autoSpaceDE w:val="0"/>
              <w:autoSpaceDN w:val="0"/>
              <w:snapToGrid w:val="0"/>
              <w:jc w:val="both"/>
              <w:textAlignment w:val="bottom"/>
              <w:rPr>
                <w:rFonts w:ascii="Times New Roman" w:eastAsia="標楷體" w:hAnsi="Times New Roman"/>
                <w:color w:val="0D0D0D" w:themeColor="text1" w:themeTint="F2"/>
                <w:kern w:val="0"/>
                <w:szCs w:val="24"/>
              </w:rPr>
            </w:pPr>
            <w:r w:rsidRPr="00395CDD">
              <w:rPr>
                <w:rFonts w:ascii="Times New Roman" w:eastAsia="標楷體" w:hAnsi="Times New Roman" w:hint="eastAsia"/>
                <w:color w:val="0D0D0D" w:themeColor="text1" w:themeTint="F2"/>
                <w:kern w:val="0"/>
                <w:szCs w:val="24"/>
              </w:rPr>
              <w:t>(</w:t>
            </w:r>
            <w:r w:rsidRPr="00395CDD">
              <w:rPr>
                <w:rFonts w:ascii="Times New Roman" w:eastAsia="標楷體" w:hAnsi="Times New Roman" w:hint="eastAsia"/>
                <w:color w:val="0D0D0D" w:themeColor="text1" w:themeTint="F2"/>
                <w:kern w:val="0"/>
                <w:szCs w:val="24"/>
              </w:rPr>
              <w:t>範例</w:t>
            </w:r>
            <w:r w:rsidRPr="00395CDD">
              <w:rPr>
                <w:rFonts w:ascii="Times New Roman" w:eastAsia="標楷體" w:hAnsi="Times New Roman" w:hint="eastAsia"/>
                <w:color w:val="0D0D0D" w:themeColor="text1" w:themeTint="F2"/>
                <w:kern w:val="0"/>
                <w:szCs w:val="24"/>
              </w:rPr>
              <w:t>)SBIR</w:t>
            </w:r>
          </w:p>
        </w:tc>
        <w:tc>
          <w:tcPr>
            <w:tcW w:w="799" w:type="pct"/>
            <w:vAlign w:val="center"/>
          </w:tcPr>
          <w:p w14:paraId="7D8A6C4E" w14:textId="77777777" w:rsidR="009D26D1" w:rsidRPr="00395CDD" w:rsidRDefault="009D26D1" w:rsidP="009D26D1">
            <w:pPr>
              <w:widowControl/>
              <w:kinsoku w:val="0"/>
              <w:overflowPunct w:val="0"/>
              <w:autoSpaceDE w:val="0"/>
              <w:snapToGrid w:val="0"/>
              <w:jc w:val="both"/>
              <w:textAlignment w:val="bottom"/>
              <w:rPr>
                <w:rFonts w:ascii="Times New Roman" w:eastAsia="標楷體" w:hAnsi="Times New Roman"/>
                <w:color w:val="0D0D0D" w:themeColor="text1" w:themeTint="F2"/>
                <w:szCs w:val="24"/>
              </w:rPr>
            </w:pPr>
            <w:r w:rsidRPr="00395CDD">
              <w:rPr>
                <w:rFonts w:ascii="Times New Roman" w:eastAsia="標楷體" w:hAnsi="Times New Roman" w:hint="eastAsia"/>
                <w:color w:val="0D0D0D" w:themeColor="text1" w:themeTint="F2"/>
                <w:szCs w:val="24"/>
              </w:rPr>
              <w:t>經濟部中小及新創企業署</w:t>
            </w:r>
          </w:p>
        </w:tc>
        <w:tc>
          <w:tcPr>
            <w:tcW w:w="1346" w:type="pct"/>
            <w:vAlign w:val="center"/>
          </w:tcPr>
          <w:p w14:paraId="4269F1B5" w14:textId="77777777" w:rsidR="009D26D1" w:rsidRPr="00395CDD" w:rsidRDefault="009D26D1" w:rsidP="009D26D1">
            <w:pPr>
              <w:widowControl/>
              <w:kinsoku w:val="0"/>
              <w:overflowPunct w:val="0"/>
              <w:autoSpaceDE w:val="0"/>
              <w:autoSpaceDN w:val="0"/>
              <w:snapToGrid w:val="0"/>
              <w:jc w:val="both"/>
              <w:textAlignment w:val="bottom"/>
              <w:rPr>
                <w:rFonts w:ascii="Times New Roman" w:eastAsia="標楷體" w:hAnsi="Times New Roman"/>
                <w:color w:val="0D0D0D" w:themeColor="text1" w:themeTint="F2"/>
                <w:kern w:val="0"/>
                <w:szCs w:val="24"/>
              </w:rPr>
            </w:pPr>
            <w:r w:rsidRPr="00395CDD">
              <w:rPr>
                <w:rFonts w:ascii="Times New Roman" w:eastAsia="標楷體" w:hAnsi="Times New Roman" w:hint="eastAsia"/>
                <w:color w:val="0D0D0D" w:themeColor="text1" w:themeTint="F2"/>
                <w:kern w:val="0"/>
                <w:szCs w:val="24"/>
              </w:rPr>
              <w:t>OOO</w:t>
            </w:r>
            <w:r w:rsidRPr="00395CDD">
              <w:rPr>
                <w:rFonts w:ascii="Times New Roman" w:eastAsia="標楷體" w:hAnsi="Times New Roman" w:hint="eastAsia"/>
                <w:color w:val="0D0D0D" w:themeColor="text1" w:themeTint="F2"/>
                <w:kern w:val="0"/>
                <w:szCs w:val="24"/>
              </w:rPr>
              <w:t>研發計畫</w:t>
            </w:r>
          </w:p>
        </w:tc>
        <w:tc>
          <w:tcPr>
            <w:tcW w:w="1007" w:type="pct"/>
            <w:vAlign w:val="center"/>
          </w:tcPr>
          <w:p w14:paraId="756A92E1" w14:textId="77777777" w:rsidR="009D26D1" w:rsidRPr="00395CDD" w:rsidRDefault="009D26D1" w:rsidP="009D26D1">
            <w:pPr>
              <w:widowControl/>
              <w:kinsoku w:val="0"/>
              <w:overflowPunct w:val="0"/>
              <w:autoSpaceDE w:val="0"/>
              <w:autoSpaceDN w:val="0"/>
              <w:snapToGrid w:val="0"/>
              <w:jc w:val="both"/>
              <w:textAlignment w:val="bottom"/>
              <w:rPr>
                <w:rFonts w:ascii="Times New Roman" w:eastAsia="標楷體" w:hAnsi="Times New Roman"/>
                <w:color w:val="0D0D0D" w:themeColor="text1" w:themeTint="F2"/>
                <w:kern w:val="0"/>
                <w:szCs w:val="24"/>
              </w:rPr>
            </w:pPr>
            <w:r w:rsidRPr="00395CDD">
              <w:rPr>
                <w:rFonts w:ascii="Times New Roman" w:eastAsia="標楷體" w:hAnsi="Times New Roman" w:hint="eastAsia"/>
                <w:color w:val="0D0D0D" w:themeColor="text1" w:themeTint="F2"/>
                <w:kern w:val="0"/>
                <w:sz w:val="22"/>
              </w:rPr>
              <w:t>114/1/1-114/12/31</w:t>
            </w:r>
          </w:p>
        </w:tc>
        <w:tc>
          <w:tcPr>
            <w:tcW w:w="389" w:type="pct"/>
            <w:vAlign w:val="center"/>
          </w:tcPr>
          <w:p w14:paraId="1491B1AF" w14:textId="77777777" w:rsidR="009D26D1" w:rsidRPr="00395CDD" w:rsidRDefault="009D26D1" w:rsidP="009D26D1">
            <w:pPr>
              <w:widowControl/>
              <w:kinsoku w:val="0"/>
              <w:overflowPunct w:val="0"/>
              <w:autoSpaceDE w:val="0"/>
              <w:snapToGrid w:val="0"/>
              <w:jc w:val="both"/>
              <w:textAlignment w:val="bottom"/>
              <w:rPr>
                <w:rFonts w:ascii="Times New Roman" w:eastAsia="標楷體" w:hAnsi="Times New Roman"/>
                <w:color w:val="0D0D0D" w:themeColor="text1" w:themeTint="F2"/>
                <w:szCs w:val="24"/>
              </w:rPr>
            </w:pPr>
            <w:r w:rsidRPr="00395CDD">
              <w:rPr>
                <w:rFonts w:ascii="Times New Roman" w:eastAsia="標楷體" w:hAnsi="Times New Roman" w:hint="eastAsia"/>
                <w:color w:val="0D0D0D" w:themeColor="text1" w:themeTint="F2"/>
                <w:szCs w:val="24"/>
              </w:rPr>
              <w:t>150</w:t>
            </w:r>
            <w:r w:rsidRPr="00395CDD">
              <w:rPr>
                <w:rFonts w:ascii="Times New Roman" w:eastAsia="標楷體" w:hAnsi="Times New Roman" w:hint="eastAsia"/>
                <w:color w:val="0D0D0D" w:themeColor="text1" w:themeTint="F2"/>
                <w:szCs w:val="24"/>
              </w:rPr>
              <w:t>萬</w:t>
            </w:r>
          </w:p>
        </w:tc>
      </w:tr>
      <w:tr w:rsidR="009D26D1" w:rsidRPr="00395CDD" w14:paraId="6482A4B5" w14:textId="77777777" w:rsidTr="009D26D1">
        <w:trPr>
          <w:trHeight w:val="325"/>
        </w:trPr>
        <w:tc>
          <w:tcPr>
            <w:tcW w:w="452" w:type="pct"/>
            <w:vAlign w:val="center"/>
          </w:tcPr>
          <w:p w14:paraId="0699BD91" w14:textId="77777777" w:rsidR="009D26D1" w:rsidRPr="00395CDD" w:rsidRDefault="009D26D1" w:rsidP="009D26D1">
            <w:pPr>
              <w:widowControl/>
              <w:kinsoku w:val="0"/>
              <w:overflowPunct w:val="0"/>
              <w:autoSpaceDE w:val="0"/>
              <w:autoSpaceDN w:val="0"/>
              <w:snapToGrid w:val="0"/>
              <w:jc w:val="both"/>
              <w:textAlignment w:val="bottom"/>
              <w:rPr>
                <w:rFonts w:ascii="Times New Roman" w:eastAsia="標楷體" w:hAnsi="Times New Roman"/>
                <w:color w:val="0D0D0D" w:themeColor="text1" w:themeTint="F2"/>
                <w:kern w:val="0"/>
                <w:szCs w:val="24"/>
              </w:rPr>
            </w:pPr>
          </w:p>
        </w:tc>
        <w:tc>
          <w:tcPr>
            <w:tcW w:w="1006" w:type="pct"/>
            <w:vAlign w:val="center"/>
          </w:tcPr>
          <w:p w14:paraId="530A2516" w14:textId="77777777" w:rsidR="009D26D1" w:rsidRPr="00395CDD" w:rsidRDefault="009D26D1" w:rsidP="009D26D1">
            <w:pPr>
              <w:widowControl/>
              <w:kinsoku w:val="0"/>
              <w:overflowPunct w:val="0"/>
              <w:autoSpaceDE w:val="0"/>
              <w:autoSpaceDN w:val="0"/>
              <w:snapToGrid w:val="0"/>
              <w:jc w:val="both"/>
              <w:textAlignment w:val="bottom"/>
              <w:rPr>
                <w:rFonts w:ascii="Times New Roman" w:eastAsia="標楷體" w:hAnsi="Times New Roman"/>
                <w:color w:val="0D0D0D" w:themeColor="text1" w:themeTint="F2"/>
                <w:kern w:val="0"/>
                <w:szCs w:val="24"/>
              </w:rPr>
            </w:pPr>
          </w:p>
        </w:tc>
        <w:tc>
          <w:tcPr>
            <w:tcW w:w="799" w:type="pct"/>
            <w:vAlign w:val="center"/>
          </w:tcPr>
          <w:p w14:paraId="473DACC9" w14:textId="77777777" w:rsidR="009D26D1" w:rsidRPr="00395CDD" w:rsidRDefault="009D26D1" w:rsidP="009D26D1">
            <w:pPr>
              <w:widowControl/>
              <w:kinsoku w:val="0"/>
              <w:overflowPunct w:val="0"/>
              <w:autoSpaceDE w:val="0"/>
              <w:snapToGrid w:val="0"/>
              <w:jc w:val="both"/>
              <w:textAlignment w:val="bottom"/>
              <w:rPr>
                <w:rFonts w:ascii="Times New Roman" w:eastAsia="標楷體" w:hAnsi="Times New Roman"/>
                <w:color w:val="0D0D0D" w:themeColor="text1" w:themeTint="F2"/>
                <w:szCs w:val="24"/>
              </w:rPr>
            </w:pPr>
          </w:p>
        </w:tc>
        <w:tc>
          <w:tcPr>
            <w:tcW w:w="1346" w:type="pct"/>
            <w:vAlign w:val="center"/>
          </w:tcPr>
          <w:p w14:paraId="241A7529" w14:textId="77777777" w:rsidR="009D26D1" w:rsidRPr="00395CDD" w:rsidRDefault="009D26D1" w:rsidP="009D26D1">
            <w:pPr>
              <w:widowControl/>
              <w:kinsoku w:val="0"/>
              <w:overflowPunct w:val="0"/>
              <w:autoSpaceDE w:val="0"/>
              <w:autoSpaceDN w:val="0"/>
              <w:snapToGrid w:val="0"/>
              <w:jc w:val="both"/>
              <w:textAlignment w:val="bottom"/>
              <w:rPr>
                <w:rFonts w:ascii="Times New Roman" w:eastAsia="標楷體" w:hAnsi="Times New Roman"/>
                <w:color w:val="0D0D0D" w:themeColor="text1" w:themeTint="F2"/>
                <w:kern w:val="0"/>
                <w:szCs w:val="24"/>
              </w:rPr>
            </w:pPr>
          </w:p>
        </w:tc>
        <w:tc>
          <w:tcPr>
            <w:tcW w:w="1007" w:type="pct"/>
            <w:vAlign w:val="center"/>
          </w:tcPr>
          <w:p w14:paraId="260D6D14" w14:textId="77777777" w:rsidR="009D26D1" w:rsidRPr="00395CDD" w:rsidRDefault="009D26D1" w:rsidP="009D26D1">
            <w:pPr>
              <w:widowControl/>
              <w:kinsoku w:val="0"/>
              <w:overflowPunct w:val="0"/>
              <w:autoSpaceDE w:val="0"/>
              <w:autoSpaceDN w:val="0"/>
              <w:snapToGrid w:val="0"/>
              <w:jc w:val="both"/>
              <w:textAlignment w:val="bottom"/>
              <w:rPr>
                <w:rFonts w:ascii="Times New Roman" w:eastAsia="標楷體" w:hAnsi="Times New Roman"/>
                <w:color w:val="0D0D0D" w:themeColor="text1" w:themeTint="F2"/>
                <w:kern w:val="0"/>
                <w:szCs w:val="24"/>
              </w:rPr>
            </w:pPr>
          </w:p>
        </w:tc>
        <w:tc>
          <w:tcPr>
            <w:tcW w:w="389" w:type="pct"/>
            <w:vAlign w:val="center"/>
          </w:tcPr>
          <w:p w14:paraId="6C1E612B" w14:textId="77777777" w:rsidR="009D26D1" w:rsidRPr="00395CDD" w:rsidRDefault="009D26D1" w:rsidP="009D26D1">
            <w:pPr>
              <w:widowControl/>
              <w:kinsoku w:val="0"/>
              <w:overflowPunct w:val="0"/>
              <w:autoSpaceDE w:val="0"/>
              <w:snapToGrid w:val="0"/>
              <w:jc w:val="both"/>
              <w:textAlignment w:val="bottom"/>
              <w:rPr>
                <w:rFonts w:ascii="Times New Roman" w:eastAsia="標楷體" w:hAnsi="Times New Roman"/>
                <w:color w:val="0D0D0D" w:themeColor="text1" w:themeTint="F2"/>
                <w:szCs w:val="24"/>
              </w:rPr>
            </w:pPr>
          </w:p>
        </w:tc>
      </w:tr>
      <w:tr w:rsidR="009D26D1" w:rsidRPr="00395CDD" w14:paraId="005B9F59" w14:textId="77777777" w:rsidTr="009D26D1">
        <w:trPr>
          <w:trHeight w:val="312"/>
        </w:trPr>
        <w:tc>
          <w:tcPr>
            <w:tcW w:w="452" w:type="pct"/>
            <w:vAlign w:val="center"/>
          </w:tcPr>
          <w:p w14:paraId="02F597CA" w14:textId="77777777" w:rsidR="009D26D1" w:rsidRPr="00395CDD" w:rsidRDefault="009D26D1" w:rsidP="009D26D1">
            <w:pPr>
              <w:widowControl/>
              <w:kinsoku w:val="0"/>
              <w:overflowPunct w:val="0"/>
              <w:autoSpaceDE w:val="0"/>
              <w:autoSpaceDN w:val="0"/>
              <w:snapToGrid w:val="0"/>
              <w:jc w:val="both"/>
              <w:textAlignment w:val="bottom"/>
              <w:rPr>
                <w:rFonts w:ascii="Times New Roman" w:eastAsia="標楷體" w:hAnsi="Times New Roman"/>
                <w:color w:val="0D0D0D" w:themeColor="text1" w:themeTint="F2"/>
                <w:kern w:val="0"/>
                <w:szCs w:val="24"/>
              </w:rPr>
            </w:pPr>
          </w:p>
        </w:tc>
        <w:tc>
          <w:tcPr>
            <w:tcW w:w="1006" w:type="pct"/>
            <w:vAlign w:val="center"/>
          </w:tcPr>
          <w:p w14:paraId="22CCC04E" w14:textId="77777777" w:rsidR="009D26D1" w:rsidRPr="00395CDD" w:rsidRDefault="009D26D1" w:rsidP="009D26D1">
            <w:pPr>
              <w:widowControl/>
              <w:kinsoku w:val="0"/>
              <w:overflowPunct w:val="0"/>
              <w:autoSpaceDE w:val="0"/>
              <w:autoSpaceDN w:val="0"/>
              <w:snapToGrid w:val="0"/>
              <w:jc w:val="both"/>
              <w:textAlignment w:val="bottom"/>
              <w:rPr>
                <w:rFonts w:ascii="Times New Roman" w:eastAsia="標楷體" w:hAnsi="Times New Roman"/>
                <w:color w:val="0D0D0D" w:themeColor="text1" w:themeTint="F2"/>
                <w:kern w:val="0"/>
                <w:szCs w:val="24"/>
              </w:rPr>
            </w:pPr>
          </w:p>
        </w:tc>
        <w:tc>
          <w:tcPr>
            <w:tcW w:w="799" w:type="pct"/>
            <w:vAlign w:val="center"/>
          </w:tcPr>
          <w:p w14:paraId="23FA325A" w14:textId="77777777" w:rsidR="009D26D1" w:rsidRPr="00395CDD" w:rsidRDefault="009D26D1" w:rsidP="009D26D1">
            <w:pPr>
              <w:widowControl/>
              <w:kinsoku w:val="0"/>
              <w:overflowPunct w:val="0"/>
              <w:autoSpaceDE w:val="0"/>
              <w:snapToGrid w:val="0"/>
              <w:jc w:val="both"/>
              <w:textAlignment w:val="bottom"/>
              <w:rPr>
                <w:rFonts w:ascii="Times New Roman" w:eastAsia="標楷體" w:hAnsi="Times New Roman"/>
                <w:color w:val="0D0D0D" w:themeColor="text1" w:themeTint="F2"/>
                <w:szCs w:val="24"/>
              </w:rPr>
            </w:pPr>
          </w:p>
        </w:tc>
        <w:tc>
          <w:tcPr>
            <w:tcW w:w="1346" w:type="pct"/>
            <w:vAlign w:val="center"/>
          </w:tcPr>
          <w:p w14:paraId="506A7226" w14:textId="77777777" w:rsidR="009D26D1" w:rsidRPr="00395CDD" w:rsidRDefault="009D26D1" w:rsidP="009D26D1">
            <w:pPr>
              <w:widowControl/>
              <w:kinsoku w:val="0"/>
              <w:overflowPunct w:val="0"/>
              <w:autoSpaceDE w:val="0"/>
              <w:autoSpaceDN w:val="0"/>
              <w:snapToGrid w:val="0"/>
              <w:jc w:val="both"/>
              <w:textAlignment w:val="bottom"/>
              <w:rPr>
                <w:rFonts w:ascii="Times New Roman" w:eastAsia="標楷體" w:hAnsi="Times New Roman"/>
                <w:color w:val="0D0D0D" w:themeColor="text1" w:themeTint="F2"/>
                <w:kern w:val="0"/>
                <w:szCs w:val="24"/>
              </w:rPr>
            </w:pPr>
          </w:p>
        </w:tc>
        <w:tc>
          <w:tcPr>
            <w:tcW w:w="1007" w:type="pct"/>
            <w:vAlign w:val="center"/>
          </w:tcPr>
          <w:p w14:paraId="1EA9F246" w14:textId="77777777" w:rsidR="009D26D1" w:rsidRPr="00395CDD" w:rsidRDefault="009D26D1" w:rsidP="009D26D1">
            <w:pPr>
              <w:widowControl/>
              <w:kinsoku w:val="0"/>
              <w:overflowPunct w:val="0"/>
              <w:autoSpaceDE w:val="0"/>
              <w:autoSpaceDN w:val="0"/>
              <w:snapToGrid w:val="0"/>
              <w:jc w:val="both"/>
              <w:textAlignment w:val="bottom"/>
              <w:rPr>
                <w:rFonts w:ascii="Times New Roman" w:eastAsia="標楷體" w:hAnsi="Times New Roman"/>
                <w:color w:val="0D0D0D" w:themeColor="text1" w:themeTint="F2"/>
                <w:kern w:val="0"/>
                <w:szCs w:val="24"/>
              </w:rPr>
            </w:pPr>
          </w:p>
        </w:tc>
        <w:tc>
          <w:tcPr>
            <w:tcW w:w="389" w:type="pct"/>
            <w:vAlign w:val="center"/>
          </w:tcPr>
          <w:p w14:paraId="78C0326E" w14:textId="77777777" w:rsidR="009D26D1" w:rsidRPr="00395CDD" w:rsidRDefault="009D26D1" w:rsidP="009D26D1">
            <w:pPr>
              <w:widowControl/>
              <w:kinsoku w:val="0"/>
              <w:overflowPunct w:val="0"/>
              <w:autoSpaceDE w:val="0"/>
              <w:snapToGrid w:val="0"/>
              <w:jc w:val="both"/>
              <w:textAlignment w:val="bottom"/>
              <w:rPr>
                <w:rFonts w:ascii="Times New Roman" w:eastAsia="標楷體" w:hAnsi="Times New Roman"/>
                <w:color w:val="0D0D0D" w:themeColor="text1" w:themeTint="F2"/>
                <w:szCs w:val="24"/>
              </w:rPr>
            </w:pPr>
          </w:p>
        </w:tc>
      </w:tr>
      <w:tr w:rsidR="009D26D1" w:rsidRPr="00395CDD" w14:paraId="42CAD3B2" w14:textId="77777777" w:rsidTr="009D26D1">
        <w:trPr>
          <w:trHeight w:val="325"/>
        </w:trPr>
        <w:tc>
          <w:tcPr>
            <w:tcW w:w="452" w:type="pct"/>
            <w:vAlign w:val="center"/>
          </w:tcPr>
          <w:p w14:paraId="55FCD6B3" w14:textId="77777777" w:rsidR="009D26D1" w:rsidRPr="00395CDD" w:rsidRDefault="009D26D1" w:rsidP="009D26D1">
            <w:pPr>
              <w:widowControl/>
              <w:kinsoku w:val="0"/>
              <w:overflowPunct w:val="0"/>
              <w:autoSpaceDE w:val="0"/>
              <w:autoSpaceDN w:val="0"/>
              <w:snapToGrid w:val="0"/>
              <w:jc w:val="both"/>
              <w:textAlignment w:val="bottom"/>
              <w:rPr>
                <w:rFonts w:ascii="Times New Roman" w:eastAsia="標楷體" w:hAnsi="Times New Roman"/>
                <w:color w:val="0D0D0D" w:themeColor="text1" w:themeTint="F2"/>
                <w:kern w:val="0"/>
                <w:szCs w:val="24"/>
              </w:rPr>
            </w:pPr>
          </w:p>
        </w:tc>
        <w:tc>
          <w:tcPr>
            <w:tcW w:w="1006" w:type="pct"/>
            <w:vAlign w:val="center"/>
          </w:tcPr>
          <w:p w14:paraId="5FC561CD" w14:textId="77777777" w:rsidR="009D26D1" w:rsidRPr="00395CDD" w:rsidRDefault="009D26D1" w:rsidP="009D26D1">
            <w:pPr>
              <w:widowControl/>
              <w:kinsoku w:val="0"/>
              <w:overflowPunct w:val="0"/>
              <w:autoSpaceDE w:val="0"/>
              <w:autoSpaceDN w:val="0"/>
              <w:snapToGrid w:val="0"/>
              <w:jc w:val="both"/>
              <w:textAlignment w:val="bottom"/>
              <w:rPr>
                <w:rFonts w:ascii="Times New Roman" w:eastAsia="標楷體" w:hAnsi="Times New Roman"/>
                <w:color w:val="0D0D0D" w:themeColor="text1" w:themeTint="F2"/>
                <w:kern w:val="0"/>
                <w:szCs w:val="24"/>
              </w:rPr>
            </w:pPr>
          </w:p>
        </w:tc>
        <w:tc>
          <w:tcPr>
            <w:tcW w:w="799" w:type="pct"/>
            <w:vAlign w:val="center"/>
          </w:tcPr>
          <w:p w14:paraId="3245D65B" w14:textId="77777777" w:rsidR="009D26D1" w:rsidRPr="00395CDD" w:rsidRDefault="009D26D1" w:rsidP="009D26D1">
            <w:pPr>
              <w:widowControl/>
              <w:kinsoku w:val="0"/>
              <w:overflowPunct w:val="0"/>
              <w:autoSpaceDE w:val="0"/>
              <w:snapToGrid w:val="0"/>
              <w:jc w:val="both"/>
              <w:textAlignment w:val="bottom"/>
              <w:rPr>
                <w:rFonts w:ascii="Times New Roman" w:eastAsia="標楷體" w:hAnsi="Times New Roman"/>
                <w:color w:val="0D0D0D" w:themeColor="text1" w:themeTint="F2"/>
                <w:szCs w:val="24"/>
              </w:rPr>
            </w:pPr>
          </w:p>
        </w:tc>
        <w:tc>
          <w:tcPr>
            <w:tcW w:w="1346" w:type="pct"/>
            <w:vAlign w:val="center"/>
          </w:tcPr>
          <w:p w14:paraId="3C3D3594" w14:textId="77777777" w:rsidR="009D26D1" w:rsidRPr="00395CDD" w:rsidRDefault="009D26D1" w:rsidP="009D26D1">
            <w:pPr>
              <w:widowControl/>
              <w:kinsoku w:val="0"/>
              <w:overflowPunct w:val="0"/>
              <w:autoSpaceDE w:val="0"/>
              <w:autoSpaceDN w:val="0"/>
              <w:snapToGrid w:val="0"/>
              <w:jc w:val="both"/>
              <w:textAlignment w:val="bottom"/>
              <w:rPr>
                <w:rFonts w:ascii="Times New Roman" w:eastAsia="標楷體" w:hAnsi="Times New Roman"/>
                <w:color w:val="0D0D0D" w:themeColor="text1" w:themeTint="F2"/>
                <w:kern w:val="0"/>
                <w:szCs w:val="24"/>
              </w:rPr>
            </w:pPr>
          </w:p>
        </w:tc>
        <w:tc>
          <w:tcPr>
            <w:tcW w:w="1007" w:type="pct"/>
            <w:vAlign w:val="center"/>
          </w:tcPr>
          <w:p w14:paraId="133D4469" w14:textId="77777777" w:rsidR="009D26D1" w:rsidRPr="00395CDD" w:rsidRDefault="009D26D1" w:rsidP="009D26D1">
            <w:pPr>
              <w:widowControl/>
              <w:kinsoku w:val="0"/>
              <w:overflowPunct w:val="0"/>
              <w:autoSpaceDE w:val="0"/>
              <w:autoSpaceDN w:val="0"/>
              <w:snapToGrid w:val="0"/>
              <w:jc w:val="both"/>
              <w:textAlignment w:val="bottom"/>
              <w:rPr>
                <w:rFonts w:ascii="Times New Roman" w:eastAsia="標楷體" w:hAnsi="Times New Roman"/>
                <w:color w:val="0D0D0D" w:themeColor="text1" w:themeTint="F2"/>
                <w:kern w:val="0"/>
                <w:szCs w:val="24"/>
              </w:rPr>
            </w:pPr>
          </w:p>
        </w:tc>
        <w:tc>
          <w:tcPr>
            <w:tcW w:w="389" w:type="pct"/>
            <w:vAlign w:val="center"/>
          </w:tcPr>
          <w:p w14:paraId="30763B39" w14:textId="77777777" w:rsidR="009D26D1" w:rsidRPr="00395CDD" w:rsidRDefault="009D26D1" w:rsidP="009D26D1">
            <w:pPr>
              <w:widowControl/>
              <w:kinsoku w:val="0"/>
              <w:overflowPunct w:val="0"/>
              <w:autoSpaceDE w:val="0"/>
              <w:snapToGrid w:val="0"/>
              <w:jc w:val="both"/>
              <w:textAlignment w:val="bottom"/>
              <w:rPr>
                <w:rFonts w:ascii="Times New Roman" w:eastAsia="標楷體" w:hAnsi="Times New Roman"/>
                <w:color w:val="0D0D0D" w:themeColor="text1" w:themeTint="F2"/>
                <w:szCs w:val="24"/>
              </w:rPr>
            </w:pPr>
          </w:p>
        </w:tc>
      </w:tr>
    </w:tbl>
    <w:p w14:paraId="7A283345" w14:textId="77777777" w:rsidR="009D26D1" w:rsidRPr="00395CDD" w:rsidRDefault="009D26D1" w:rsidP="009D26D1">
      <w:pPr>
        <w:widowControl/>
        <w:kinsoku w:val="0"/>
        <w:overflowPunct w:val="0"/>
        <w:autoSpaceDE w:val="0"/>
        <w:snapToGrid w:val="0"/>
        <w:spacing w:line="360" w:lineRule="exact"/>
        <w:ind w:left="482" w:hangingChars="201" w:hanging="482"/>
        <w:textAlignment w:val="bottom"/>
        <w:rPr>
          <w:rFonts w:eastAsia="標楷體"/>
          <w:color w:val="0D0D0D" w:themeColor="text1" w:themeTint="F2"/>
          <w:sz w:val="24"/>
          <w:szCs w:val="24"/>
        </w:rPr>
      </w:pPr>
    </w:p>
    <w:p w14:paraId="7343D593" w14:textId="77777777" w:rsidR="009D26D1" w:rsidRPr="00395CDD" w:rsidRDefault="009D26D1" w:rsidP="009D26D1">
      <w:pPr>
        <w:widowControl/>
        <w:rPr>
          <w:rFonts w:eastAsia="標楷體"/>
          <w:b/>
          <w:sz w:val="28"/>
        </w:rPr>
      </w:pPr>
      <w:r w:rsidRPr="00395CDD">
        <w:rPr>
          <w:rFonts w:eastAsia="標楷體"/>
          <w:b/>
          <w:sz w:val="28"/>
        </w:rPr>
        <w:br w:type="page"/>
      </w:r>
    </w:p>
    <w:p w14:paraId="0C655DD2" w14:textId="77777777" w:rsidR="009D26D1" w:rsidRPr="00395CDD" w:rsidRDefault="009D26D1" w:rsidP="009D26D1">
      <w:pPr>
        <w:tabs>
          <w:tab w:val="left" w:pos="8364"/>
        </w:tabs>
        <w:spacing w:line="500" w:lineRule="exact"/>
        <w:jc w:val="center"/>
        <w:rPr>
          <w:rFonts w:eastAsia="標楷體"/>
          <w:b/>
          <w:sz w:val="28"/>
        </w:rPr>
      </w:pPr>
      <w:r w:rsidRPr="00395CDD">
        <w:rPr>
          <w:rFonts w:eastAsia="標楷體" w:hint="eastAsia"/>
          <w:b/>
          <w:sz w:val="28"/>
        </w:rPr>
        <w:lastRenderedPageBreak/>
        <w:t>計畫</w:t>
      </w:r>
      <w:proofErr w:type="gramStart"/>
      <w:r w:rsidRPr="00395CDD">
        <w:rPr>
          <w:rFonts w:eastAsia="標楷體" w:hint="eastAsia"/>
          <w:b/>
          <w:sz w:val="28"/>
        </w:rPr>
        <w:t>書摘要表</w:t>
      </w:r>
      <w:proofErr w:type="gramEnd"/>
      <w:r w:rsidRPr="00395CDD">
        <w:rPr>
          <w:rFonts w:eastAsia="標楷體" w:hint="eastAsia"/>
          <w:b/>
          <w:sz w:val="28"/>
        </w:rPr>
        <w:t>(</w:t>
      </w:r>
      <w:r w:rsidRPr="00395CDD">
        <w:rPr>
          <w:rFonts w:eastAsia="標楷體" w:hint="eastAsia"/>
          <w:b/>
          <w:sz w:val="28"/>
        </w:rPr>
        <w:t>提案業者填寫</w:t>
      </w:r>
      <w:r w:rsidRPr="00395CDD">
        <w:rPr>
          <w:rFonts w:eastAsia="標楷體" w:hint="eastAsia"/>
          <w:b/>
          <w:sz w:val="28"/>
        </w:rPr>
        <w:t>)</w:t>
      </w:r>
    </w:p>
    <w:p w14:paraId="27CCE6AE" w14:textId="77777777" w:rsidR="009D26D1" w:rsidRPr="00395CDD" w:rsidRDefault="009D26D1" w:rsidP="009D26D1">
      <w:pPr>
        <w:tabs>
          <w:tab w:val="left" w:pos="8364"/>
        </w:tabs>
        <w:spacing w:line="360" w:lineRule="exact"/>
        <w:rPr>
          <w:rFonts w:eastAsia="標楷體"/>
          <w:bCs/>
          <w:sz w:val="24"/>
          <w:szCs w:val="24"/>
        </w:rPr>
      </w:pPr>
      <w:r w:rsidRPr="00395CDD">
        <w:rPr>
          <w:rFonts w:eastAsia="標楷體" w:hint="eastAsia"/>
          <w:bCs/>
          <w:sz w:val="24"/>
          <w:szCs w:val="24"/>
        </w:rPr>
        <w:t>【綜合資料】</w:t>
      </w:r>
    </w:p>
    <w:p w14:paraId="7ABA6D2F" w14:textId="77777777" w:rsidR="009D26D1" w:rsidRPr="00395CDD" w:rsidRDefault="009D26D1" w:rsidP="009D26D1">
      <w:pPr>
        <w:tabs>
          <w:tab w:val="left" w:pos="8364"/>
        </w:tabs>
        <w:spacing w:line="360" w:lineRule="exact"/>
        <w:jc w:val="right"/>
        <w:rPr>
          <w:rFonts w:eastAsia="標楷體"/>
          <w:bCs/>
          <w:sz w:val="24"/>
          <w:szCs w:val="24"/>
        </w:rPr>
      </w:pPr>
      <w:r w:rsidRPr="00395CDD">
        <w:rPr>
          <w:rFonts w:eastAsia="標楷體" w:hint="eastAsia"/>
          <w:bCs/>
          <w:sz w:val="24"/>
          <w:szCs w:val="24"/>
        </w:rPr>
        <w:t>金額單位</w:t>
      </w:r>
      <w:r w:rsidRPr="00395CDD">
        <w:rPr>
          <w:rFonts w:eastAsia="標楷體" w:hint="eastAsia"/>
          <w:bCs/>
          <w:sz w:val="24"/>
          <w:szCs w:val="24"/>
        </w:rPr>
        <w:t xml:space="preserve">: </w:t>
      </w:r>
      <w:r w:rsidRPr="00395CDD">
        <w:rPr>
          <w:rFonts w:eastAsia="標楷體" w:hint="eastAsia"/>
          <w:bCs/>
          <w:sz w:val="24"/>
          <w:szCs w:val="24"/>
        </w:rPr>
        <w:t>千元</w:t>
      </w:r>
    </w:p>
    <w:tbl>
      <w:tblPr>
        <w:tblW w:w="9642" w:type="dxa"/>
        <w:tblInd w:w="-10" w:type="dxa"/>
        <w:tblLayout w:type="fixed"/>
        <w:tblCellMar>
          <w:left w:w="28" w:type="dxa"/>
          <w:right w:w="28" w:type="dxa"/>
        </w:tblCellMar>
        <w:tblLook w:val="0000" w:firstRow="0" w:lastRow="0" w:firstColumn="0" w:lastColumn="0" w:noHBand="0" w:noVBand="0"/>
      </w:tblPr>
      <w:tblGrid>
        <w:gridCol w:w="1552"/>
        <w:gridCol w:w="1129"/>
        <w:gridCol w:w="891"/>
        <w:gridCol w:w="243"/>
        <w:gridCol w:w="850"/>
        <w:gridCol w:w="929"/>
        <w:gridCol w:w="776"/>
        <w:gridCol w:w="851"/>
        <w:gridCol w:w="395"/>
        <w:gridCol w:w="2026"/>
      </w:tblGrid>
      <w:tr w:rsidR="009D26D1" w:rsidRPr="00395CDD" w14:paraId="1187B537" w14:textId="77777777" w:rsidTr="009D26D1">
        <w:trPr>
          <w:trHeight w:val="384"/>
        </w:trPr>
        <w:tc>
          <w:tcPr>
            <w:tcW w:w="1552" w:type="dxa"/>
            <w:tcBorders>
              <w:top w:val="single" w:sz="8" w:space="0" w:color="auto"/>
              <w:left w:val="single" w:sz="8" w:space="0" w:color="auto"/>
              <w:bottom w:val="single" w:sz="4" w:space="0" w:color="auto"/>
              <w:right w:val="single" w:sz="4" w:space="0" w:color="auto"/>
            </w:tcBorders>
            <w:vAlign w:val="center"/>
          </w:tcPr>
          <w:p w14:paraId="5CFBAB51" w14:textId="77777777" w:rsidR="009D26D1" w:rsidRPr="00395CDD" w:rsidRDefault="009D26D1" w:rsidP="009D26D1">
            <w:pPr>
              <w:jc w:val="distribute"/>
              <w:rPr>
                <w:rFonts w:eastAsia="標楷體"/>
                <w:sz w:val="24"/>
                <w:szCs w:val="24"/>
              </w:rPr>
            </w:pPr>
            <w:r w:rsidRPr="00395CDD">
              <w:rPr>
                <w:rFonts w:eastAsia="標楷體" w:hint="eastAsia"/>
                <w:sz w:val="24"/>
                <w:szCs w:val="24"/>
              </w:rPr>
              <w:t>計畫類別</w:t>
            </w:r>
          </w:p>
        </w:tc>
        <w:tc>
          <w:tcPr>
            <w:tcW w:w="8090" w:type="dxa"/>
            <w:gridSpan w:val="9"/>
            <w:tcBorders>
              <w:top w:val="single" w:sz="8" w:space="0" w:color="auto"/>
              <w:left w:val="single" w:sz="4" w:space="0" w:color="auto"/>
              <w:bottom w:val="single" w:sz="4" w:space="0" w:color="auto"/>
              <w:right w:val="single" w:sz="8" w:space="0" w:color="auto"/>
            </w:tcBorders>
            <w:vAlign w:val="center"/>
          </w:tcPr>
          <w:p w14:paraId="3DE83D62" w14:textId="77777777" w:rsidR="009D26D1" w:rsidRPr="00395CDD" w:rsidRDefault="009D26D1" w:rsidP="009D26D1">
            <w:pPr>
              <w:jc w:val="both"/>
              <w:rPr>
                <w:rFonts w:eastAsia="標楷體"/>
                <w:color w:val="FF0000"/>
                <w:sz w:val="24"/>
                <w:szCs w:val="24"/>
              </w:rPr>
            </w:pPr>
            <w:r w:rsidRPr="00395CDD">
              <w:rPr>
                <w:rFonts w:eastAsia="標楷體" w:hint="eastAsia"/>
                <w:color w:val="000000" w:themeColor="text1"/>
                <w:sz w:val="24"/>
                <w:szCs w:val="24"/>
              </w:rPr>
              <w:t>□</w:t>
            </w:r>
            <w:r w:rsidRPr="00395CDD">
              <w:rPr>
                <w:rFonts w:eastAsia="標楷體" w:hint="eastAsia"/>
                <w:color w:val="000000" w:themeColor="text1"/>
                <w:sz w:val="24"/>
                <w:szCs w:val="24"/>
              </w:rPr>
              <w:t xml:space="preserve"> </w:t>
            </w:r>
            <w:r w:rsidRPr="00395CDD">
              <w:rPr>
                <w:rFonts w:eastAsia="標楷體" w:hint="eastAsia"/>
                <w:color w:val="000000" w:themeColor="text1"/>
                <w:sz w:val="24"/>
                <w:szCs w:val="24"/>
              </w:rPr>
              <w:t>擴散案</w:t>
            </w:r>
          </w:p>
        </w:tc>
      </w:tr>
      <w:tr w:rsidR="009D26D1" w:rsidRPr="00395CDD" w14:paraId="0A669750" w14:textId="77777777" w:rsidTr="009D26D1">
        <w:trPr>
          <w:trHeight w:val="384"/>
        </w:trPr>
        <w:tc>
          <w:tcPr>
            <w:tcW w:w="1552" w:type="dxa"/>
            <w:tcBorders>
              <w:top w:val="single" w:sz="4" w:space="0" w:color="auto"/>
              <w:left w:val="single" w:sz="8" w:space="0" w:color="auto"/>
              <w:bottom w:val="single" w:sz="4" w:space="0" w:color="auto"/>
              <w:right w:val="single" w:sz="4" w:space="0" w:color="auto"/>
            </w:tcBorders>
            <w:vAlign w:val="center"/>
          </w:tcPr>
          <w:p w14:paraId="1E3FC5F1" w14:textId="77777777" w:rsidR="009D26D1" w:rsidRPr="00395CDD" w:rsidRDefault="009D26D1" w:rsidP="009D26D1">
            <w:pPr>
              <w:jc w:val="center"/>
              <w:rPr>
                <w:rFonts w:eastAsia="標楷體"/>
                <w:sz w:val="24"/>
                <w:szCs w:val="24"/>
              </w:rPr>
            </w:pPr>
            <w:r w:rsidRPr="00395CDD">
              <w:rPr>
                <w:rFonts w:eastAsia="標楷體" w:hint="eastAsia"/>
                <w:sz w:val="24"/>
                <w:szCs w:val="24"/>
              </w:rPr>
              <w:t>主要導入之主題</w:t>
            </w:r>
            <w:r w:rsidRPr="00395CDD">
              <w:rPr>
                <w:rFonts w:eastAsia="標楷體" w:hint="eastAsia"/>
                <w:sz w:val="24"/>
                <w:szCs w:val="24"/>
              </w:rPr>
              <w:t>(3</w:t>
            </w:r>
            <w:r w:rsidRPr="00395CDD">
              <w:rPr>
                <w:rFonts w:eastAsia="標楷體" w:hint="eastAsia"/>
                <w:sz w:val="24"/>
                <w:szCs w:val="24"/>
              </w:rPr>
              <w:t>選</w:t>
            </w:r>
            <w:r w:rsidRPr="00395CDD">
              <w:rPr>
                <w:rFonts w:eastAsia="標楷體" w:hint="eastAsia"/>
                <w:sz w:val="24"/>
                <w:szCs w:val="24"/>
              </w:rPr>
              <w:t>1)</w:t>
            </w:r>
          </w:p>
        </w:tc>
        <w:tc>
          <w:tcPr>
            <w:tcW w:w="8090" w:type="dxa"/>
            <w:gridSpan w:val="9"/>
            <w:tcBorders>
              <w:top w:val="single" w:sz="4" w:space="0" w:color="auto"/>
              <w:left w:val="single" w:sz="4" w:space="0" w:color="auto"/>
              <w:bottom w:val="single" w:sz="4" w:space="0" w:color="auto"/>
              <w:right w:val="single" w:sz="8" w:space="0" w:color="auto"/>
            </w:tcBorders>
            <w:vAlign w:val="center"/>
          </w:tcPr>
          <w:p w14:paraId="0F99628E" w14:textId="77777777" w:rsidR="009D26D1" w:rsidRPr="00395CDD" w:rsidRDefault="009D26D1" w:rsidP="009D26D1">
            <w:pPr>
              <w:jc w:val="both"/>
              <w:rPr>
                <w:rFonts w:eastAsia="標楷體"/>
                <w:color w:val="000000" w:themeColor="text1"/>
                <w:sz w:val="24"/>
                <w:szCs w:val="24"/>
              </w:rPr>
            </w:pPr>
            <w:r w:rsidRPr="00395CDD">
              <w:rPr>
                <w:rFonts w:eastAsia="標楷體" w:hint="eastAsia"/>
                <w:color w:val="000000" w:themeColor="text1"/>
                <w:sz w:val="24"/>
                <w:szCs w:val="24"/>
              </w:rPr>
              <w:t>□</w:t>
            </w:r>
            <w:r w:rsidRPr="00395CDD">
              <w:rPr>
                <w:rFonts w:eastAsia="標楷體" w:hint="eastAsia"/>
                <w:color w:val="000000" w:themeColor="text1"/>
                <w:sz w:val="24"/>
                <w:szCs w:val="24"/>
              </w:rPr>
              <w:t xml:space="preserve"> </w:t>
            </w:r>
            <w:r w:rsidRPr="00395CDD">
              <w:rPr>
                <w:rFonts w:eastAsia="標楷體" w:hint="eastAsia"/>
                <w:color w:val="000000" w:themeColor="text1"/>
                <w:sz w:val="24"/>
                <w:szCs w:val="24"/>
              </w:rPr>
              <w:t>智能管理</w:t>
            </w:r>
            <w:r w:rsidRPr="00395CDD">
              <w:rPr>
                <w:rFonts w:eastAsia="標楷體" w:hint="eastAsia"/>
                <w:color w:val="000000" w:themeColor="text1"/>
                <w:sz w:val="24"/>
                <w:szCs w:val="24"/>
              </w:rPr>
              <w:t xml:space="preserve"> </w:t>
            </w:r>
            <w:r w:rsidRPr="00395CDD">
              <w:rPr>
                <w:rFonts w:eastAsia="標楷體" w:hint="eastAsia"/>
                <w:color w:val="000000" w:themeColor="text1"/>
                <w:sz w:val="24"/>
                <w:szCs w:val="24"/>
              </w:rPr>
              <w:t>□</w:t>
            </w:r>
            <w:r w:rsidRPr="00395CDD">
              <w:rPr>
                <w:rFonts w:eastAsia="標楷體" w:hint="eastAsia"/>
                <w:color w:val="000000" w:themeColor="text1"/>
                <w:sz w:val="24"/>
                <w:szCs w:val="24"/>
              </w:rPr>
              <w:t xml:space="preserve"> </w:t>
            </w:r>
            <w:r w:rsidRPr="00395CDD">
              <w:rPr>
                <w:rFonts w:eastAsia="標楷體" w:hint="eastAsia"/>
                <w:color w:val="000000" w:themeColor="text1"/>
                <w:sz w:val="24"/>
                <w:szCs w:val="24"/>
              </w:rPr>
              <w:t>智慧製程</w:t>
            </w:r>
            <w:r w:rsidRPr="00395CDD">
              <w:rPr>
                <w:rFonts w:eastAsia="標楷體" w:hint="eastAsia"/>
                <w:color w:val="000000" w:themeColor="text1"/>
                <w:sz w:val="24"/>
                <w:szCs w:val="24"/>
              </w:rPr>
              <w:t xml:space="preserve"> </w:t>
            </w:r>
            <w:r w:rsidRPr="00395CDD">
              <w:rPr>
                <w:rFonts w:eastAsia="標楷體" w:hint="eastAsia"/>
                <w:color w:val="000000" w:themeColor="text1"/>
                <w:sz w:val="24"/>
                <w:szCs w:val="24"/>
              </w:rPr>
              <w:t>□</w:t>
            </w:r>
            <w:r w:rsidRPr="00395CDD">
              <w:rPr>
                <w:rFonts w:eastAsia="標楷體" w:hint="eastAsia"/>
                <w:color w:val="000000" w:themeColor="text1"/>
                <w:sz w:val="24"/>
                <w:szCs w:val="24"/>
              </w:rPr>
              <w:t xml:space="preserve"> </w:t>
            </w:r>
            <w:r w:rsidRPr="00395CDD">
              <w:rPr>
                <w:rFonts w:eastAsia="標楷體" w:hint="eastAsia"/>
                <w:color w:val="000000" w:themeColor="text1"/>
                <w:sz w:val="24"/>
                <w:szCs w:val="24"/>
              </w:rPr>
              <w:t>品質監控</w:t>
            </w:r>
          </w:p>
        </w:tc>
      </w:tr>
      <w:tr w:rsidR="009D26D1" w:rsidRPr="00395CDD" w14:paraId="54E6ADD4" w14:textId="77777777" w:rsidTr="009D26D1">
        <w:trPr>
          <w:trHeight w:val="384"/>
        </w:trPr>
        <w:tc>
          <w:tcPr>
            <w:tcW w:w="1552" w:type="dxa"/>
            <w:tcBorders>
              <w:top w:val="single" w:sz="4" w:space="0" w:color="auto"/>
              <w:left w:val="single" w:sz="8" w:space="0" w:color="auto"/>
              <w:bottom w:val="single" w:sz="4" w:space="0" w:color="auto"/>
              <w:right w:val="single" w:sz="4" w:space="0" w:color="auto"/>
            </w:tcBorders>
            <w:vAlign w:val="center"/>
          </w:tcPr>
          <w:p w14:paraId="1CC7949B" w14:textId="77777777" w:rsidR="009D26D1" w:rsidRPr="00691E3A" w:rsidRDefault="009D26D1" w:rsidP="009D26D1">
            <w:pPr>
              <w:jc w:val="center"/>
              <w:rPr>
                <w:rFonts w:eastAsia="標楷體"/>
                <w:sz w:val="24"/>
                <w:szCs w:val="24"/>
              </w:rPr>
            </w:pPr>
            <w:r w:rsidRPr="00691E3A">
              <w:rPr>
                <w:rFonts w:eastAsia="標楷體" w:hint="eastAsia"/>
                <w:sz w:val="24"/>
                <w:szCs w:val="24"/>
              </w:rPr>
              <w:t>導入領域</w:t>
            </w:r>
          </w:p>
          <w:p w14:paraId="2F9CCF28" w14:textId="77777777" w:rsidR="009D26D1" w:rsidRPr="00AD316F" w:rsidRDefault="009D26D1" w:rsidP="009D26D1">
            <w:pPr>
              <w:jc w:val="center"/>
              <w:rPr>
                <w:rFonts w:eastAsia="標楷體"/>
                <w:sz w:val="24"/>
                <w:szCs w:val="24"/>
                <w:highlight w:val="yellow"/>
              </w:rPr>
            </w:pPr>
            <w:r w:rsidRPr="00691E3A">
              <w:rPr>
                <w:rFonts w:eastAsia="標楷體" w:hint="eastAsia"/>
                <w:sz w:val="24"/>
                <w:szCs w:val="24"/>
              </w:rPr>
              <w:t>(</w:t>
            </w:r>
            <w:r w:rsidRPr="00691E3A">
              <w:rPr>
                <w:rFonts w:eastAsia="標楷體" w:hint="eastAsia"/>
                <w:sz w:val="24"/>
                <w:szCs w:val="24"/>
              </w:rPr>
              <w:t>單選</w:t>
            </w:r>
            <w:r w:rsidRPr="00691E3A">
              <w:rPr>
                <w:rFonts w:eastAsia="標楷體" w:hint="eastAsia"/>
                <w:sz w:val="24"/>
                <w:szCs w:val="24"/>
              </w:rPr>
              <w:t>)</w:t>
            </w:r>
          </w:p>
        </w:tc>
        <w:sdt>
          <w:sdtPr>
            <w:rPr>
              <w:rFonts w:eastAsia="標楷體"/>
              <w:color w:val="000000" w:themeColor="text1"/>
              <w:sz w:val="24"/>
              <w:szCs w:val="24"/>
            </w:rPr>
            <w:id w:val="-1455546136"/>
            <w:placeholder>
              <w:docPart w:val="DefaultPlaceholder_-1854013438"/>
            </w:placeholder>
            <w:showingPlcHdr/>
            <w:dropDownList>
              <w:listItem w:value="選擇一個項目。"/>
              <w:listItem w:displayText="金屬加工" w:value="金屬加工"/>
              <w:listItem w:displayText="車用零組件" w:value="車用零組件"/>
              <w:listItem w:displayText="生技醫材" w:value="生技醫材"/>
              <w:listItem w:displayText="食品飼品" w:value="食品飼品"/>
              <w:listItem w:displayText="紡織與成衣服飾品" w:value="紡織與成衣服飾品"/>
              <w:listItem w:displayText="印刷與資料儲存媒體複製" w:value="印刷與資料儲存媒體複製"/>
              <w:listItem w:displayText="家具製造" w:value="家具製造"/>
              <w:listItem w:displayText="機械設備維修與安裝" w:value="機械設備維修與安裝"/>
              <w:listItem w:displayText="其他製造" w:value="其他製造"/>
            </w:dropDownList>
          </w:sdtPr>
          <w:sdtContent>
            <w:tc>
              <w:tcPr>
                <w:tcW w:w="8090" w:type="dxa"/>
                <w:gridSpan w:val="9"/>
                <w:tcBorders>
                  <w:top w:val="single" w:sz="4" w:space="0" w:color="auto"/>
                  <w:left w:val="single" w:sz="4" w:space="0" w:color="auto"/>
                  <w:bottom w:val="single" w:sz="4" w:space="0" w:color="auto"/>
                  <w:right w:val="single" w:sz="8" w:space="0" w:color="auto"/>
                </w:tcBorders>
                <w:vAlign w:val="center"/>
              </w:tcPr>
              <w:p w14:paraId="2DC40AFF" w14:textId="60E38EA2" w:rsidR="009D26D1" w:rsidRPr="00395CDD" w:rsidRDefault="0033500E" w:rsidP="009D26D1">
                <w:pPr>
                  <w:rPr>
                    <w:rFonts w:eastAsia="標楷體"/>
                    <w:color w:val="000000" w:themeColor="text1"/>
                    <w:sz w:val="24"/>
                    <w:szCs w:val="24"/>
                  </w:rPr>
                </w:pPr>
                <w:r w:rsidRPr="002C734D">
                  <w:rPr>
                    <w:rStyle w:val="affffff0"/>
                    <w:rFonts w:hint="eastAsia"/>
                  </w:rPr>
                  <w:t>選擇一個項目。</w:t>
                </w:r>
              </w:p>
            </w:tc>
          </w:sdtContent>
        </w:sdt>
      </w:tr>
      <w:tr w:rsidR="009D26D1" w:rsidRPr="00395CDD" w14:paraId="23C6F16C" w14:textId="77777777" w:rsidTr="009D26D1">
        <w:trPr>
          <w:trHeight w:val="384"/>
        </w:trPr>
        <w:tc>
          <w:tcPr>
            <w:tcW w:w="1552" w:type="dxa"/>
            <w:tcBorders>
              <w:top w:val="single" w:sz="4" w:space="0" w:color="auto"/>
              <w:left w:val="single" w:sz="8" w:space="0" w:color="auto"/>
              <w:bottom w:val="single" w:sz="4" w:space="0" w:color="auto"/>
              <w:right w:val="single" w:sz="4" w:space="0" w:color="auto"/>
            </w:tcBorders>
            <w:vAlign w:val="center"/>
          </w:tcPr>
          <w:p w14:paraId="30A78C03" w14:textId="77777777" w:rsidR="009D26D1" w:rsidRPr="00395CDD" w:rsidRDefault="009D26D1" w:rsidP="009D26D1">
            <w:pPr>
              <w:jc w:val="distribute"/>
              <w:rPr>
                <w:rFonts w:eastAsia="標楷體"/>
                <w:sz w:val="24"/>
                <w:szCs w:val="24"/>
              </w:rPr>
            </w:pPr>
            <w:r w:rsidRPr="00395CDD">
              <w:rPr>
                <w:rFonts w:eastAsia="標楷體" w:hint="eastAsia"/>
                <w:sz w:val="24"/>
                <w:szCs w:val="24"/>
              </w:rPr>
              <w:t>製造</w:t>
            </w:r>
            <w:r w:rsidRPr="00395CDD">
              <w:rPr>
                <w:rFonts w:eastAsia="標楷體" w:hint="eastAsia"/>
                <w:sz w:val="24"/>
                <w:szCs w:val="24"/>
              </w:rPr>
              <w:t>/</w:t>
            </w:r>
            <w:r w:rsidRPr="00395CDD">
              <w:rPr>
                <w:rFonts w:eastAsia="標楷體" w:hint="eastAsia"/>
                <w:sz w:val="24"/>
                <w:szCs w:val="24"/>
              </w:rPr>
              <w:t>資服</w:t>
            </w:r>
          </w:p>
          <w:p w14:paraId="26B31B72" w14:textId="77777777" w:rsidR="009D26D1" w:rsidRPr="00395CDD" w:rsidRDefault="009D26D1" w:rsidP="009D26D1">
            <w:pPr>
              <w:jc w:val="distribute"/>
              <w:rPr>
                <w:rFonts w:eastAsia="標楷體"/>
                <w:sz w:val="24"/>
                <w:szCs w:val="24"/>
              </w:rPr>
            </w:pPr>
            <w:r w:rsidRPr="00395CDD">
              <w:rPr>
                <w:rFonts w:eastAsia="標楷體" w:hint="eastAsia"/>
                <w:sz w:val="24"/>
                <w:szCs w:val="24"/>
              </w:rPr>
              <w:t>業者</w:t>
            </w:r>
            <w:r w:rsidRPr="00395CDD">
              <w:rPr>
                <w:rFonts w:eastAsia="標楷體"/>
                <w:sz w:val="24"/>
                <w:szCs w:val="24"/>
              </w:rPr>
              <w:t>名稱</w:t>
            </w:r>
          </w:p>
        </w:tc>
        <w:tc>
          <w:tcPr>
            <w:tcW w:w="8090" w:type="dxa"/>
            <w:gridSpan w:val="9"/>
            <w:tcBorders>
              <w:top w:val="single" w:sz="4" w:space="0" w:color="auto"/>
              <w:left w:val="single" w:sz="4" w:space="0" w:color="auto"/>
              <w:bottom w:val="single" w:sz="4" w:space="0" w:color="auto"/>
              <w:right w:val="single" w:sz="8" w:space="0" w:color="auto"/>
            </w:tcBorders>
            <w:vAlign w:val="center"/>
          </w:tcPr>
          <w:p w14:paraId="40309B69" w14:textId="77777777" w:rsidR="009D26D1" w:rsidRPr="00395CDD" w:rsidRDefault="009D26D1" w:rsidP="009D26D1">
            <w:pPr>
              <w:jc w:val="both"/>
              <w:rPr>
                <w:rFonts w:eastAsia="標楷體"/>
                <w:color w:val="FF0000"/>
                <w:sz w:val="24"/>
                <w:szCs w:val="24"/>
              </w:rPr>
            </w:pPr>
          </w:p>
        </w:tc>
      </w:tr>
      <w:tr w:rsidR="009D26D1" w:rsidRPr="00395CDD" w14:paraId="1B24962F" w14:textId="77777777" w:rsidTr="009D26D1">
        <w:trPr>
          <w:trHeight w:val="384"/>
        </w:trPr>
        <w:tc>
          <w:tcPr>
            <w:tcW w:w="1552" w:type="dxa"/>
            <w:tcBorders>
              <w:top w:val="single" w:sz="4" w:space="0" w:color="auto"/>
              <w:left w:val="single" w:sz="8" w:space="0" w:color="auto"/>
              <w:bottom w:val="single" w:sz="4" w:space="0" w:color="auto"/>
              <w:right w:val="single" w:sz="4" w:space="0" w:color="auto"/>
            </w:tcBorders>
            <w:vAlign w:val="center"/>
          </w:tcPr>
          <w:p w14:paraId="222893C1" w14:textId="77777777" w:rsidR="009D26D1" w:rsidRPr="00395CDD" w:rsidRDefault="009D26D1" w:rsidP="009D26D1">
            <w:pPr>
              <w:pStyle w:val="1f9"/>
              <w:snapToGrid w:val="0"/>
              <w:spacing w:line="240" w:lineRule="auto"/>
              <w:jc w:val="distribute"/>
              <w:rPr>
                <w:sz w:val="24"/>
                <w:szCs w:val="24"/>
              </w:rPr>
            </w:pPr>
            <w:r w:rsidRPr="00395CDD">
              <w:rPr>
                <w:sz w:val="24"/>
                <w:szCs w:val="24"/>
              </w:rPr>
              <w:t>計畫名稱</w:t>
            </w:r>
          </w:p>
        </w:tc>
        <w:tc>
          <w:tcPr>
            <w:tcW w:w="8090" w:type="dxa"/>
            <w:gridSpan w:val="9"/>
            <w:tcBorders>
              <w:top w:val="single" w:sz="4" w:space="0" w:color="auto"/>
              <w:left w:val="single" w:sz="4" w:space="0" w:color="auto"/>
              <w:bottom w:val="single" w:sz="4" w:space="0" w:color="auto"/>
              <w:right w:val="single" w:sz="8" w:space="0" w:color="auto"/>
            </w:tcBorders>
            <w:vAlign w:val="center"/>
          </w:tcPr>
          <w:p w14:paraId="09B90C96" w14:textId="77777777" w:rsidR="009D26D1" w:rsidRPr="00395CDD" w:rsidRDefault="009D26D1" w:rsidP="009D26D1">
            <w:pPr>
              <w:pStyle w:val="1f9"/>
              <w:snapToGrid w:val="0"/>
              <w:spacing w:line="240" w:lineRule="auto"/>
              <w:ind w:firstLine="31"/>
              <w:jc w:val="both"/>
              <w:rPr>
                <w:sz w:val="24"/>
                <w:szCs w:val="24"/>
              </w:rPr>
            </w:pPr>
          </w:p>
        </w:tc>
      </w:tr>
      <w:tr w:rsidR="009D26D1" w:rsidRPr="00395CDD" w14:paraId="5AACBE7E" w14:textId="77777777" w:rsidTr="009D26D1">
        <w:trPr>
          <w:trHeight w:val="480"/>
        </w:trPr>
        <w:tc>
          <w:tcPr>
            <w:tcW w:w="1552" w:type="dxa"/>
            <w:tcBorders>
              <w:top w:val="single" w:sz="4" w:space="0" w:color="auto"/>
              <w:left w:val="single" w:sz="8" w:space="0" w:color="auto"/>
              <w:bottom w:val="single" w:sz="4" w:space="0" w:color="auto"/>
              <w:right w:val="single" w:sz="4" w:space="0" w:color="auto"/>
            </w:tcBorders>
            <w:vAlign w:val="center"/>
          </w:tcPr>
          <w:p w14:paraId="65A24BAF" w14:textId="77777777" w:rsidR="009D26D1" w:rsidRPr="00395CDD" w:rsidRDefault="009D26D1" w:rsidP="009D26D1">
            <w:pPr>
              <w:pStyle w:val="1f9"/>
              <w:snapToGrid w:val="0"/>
              <w:spacing w:line="240" w:lineRule="auto"/>
              <w:jc w:val="distribute"/>
              <w:rPr>
                <w:sz w:val="24"/>
                <w:szCs w:val="24"/>
              </w:rPr>
            </w:pPr>
            <w:r w:rsidRPr="00395CDD">
              <w:rPr>
                <w:sz w:val="24"/>
                <w:szCs w:val="24"/>
              </w:rPr>
              <w:t>計畫期間</w:t>
            </w:r>
          </w:p>
        </w:tc>
        <w:tc>
          <w:tcPr>
            <w:tcW w:w="8090" w:type="dxa"/>
            <w:gridSpan w:val="9"/>
            <w:tcBorders>
              <w:top w:val="single" w:sz="4" w:space="0" w:color="auto"/>
              <w:left w:val="single" w:sz="4" w:space="0" w:color="auto"/>
              <w:bottom w:val="single" w:sz="4" w:space="0" w:color="auto"/>
              <w:right w:val="single" w:sz="8" w:space="0" w:color="auto"/>
            </w:tcBorders>
            <w:vAlign w:val="center"/>
          </w:tcPr>
          <w:p w14:paraId="1E3E64C6" w14:textId="77777777" w:rsidR="009D26D1" w:rsidRPr="00395CDD" w:rsidRDefault="009D26D1" w:rsidP="009D26D1">
            <w:pPr>
              <w:pStyle w:val="1f9"/>
              <w:snapToGrid w:val="0"/>
              <w:spacing w:line="240" w:lineRule="auto"/>
              <w:ind w:firstLine="31"/>
              <w:jc w:val="distribute"/>
              <w:rPr>
                <w:sz w:val="24"/>
                <w:szCs w:val="24"/>
              </w:rPr>
            </w:pPr>
            <w:r w:rsidRPr="00395CDD">
              <w:rPr>
                <w:sz w:val="24"/>
                <w:szCs w:val="24"/>
              </w:rPr>
              <w:t>自</w:t>
            </w:r>
            <w:r w:rsidRPr="00395CDD">
              <w:rPr>
                <w:rFonts w:hint="eastAsia"/>
                <w:sz w:val="24"/>
                <w:szCs w:val="24"/>
              </w:rPr>
              <w:t>1</w:t>
            </w:r>
            <w:r w:rsidRPr="00395CDD">
              <w:rPr>
                <w:sz w:val="24"/>
                <w:szCs w:val="24"/>
              </w:rPr>
              <w:t>1</w:t>
            </w:r>
            <w:r w:rsidRPr="00395CDD">
              <w:rPr>
                <w:rFonts w:hint="eastAsia"/>
                <w:sz w:val="24"/>
                <w:szCs w:val="24"/>
              </w:rPr>
              <w:t>5</w:t>
            </w:r>
            <w:r w:rsidRPr="00395CDD">
              <w:rPr>
                <w:sz w:val="24"/>
                <w:szCs w:val="24"/>
              </w:rPr>
              <w:t>年</w:t>
            </w:r>
            <w:r w:rsidRPr="00395CDD">
              <w:rPr>
                <w:rFonts w:hint="eastAsia"/>
                <w:sz w:val="24"/>
                <w:szCs w:val="24"/>
              </w:rPr>
              <w:t xml:space="preserve"> </w:t>
            </w:r>
            <w:r w:rsidRPr="00395CDD">
              <w:rPr>
                <w:sz w:val="24"/>
                <w:szCs w:val="24"/>
              </w:rPr>
              <w:t>月</w:t>
            </w:r>
            <w:r w:rsidRPr="00395CDD">
              <w:rPr>
                <w:rFonts w:hint="eastAsia"/>
                <w:sz w:val="24"/>
                <w:szCs w:val="24"/>
              </w:rPr>
              <w:t xml:space="preserve"> </w:t>
            </w:r>
            <w:r w:rsidRPr="00395CDD">
              <w:rPr>
                <w:sz w:val="24"/>
                <w:szCs w:val="24"/>
              </w:rPr>
              <w:t>日至</w:t>
            </w:r>
            <w:r w:rsidRPr="00395CDD">
              <w:rPr>
                <w:rFonts w:hint="eastAsia"/>
                <w:sz w:val="24"/>
                <w:szCs w:val="24"/>
              </w:rPr>
              <w:t>115</w:t>
            </w:r>
            <w:r w:rsidRPr="00395CDD">
              <w:rPr>
                <w:sz w:val="24"/>
                <w:szCs w:val="24"/>
              </w:rPr>
              <w:t>年</w:t>
            </w:r>
            <w:r w:rsidRPr="00395CDD">
              <w:rPr>
                <w:rFonts w:hint="eastAsia"/>
                <w:sz w:val="24"/>
                <w:szCs w:val="24"/>
              </w:rPr>
              <w:t xml:space="preserve"> </w:t>
            </w:r>
            <w:r w:rsidRPr="00395CDD">
              <w:rPr>
                <w:sz w:val="24"/>
                <w:szCs w:val="24"/>
              </w:rPr>
              <w:t>月</w:t>
            </w:r>
            <w:r w:rsidRPr="00395CDD">
              <w:rPr>
                <w:rFonts w:hint="eastAsia"/>
                <w:sz w:val="24"/>
                <w:szCs w:val="24"/>
              </w:rPr>
              <w:t xml:space="preserve"> </w:t>
            </w:r>
            <w:r w:rsidRPr="00395CDD">
              <w:rPr>
                <w:sz w:val="24"/>
                <w:szCs w:val="24"/>
              </w:rPr>
              <w:t>日止</w:t>
            </w:r>
          </w:p>
        </w:tc>
      </w:tr>
      <w:tr w:rsidR="009D26D1" w:rsidRPr="00395CDD" w14:paraId="2E8C5AA4" w14:textId="77777777" w:rsidTr="009D26D1">
        <w:trPr>
          <w:trHeight w:val="397"/>
        </w:trPr>
        <w:tc>
          <w:tcPr>
            <w:tcW w:w="1552" w:type="dxa"/>
            <w:tcBorders>
              <w:top w:val="single" w:sz="4" w:space="0" w:color="auto"/>
              <w:left w:val="single" w:sz="8" w:space="0" w:color="auto"/>
              <w:bottom w:val="single" w:sz="4" w:space="0" w:color="auto"/>
              <w:right w:val="single" w:sz="4" w:space="0" w:color="auto"/>
            </w:tcBorders>
            <w:vAlign w:val="center"/>
          </w:tcPr>
          <w:p w14:paraId="3014DB50" w14:textId="77777777" w:rsidR="009D26D1" w:rsidRPr="00395CDD" w:rsidRDefault="009D26D1" w:rsidP="009D26D1">
            <w:pPr>
              <w:pStyle w:val="1f9"/>
              <w:snapToGrid w:val="0"/>
              <w:spacing w:line="240" w:lineRule="auto"/>
              <w:jc w:val="distribute"/>
              <w:rPr>
                <w:sz w:val="24"/>
                <w:szCs w:val="24"/>
              </w:rPr>
            </w:pPr>
            <w:r w:rsidRPr="00395CDD">
              <w:rPr>
                <w:sz w:val="24"/>
                <w:szCs w:val="24"/>
                <w:lang w:eastAsia="zh-HK"/>
              </w:rPr>
              <w:t>公司</w:t>
            </w:r>
            <w:r w:rsidRPr="00395CDD">
              <w:rPr>
                <w:sz w:val="24"/>
                <w:szCs w:val="24"/>
              </w:rPr>
              <w:t>地址</w:t>
            </w:r>
          </w:p>
        </w:tc>
        <w:tc>
          <w:tcPr>
            <w:tcW w:w="8090" w:type="dxa"/>
            <w:gridSpan w:val="9"/>
            <w:tcBorders>
              <w:top w:val="single" w:sz="4" w:space="0" w:color="auto"/>
              <w:left w:val="single" w:sz="4" w:space="0" w:color="auto"/>
              <w:bottom w:val="single" w:sz="4" w:space="0" w:color="auto"/>
              <w:right w:val="single" w:sz="8" w:space="0" w:color="auto"/>
            </w:tcBorders>
            <w:vAlign w:val="center"/>
          </w:tcPr>
          <w:p w14:paraId="2B2E695A" w14:textId="77777777" w:rsidR="009D26D1" w:rsidRPr="00395CDD" w:rsidRDefault="009D26D1" w:rsidP="009D26D1">
            <w:pPr>
              <w:pStyle w:val="1f9"/>
              <w:snapToGrid w:val="0"/>
              <w:spacing w:line="240" w:lineRule="auto"/>
              <w:ind w:firstLine="31"/>
              <w:jc w:val="both"/>
              <w:rPr>
                <w:sz w:val="24"/>
                <w:szCs w:val="24"/>
              </w:rPr>
            </w:pPr>
            <w:r w:rsidRPr="00395CDD">
              <w:rPr>
                <w:sz w:val="24"/>
                <w:szCs w:val="24"/>
              </w:rPr>
              <w:t>（</w:t>
            </w:r>
            <w:r w:rsidRPr="00395CDD">
              <w:rPr>
                <w:sz w:val="24"/>
                <w:szCs w:val="24"/>
              </w:rPr>
              <w:t>○○○○○</w:t>
            </w:r>
            <w:r w:rsidRPr="00395CDD">
              <w:rPr>
                <w:sz w:val="24"/>
                <w:szCs w:val="24"/>
              </w:rPr>
              <w:t>）</w:t>
            </w:r>
            <w:r w:rsidRPr="00395CDD">
              <w:rPr>
                <w:sz w:val="24"/>
                <w:szCs w:val="24"/>
              </w:rPr>
              <w:t>○○○</w:t>
            </w:r>
          </w:p>
        </w:tc>
      </w:tr>
      <w:tr w:rsidR="009D26D1" w:rsidRPr="00395CDD" w14:paraId="157C2444" w14:textId="77777777" w:rsidTr="009D26D1">
        <w:trPr>
          <w:trHeight w:val="397"/>
        </w:trPr>
        <w:tc>
          <w:tcPr>
            <w:tcW w:w="1552" w:type="dxa"/>
            <w:tcBorders>
              <w:top w:val="single" w:sz="4" w:space="0" w:color="auto"/>
              <w:left w:val="single" w:sz="8" w:space="0" w:color="auto"/>
              <w:bottom w:val="single" w:sz="4" w:space="0" w:color="auto"/>
              <w:right w:val="single" w:sz="4" w:space="0" w:color="auto"/>
            </w:tcBorders>
            <w:vAlign w:val="center"/>
          </w:tcPr>
          <w:p w14:paraId="597E2137" w14:textId="77777777" w:rsidR="009D26D1" w:rsidRPr="00395CDD" w:rsidRDefault="009D26D1" w:rsidP="009D26D1">
            <w:pPr>
              <w:pStyle w:val="1f9"/>
              <w:snapToGrid w:val="0"/>
              <w:spacing w:line="240" w:lineRule="auto"/>
              <w:jc w:val="distribute"/>
              <w:rPr>
                <w:sz w:val="24"/>
                <w:szCs w:val="24"/>
              </w:rPr>
            </w:pPr>
            <w:r w:rsidRPr="00395CDD">
              <w:rPr>
                <w:sz w:val="24"/>
                <w:szCs w:val="24"/>
              </w:rPr>
              <w:t>通訊地址</w:t>
            </w:r>
          </w:p>
        </w:tc>
        <w:tc>
          <w:tcPr>
            <w:tcW w:w="8090" w:type="dxa"/>
            <w:gridSpan w:val="9"/>
            <w:tcBorders>
              <w:top w:val="single" w:sz="4" w:space="0" w:color="auto"/>
              <w:left w:val="single" w:sz="4" w:space="0" w:color="auto"/>
              <w:bottom w:val="single" w:sz="4" w:space="0" w:color="auto"/>
              <w:right w:val="single" w:sz="8" w:space="0" w:color="auto"/>
            </w:tcBorders>
            <w:vAlign w:val="center"/>
          </w:tcPr>
          <w:p w14:paraId="56CD1A70" w14:textId="77777777" w:rsidR="009D26D1" w:rsidRPr="00395CDD" w:rsidRDefault="009D26D1" w:rsidP="009D26D1">
            <w:pPr>
              <w:rPr>
                <w:rFonts w:eastAsia="標楷體"/>
                <w:sz w:val="24"/>
                <w:szCs w:val="24"/>
              </w:rPr>
            </w:pPr>
            <w:r w:rsidRPr="00395CDD">
              <w:rPr>
                <w:rFonts w:eastAsia="標楷體"/>
                <w:sz w:val="24"/>
                <w:szCs w:val="24"/>
              </w:rPr>
              <w:sym w:font="Wingdings" w:char="F06F"/>
            </w:r>
            <w:r w:rsidRPr="00395CDD">
              <w:rPr>
                <w:rFonts w:eastAsia="標楷體" w:hint="eastAsia"/>
                <w:sz w:val="24"/>
                <w:szCs w:val="24"/>
              </w:rPr>
              <w:t>同上</w:t>
            </w:r>
            <w:r w:rsidRPr="00395CDD">
              <w:rPr>
                <w:rFonts w:eastAsia="標楷體" w:hint="eastAsia"/>
                <w:sz w:val="24"/>
                <w:szCs w:val="24"/>
              </w:rPr>
              <w:t xml:space="preserve"> </w:t>
            </w:r>
            <w:r w:rsidRPr="00395CDD">
              <w:rPr>
                <w:rFonts w:eastAsia="標楷體"/>
                <w:sz w:val="24"/>
                <w:szCs w:val="24"/>
              </w:rPr>
              <w:sym w:font="Wingdings" w:char="F06F"/>
            </w:r>
            <w:r w:rsidRPr="00395CDD">
              <w:rPr>
                <w:rFonts w:eastAsia="標楷體" w:hint="eastAsia"/>
                <w:sz w:val="24"/>
                <w:szCs w:val="24"/>
              </w:rPr>
              <w:t>其他</w:t>
            </w:r>
            <w:r w:rsidRPr="00395CDD">
              <w:rPr>
                <w:rFonts w:eastAsia="標楷體"/>
                <w:sz w:val="24"/>
                <w:szCs w:val="24"/>
              </w:rPr>
              <w:t>（</w:t>
            </w:r>
            <w:r w:rsidRPr="00395CDD">
              <w:rPr>
                <w:rFonts w:eastAsia="標楷體"/>
                <w:sz w:val="24"/>
                <w:szCs w:val="24"/>
              </w:rPr>
              <w:t>○○○○○</w:t>
            </w:r>
            <w:r w:rsidRPr="00395CDD">
              <w:rPr>
                <w:rFonts w:eastAsia="標楷體"/>
                <w:sz w:val="24"/>
                <w:szCs w:val="24"/>
              </w:rPr>
              <w:t>）</w:t>
            </w:r>
            <w:r w:rsidRPr="00395CDD">
              <w:rPr>
                <w:rFonts w:eastAsia="標楷體"/>
                <w:sz w:val="24"/>
                <w:szCs w:val="24"/>
              </w:rPr>
              <w:t>○○○</w:t>
            </w:r>
          </w:p>
        </w:tc>
      </w:tr>
      <w:tr w:rsidR="009D26D1" w:rsidRPr="00395CDD" w14:paraId="5CCF7655" w14:textId="77777777" w:rsidTr="009D26D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3" w:type="dxa"/>
            <w:right w:w="43" w:type="dxa"/>
          </w:tblCellMar>
        </w:tblPrEx>
        <w:trPr>
          <w:trHeight w:val="340"/>
        </w:trPr>
        <w:tc>
          <w:tcPr>
            <w:tcW w:w="1552" w:type="dxa"/>
            <w:vMerge w:val="restart"/>
            <w:tcBorders>
              <w:top w:val="single" w:sz="4" w:space="0" w:color="auto"/>
              <w:left w:val="single" w:sz="8" w:space="0" w:color="auto"/>
              <w:bottom w:val="single" w:sz="4" w:space="0" w:color="auto"/>
              <w:right w:val="single" w:sz="4" w:space="0" w:color="auto"/>
            </w:tcBorders>
            <w:vAlign w:val="center"/>
          </w:tcPr>
          <w:p w14:paraId="5687F58E" w14:textId="77777777" w:rsidR="009D26D1" w:rsidRPr="00395CDD" w:rsidRDefault="009D26D1" w:rsidP="009D26D1">
            <w:pPr>
              <w:snapToGrid w:val="0"/>
              <w:jc w:val="center"/>
              <w:rPr>
                <w:rFonts w:eastAsia="標楷體"/>
                <w:color w:val="000000"/>
                <w:sz w:val="24"/>
                <w:szCs w:val="24"/>
              </w:rPr>
            </w:pPr>
            <w:r w:rsidRPr="00395CDD">
              <w:rPr>
                <w:rFonts w:eastAsia="標楷體"/>
                <w:color w:val="000000"/>
                <w:sz w:val="24"/>
                <w:szCs w:val="24"/>
              </w:rPr>
              <w:t>計畫主持人</w:t>
            </w:r>
          </w:p>
        </w:tc>
        <w:tc>
          <w:tcPr>
            <w:tcW w:w="2263" w:type="dxa"/>
            <w:gridSpan w:val="3"/>
            <w:tcBorders>
              <w:top w:val="single" w:sz="4" w:space="0" w:color="auto"/>
              <w:left w:val="single" w:sz="4" w:space="0" w:color="auto"/>
              <w:bottom w:val="single" w:sz="4" w:space="0" w:color="auto"/>
              <w:right w:val="single" w:sz="4" w:space="0" w:color="auto"/>
            </w:tcBorders>
            <w:vAlign w:val="center"/>
          </w:tcPr>
          <w:p w14:paraId="38E432E9" w14:textId="77777777" w:rsidR="009D26D1" w:rsidRPr="00395CDD" w:rsidRDefault="009D26D1" w:rsidP="009D26D1">
            <w:pPr>
              <w:snapToGrid w:val="0"/>
              <w:jc w:val="center"/>
              <w:rPr>
                <w:rFonts w:eastAsia="標楷體"/>
                <w:color w:val="00000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2581E4D2" w14:textId="77777777" w:rsidR="009D26D1" w:rsidRPr="00395CDD" w:rsidRDefault="009D26D1" w:rsidP="009D26D1">
            <w:pPr>
              <w:snapToGrid w:val="0"/>
              <w:jc w:val="distribute"/>
              <w:rPr>
                <w:rFonts w:eastAsia="標楷體"/>
                <w:color w:val="000000"/>
                <w:sz w:val="24"/>
                <w:szCs w:val="24"/>
              </w:rPr>
            </w:pPr>
            <w:r w:rsidRPr="00395CDD">
              <w:rPr>
                <w:rFonts w:eastAsia="標楷體"/>
                <w:color w:val="000000"/>
                <w:sz w:val="24"/>
                <w:szCs w:val="24"/>
              </w:rPr>
              <w:t>職稱</w:t>
            </w:r>
          </w:p>
        </w:tc>
        <w:tc>
          <w:tcPr>
            <w:tcW w:w="1705" w:type="dxa"/>
            <w:gridSpan w:val="2"/>
            <w:tcBorders>
              <w:top w:val="single" w:sz="4" w:space="0" w:color="auto"/>
              <w:left w:val="single" w:sz="4" w:space="0" w:color="auto"/>
              <w:bottom w:val="single" w:sz="4" w:space="0" w:color="auto"/>
              <w:right w:val="single" w:sz="4" w:space="0" w:color="auto"/>
            </w:tcBorders>
            <w:vAlign w:val="center"/>
          </w:tcPr>
          <w:p w14:paraId="03340D68" w14:textId="77777777" w:rsidR="009D26D1" w:rsidRPr="00395CDD" w:rsidRDefault="009D26D1" w:rsidP="009D26D1">
            <w:pPr>
              <w:snapToGrid w:val="0"/>
              <w:jc w:val="center"/>
              <w:rPr>
                <w:rFonts w:eastAsia="標楷體"/>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7EF2FC56" w14:textId="77777777" w:rsidR="009D26D1" w:rsidRPr="00395CDD" w:rsidRDefault="009D26D1" w:rsidP="009D26D1">
            <w:pPr>
              <w:snapToGrid w:val="0"/>
              <w:jc w:val="distribute"/>
              <w:rPr>
                <w:rFonts w:eastAsia="標楷體"/>
                <w:color w:val="000000"/>
                <w:sz w:val="24"/>
                <w:szCs w:val="24"/>
              </w:rPr>
            </w:pPr>
            <w:r w:rsidRPr="00395CDD">
              <w:rPr>
                <w:rFonts w:eastAsia="標楷體"/>
                <w:color w:val="000000"/>
                <w:sz w:val="24"/>
                <w:szCs w:val="24"/>
              </w:rPr>
              <w:t>電話</w:t>
            </w:r>
          </w:p>
        </w:tc>
        <w:tc>
          <w:tcPr>
            <w:tcW w:w="2421" w:type="dxa"/>
            <w:gridSpan w:val="2"/>
            <w:tcBorders>
              <w:top w:val="single" w:sz="4" w:space="0" w:color="auto"/>
              <w:left w:val="single" w:sz="4" w:space="0" w:color="auto"/>
              <w:bottom w:val="single" w:sz="4" w:space="0" w:color="auto"/>
              <w:right w:val="single" w:sz="8" w:space="0" w:color="auto"/>
            </w:tcBorders>
            <w:vAlign w:val="center"/>
          </w:tcPr>
          <w:p w14:paraId="4AC759DE" w14:textId="77777777" w:rsidR="009D26D1" w:rsidRPr="00395CDD" w:rsidRDefault="009D26D1" w:rsidP="009D26D1">
            <w:pPr>
              <w:snapToGrid w:val="0"/>
              <w:jc w:val="both"/>
              <w:rPr>
                <w:rFonts w:eastAsia="標楷體"/>
                <w:color w:val="000000"/>
                <w:sz w:val="24"/>
                <w:szCs w:val="24"/>
              </w:rPr>
            </w:pPr>
          </w:p>
        </w:tc>
      </w:tr>
      <w:tr w:rsidR="009D26D1" w:rsidRPr="00395CDD" w14:paraId="2AF06553" w14:textId="77777777" w:rsidTr="009D26D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3" w:type="dxa"/>
            <w:right w:w="43" w:type="dxa"/>
          </w:tblCellMar>
        </w:tblPrEx>
        <w:trPr>
          <w:trHeight w:val="340"/>
        </w:trPr>
        <w:tc>
          <w:tcPr>
            <w:tcW w:w="1552" w:type="dxa"/>
            <w:vMerge/>
            <w:tcBorders>
              <w:top w:val="single" w:sz="4" w:space="0" w:color="auto"/>
              <w:left w:val="single" w:sz="8" w:space="0" w:color="auto"/>
              <w:bottom w:val="single" w:sz="4" w:space="0" w:color="auto"/>
              <w:right w:val="single" w:sz="4" w:space="0" w:color="auto"/>
            </w:tcBorders>
            <w:vAlign w:val="center"/>
          </w:tcPr>
          <w:p w14:paraId="1DFB8F2C" w14:textId="77777777" w:rsidR="009D26D1" w:rsidRPr="00395CDD" w:rsidRDefault="009D26D1" w:rsidP="009D26D1">
            <w:pPr>
              <w:snapToGrid w:val="0"/>
              <w:jc w:val="center"/>
              <w:rPr>
                <w:rFonts w:eastAsia="標楷體"/>
                <w:color w:val="000000"/>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56B03ADD" w14:textId="77777777" w:rsidR="009D26D1" w:rsidRPr="00395CDD" w:rsidRDefault="009D26D1" w:rsidP="009D26D1">
            <w:pPr>
              <w:snapToGrid w:val="0"/>
              <w:jc w:val="center"/>
              <w:rPr>
                <w:rFonts w:eastAsia="標楷體"/>
                <w:color w:val="000000"/>
                <w:sz w:val="24"/>
                <w:szCs w:val="24"/>
              </w:rPr>
            </w:pPr>
            <w:r w:rsidRPr="00395CDD">
              <w:rPr>
                <w:rFonts w:eastAsia="標楷體"/>
                <w:sz w:val="24"/>
                <w:szCs w:val="24"/>
                <w:lang w:eastAsia="zh-HK"/>
              </w:rPr>
              <w:t>電子信箱</w:t>
            </w:r>
          </w:p>
        </w:tc>
        <w:tc>
          <w:tcPr>
            <w:tcW w:w="3689" w:type="dxa"/>
            <w:gridSpan w:val="5"/>
            <w:tcBorders>
              <w:top w:val="single" w:sz="4" w:space="0" w:color="auto"/>
              <w:left w:val="single" w:sz="4" w:space="0" w:color="auto"/>
              <w:bottom w:val="single" w:sz="4" w:space="0" w:color="auto"/>
              <w:right w:val="single" w:sz="4" w:space="0" w:color="auto"/>
            </w:tcBorders>
            <w:vAlign w:val="center"/>
          </w:tcPr>
          <w:p w14:paraId="41CF0CBF" w14:textId="77777777" w:rsidR="009D26D1" w:rsidRPr="00395CDD" w:rsidRDefault="009D26D1" w:rsidP="009D26D1">
            <w:pPr>
              <w:snapToGrid w:val="0"/>
              <w:jc w:val="both"/>
              <w:rPr>
                <w:rFonts w:eastAsia="標楷體"/>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F28DAC5" w14:textId="77777777" w:rsidR="009D26D1" w:rsidRPr="00395CDD" w:rsidRDefault="009D26D1" w:rsidP="009D26D1">
            <w:pPr>
              <w:snapToGrid w:val="0"/>
              <w:jc w:val="distribute"/>
              <w:rPr>
                <w:rFonts w:eastAsia="標楷體"/>
                <w:color w:val="000000"/>
                <w:sz w:val="24"/>
                <w:szCs w:val="24"/>
              </w:rPr>
            </w:pPr>
            <w:r w:rsidRPr="00395CDD">
              <w:rPr>
                <w:rFonts w:eastAsia="標楷體"/>
                <w:color w:val="000000"/>
                <w:sz w:val="24"/>
                <w:szCs w:val="24"/>
                <w:lang w:eastAsia="zh-HK"/>
              </w:rPr>
              <w:t>手機</w:t>
            </w:r>
          </w:p>
        </w:tc>
        <w:tc>
          <w:tcPr>
            <w:tcW w:w="2421" w:type="dxa"/>
            <w:gridSpan w:val="2"/>
            <w:tcBorders>
              <w:top w:val="single" w:sz="4" w:space="0" w:color="auto"/>
              <w:left w:val="single" w:sz="4" w:space="0" w:color="auto"/>
              <w:bottom w:val="single" w:sz="4" w:space="0" w:color="auto"/>
              <w:right w:val="single" w:sz="8" w:space="0" w:color="auto"/>
            </w:tcBorders>
            <w:vAlign w:val="center"/>
          </w:tcPr>
          <w:p w14:paraId="1D5D9A2D" w14:textId="77777777" w:rsidR="009D26D1" w:rsidRPr="00395CDD" w:rsidRDefault="009D26D1" w:rsidP="009D26D1">
            <w:pPr>
              <w:snapToGrid w:val="0"/>
              <w:jc w:val="both"/>
              <w:rPr>
                <w:rFonts w:eastAsia="標楷體"/>
                <w:color w:val="000000"/>
                <w:sz w:val="24"/>
                <w:szCs w:val="24"/>
              </w:rPr>
            </w:pPr>
          </w:p>
        </w:tc>
      </w:tr>
      <w:tr w:rsidR="009D26D1" w:rsidRPr="00395CDD" w14:paraId="202FFD2E" w14:textId="77777777" w:rsidTr="009D26D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3" w:type="dxa"/>
            <w:right w:w="43" w:type="dxa"/>
          </w:tblCellMar>
        </w:tblPrEx>
        <w:trPr>
          <w:trHeight w:val="340"/>
        </w:trPr>
        <w:tc>
          <w:tcPr>
            <w:tcW w:w="1552" w:type="dxa"/>
            <w:vMerge w:val="restart"/>
            <w:tcBorders>
              <w:top w:val="single" w:sz="4" w:space="0" w:color="auto"/>
              <w:left w:val="single" w:sz="8" w:space="0" w:color="auto"/>
              <w:bottom w:val="single" w:sz="4" w:space="0" w:color="auto"/>
              <w:right w:val="single" w:sz="4" w:space="0" w:color="auto"/>
            </w:tcBorders>
            <w:vAlign w:val="center"/>
          </w:tcPr>
          <w:p w14:paraId="636BE4BC" w14:textId="77777777" w:rsidR="009D26D1" w:rsidRPr="00395CDD" w:rsidRDefault="009D26D1" w:rsidP="009D26D1">
            <w:pPr>
              <w:snapToGrid w:val="0"/>
              <w:jc w:val="center"/>
              <w:rPr>
                <w:rFonts w:eastAsia="標楷體"/>
                <w:color w:val="000000"/>
                <w:sz w:val="24"/>
                <w:szCs w:val="24"/>
              </w:rPr>
            </w:pPr>
            <w:r w:rsidRPr="00395CDD">
              <w:rPr>
                <w:rFonts w:eastAsia="標楷體"/>
                <w:color w:val="000000"/>
                <w:sz w:val="24"/>
                <w:szCs w:val="24"/>
              </w:rPr>
              <w:t>計畫聯絡人</w:t>
            </w:r>
          </w:p>
        </w:tc>
        <w:tc>
          <w:tcPr>
            <w:tcW w:w="2263" w:type="dxa"/>
            <w:gridSpan w:val="3"/>
            <w:tcBorders>
              <w:top w:val="single" w:sz="4" w:space="0" w:color="auto"/>
              <w:left w:val="single" w:sz="4" w:space="0" w:color="auto"/>
              <w:bottom w:val="single" w:sz="4" w:space="0" w:color="auto"/>
              <w:right w:val="single" w:sz="4" w:space="0" w:color="auto"/>
            </w:tcBorders>
            <w:vAlign w:val="center"/>
          </w:tcPr>
          <w:p w14:paraId="3D32FA5B" w14:textId="77777777" w:rsidR="009D26D1" w:rsidRPr="00395CDD" w:rsidRDefault="009D26D1" w:rsidP="009D26D1">
            <w:pPr>
              <w:snapToGrid w:val="0"/>
              <w:jc w:val="center"/>
              <w:rPr>
                <w:rFonts w:eastAsia="標楷體"/>
                <w:color w:val="00000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67BB4AC6" w14:textId="77777777" w:rsidR="009D26D1" w:rsidRPr="00395CDD" w:rsidRDefault="009D26D1" w:rsidP="009D26D1">
            <w:pPr>
              <w:snapToGrid w:val="0"/>
              <w:jc w:val="distribute"/>
              <w:rPr>
                <w:rFonts w:eastAsia="標楷體"/>
                <w:color w:val="000000"/>
                <w:sz w:val="24"/>
                <w:szCs w:val="24"/>
              </w:rPr>
            </w:pPr>
            <w:r w:rsidRPr="00395CDD">
              <w:rPr>
                <w:rFonts w:eastAsia="標楷體"/>
                <w:color w:val="000000"/>
                <w:sz w:val="24"/>
                <w:szCs w:val="24"/>
              </w:rPr>
              <w:t>職稱</w:t>
            </w:r>
          </w:p>
        </w:tc>
        <w:tc>
          <w:tcPr>
            <w:tcW w:w="1705" w:type="dxa"/>
            <w:gridSpan w:val="2"/>
            <w:tcBorders>
              <w:top w:val="single" w:sz="4" w:space="0" w:color="auto"/>
              <w:left w:val="single" w:sz="4" w:space="0" w:color="auto"/>
              <w:bottom w:val="single" w:sz="4" w:space="0" w:color="auto"/>
              <w:right w:val="single" w:sz="4" w:space="0" w:color="auto"/>
            </w:tcBorders>
            <w:vAlign w:val="center"/>
          </w:tcPr>
          <w:p w14:paraId="17308658" w14:textId="77777777" w:rsidR="009D26D1" w:rsidRPr="00395CDD" w:rsidRDefault="009D26D1" w:rsidP="009D26D1">
            <w:pPr>
              <w:snapToGrid w:val="0"/>
              <w:jc w:val="center"/>
              <w:rPr>
                <w:rFonts w:eastAsia="標楷體"/>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B9E8D79" w14:textId="77777777" w:rsidR="009D26D1" w:rsidRPr="00395CDD" w:rsidRDefault="009D26D1" w:rsidP="009D26D1">
            <w:pPr>
              <w:snapToGrid w:val="0"/>
              <w:jc w:val="distribute"/>
              <w:rPr>
                <w:rFonts w:eastAsia="標楷體"/>
                <w:color w:val="000000"/>
                <w:sz w:val="24"/>
                <w:szCs w:val="24"/>
              </w:rPr>
            </w:pPr>
            <w:r w:rsidRPr="00395CDD">
              <w:rPr>
                <w:rFonts w:eastAsia="標楷體"/>
                <w:color w:val="000000"/>
                <w:sz w:val="24"/>
                <w:szCs w:val="24"/>
              </w:rPr>
              <w:t>電話</w:t>
            </w:r>
          </w:p>
        </w:tc>
        <w:tc>
          <w:tcPr>
            <w:tcW w:w="2421" w:type="dxa"/>
            <w:gridSpan w:val="2"/>
            <w:tcBorders>
              <w:top w:val="single" w:sz="4" w:space="0" w:color="auto"/>
              <w:left w:val="single" w:sz="4" w:space="0" w:color="auto"/>
              <w:bottom w:val="single" w:sz="4" w:space="0" w:color="auto"/>
              <w:right w:val="single" w:sz="8" w:space="0" w:color="auto"/>
            </w:tcBorders>
            <w:vAlign w:val="center"/>
          </w:tcPr>
          <w:p w14:paraId="4CA63AF1" w14:textId="77777777" w:rsidR="009D26D1" w:rsidRPr="00395CDD" w:rsidRDefault="009D26D1" w:rsidP="009D26D1">
            <w:pPr>
              <w:snapToGrid w:val="0"/>
              <w:jc w:val="both"/>
              <w:rPr>
                <w:rFonts w:eastAsia="標楷體"/>
                <w:color w:val="000000"/>
                <w:sz w:val="24"/>
                <w:szCs w:val="24"/>
              </w:rPr>
            </w:pPr>
          </w:p>
        </w:tc>
      </w:tr>
      <w:tr w:rsidR="009D26D1" w:rsidRPr="00395CDD" w14:paraId="117B7A3E" w14:textId="77777777" w:rsidTr="009D26D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3" w:type="dxa"/>
            <w:right w:w="43" w:type="dxa"/>
          </w:tblCellMar>
        </w:tblPrEx>
        <w:trPr>
          <w:trHeight w:val="340"/>
        </w:trPr>
        <w:tc>
          <w:tcPr>
            <w:tcW w:w="1552" w:type="dxa"/>
            <w:vMerge/>
            <w:tcBorders>
              <w:top w:val="single" w:sz="4" w:space="0" w:color="auto"/>
              <w:left w:val="single" w:sz="8" w:space="0" w:color="auto"/>
              <w:bottom w:val="single" w:sz="8" w:space="0" w:color="auto"/>
              <w:right w:val="single" w:sz="4" w:space="0" w:color="auto"/>
            </w:tcBorders>
            <w:vAlign w:val="center"/>
          </w:tcPr>
          <w:p w14:paraId="6C108814" w14:textId="77777777" w:rsidR="009D26D1" w:rsidRPr="00395CDD" w:rsidRDefault="009D26D1" w:rsidP="009D26D1">
            <w:pPr>
              <w:snapToGrid w:val="0"/>
              <w:jc w:val="center"/>
              <w:rPr>
                <w:rFonts w:eastAsia="標楷體"/>
                <w:color w:val="000000"/>
                <w:sz w:val="24"/>
                <w:szCs w:val="24"/>
              </w:rPr>
            </w:pPr>
          </w:p>
        </w:tc>
        <w:tc>
          <w:tcPr>
            <w:tcW w:w="1129" w:type="dxa"/>
            <w:tcBorders>
              <w:top w:val="single" w:sz="4" w:space="0" w:color="auto"/>
              <w:left w:val="single" w:sz="4" w:space="0" w:color="auto"/>
              <w:bottom w:val="single" w:sz="8" w:space="0" w:color="auto"/>
              <w:right w:val="single" w:sz="4" w:space="0" w:color="auto"/>
            </w:tcBorders>
            <w:vAlign w:val="center"/>
          </w:tcPr>
          <w:p w14:paraId="51415436" w14:textId="77777777" w:rsidR="009D26D1" w:rsidRPr="00395CDD" w:rsidRDefault="009D26D1" w:rsidP="009D26D1">
            <w:pPr>
              <w:snapToGrid w:val="0"/>
              <w:jc w:val="center"/>
              <w:rPr>
                <w:rFonts w:eastAsia="標楷體"/>
                <w:color w:val="000000"/>
                <w:sz w:val="24"/>
                <w:szCs w:val="24"/>
              </w:rPr>
            </w:pPr>
            <w:r w:rsidRPr="00395CDD">
              <w:rPr>
                <w:rFonts w:eastAsia="標楷體"/>
                <w:sz w:val="24"/>
                <w:szCs w:val="24"/>
                <w:lang w:eastAsia="zh-HK"/>
              </w:rPr>
              <w:t>電子信箱</w:t>
            </w:r>
          </w:p>
        </w:tc>
        <w:tc>
          <w:tcPr>
            <w:tcW w:w="3689" w:type="dxa"/>
            <w:gridSpan w:val="5"/>
            <w:tcBorders>
              <w:top w:val="single" w:sz="4" w:space="0" w:color="auto"/>
              <w:left w:val="single" w:sz="4" w:space="0" w:color="auto"/>
              <w:bottom w:val="single" w:sz="8" w:space="0" w:color="auto"/>
              <w:right w:val="single" w:sz="4" w:space="0" w:color="auto"/>
            </w:tcBorders>
            <w:vAlign w:val="center"/>
          </w:tcPr>
          <w:p w14:paraId="524879A7" w14:textId="77777777" w:rsidR="009D26D1" w:rsidRPr="00395CDD" w:rsidRDefault="009D26D1" w:rsidP="009D26D1">
            <w:pPr>
              <w:snapToGrid w:val="0"/>
              <w:jc w:val="both"/>
              <w:rPr>
                <w:rFonts w:eastAsia="標楷體"/>
                <w:color w:val="000000"/>
                <w:sz w:val="24"/>
                <w:szCs w:val="24"/>
              </w:rPr>
            </w:pPr>
          </w:p>
        </w:tc>
        <w:tc>
          <w:tcPr>
            <w:tcW w:w="851" w:type="dxa"/>
            <w:tcBorders>
              <w:top w:val="single" w:sz="4" w:space="0" w:color="auto"/>
              <w:left w:val="single" w:sz="4" w:space="0" w:color="auto"/>
              <w:bottom w:val="single" w:sz="8" w:space="0" w:color="auto"/>
              <w:right w:val="single" w:sz="4" w:space="0" w:color="auto"/>
            </w:tcBorders>
            <w:vAlign w:val="center"/>
          </w:tcPr>
          <w:p w14:paraId="416FD3EF" w14:textId="77777777" w:rsidR="009D26D1" w:rsidRPr="00395CDD" w:rsidRDefault="009D26D1" w:rsidP="009D26D1">
            <w:pPr>
              <w:snapToGrid w:val="0"/>
              <w:jc w:val="distribute"/>
              <w:rPr>
                <w:rFonts w:eastAsia="標楷體"/>
                <w:color w:val="000000"/>
                <w:sz w:val="24"/>
                <w:szCs w:val="24"/>
              </w:rPr>
            </w:pPr>
            <w:r w:rsidRPr="00395CDD">
              <w:rPr>
                <w:rFonts w:eastAsia="標楷體"/>
                <w:color w:val="000000"/>
                <w:sz w:val="24"/>
                <w:szCs w:val="24"/>
                <w:lang w:eastAsia="zh-HK"/>
              </w:rPr>
              <w:t>手機</w:t>
            </w:r>
          </w:p>
        </w:tc>
        <w:tc>
          <w:tcPr>
            <w:tcW w:w="2421" w:type="dxa"/>
            <w:gridSpan w:val="2"/>
            <w:tcBorders>
              <w:top w:val="single" w:sz="4" w:space="0" w:color="auto"/>
              <w:left w:val="single" w:sz="4" w:space="0" w:color="auto"/>
              <w:bottom w:val="single" w:sz="8" w:space="0" w:color="auto"/>
              <w:right w:val="single" w:sz="8" w:space="0" w:color="auto"/>
            </w:tcBorders>
            <w:vAlign w:val="center"/>
          </w:tcPr>
          <w:p w14:paraId="7A22509C" w14:textId="77777777" w:rsidR="009D26D1" w:rsidRPr="00395CDD" w:rsidRDefault="009D26D1" w:rsidP="009D26D1">
            <w:pPr>
              <w:snapToGrid w:val="0"/>
              <w:jc w:val="both"/>
              <w:rPr>
                <w:rFonts w:eastAsia="標楷體"/>
                <w:color w:val="000000"/>
                <w:sz w:val="24"/>
                <w:szCs w:val="24"/>
              </w:rPr>
            </w:pPr>
          </w:p>
        </w:tc>
      </w:tr>
      <w:tr w:rsidR="009D26D1" w:rsidRPr="00395CDD" w14:paraId="5725F607" w14:textId="77777777" w:rsidTr="009D26D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3" w:type="dxa"/>
            <w:right w:w="43" w:type="dxa"/>
          </w:tblCellMar>
        </w:tblPrEx>
        <w:trPr>
          <w:trHeight w:val="890"/>
        </w:trPr>
        <w:tc>
          <w:tcPr>
            <w:tcW w:w="1552" w:type="dxa"/>
            <w:tcBorders>
              <w:top w:val="single" w:sz="8" w:space="0" w:color="auto"/>
              <w:left w:val="single" w:sz="8" w:space="0" w:color="auto"/>
              <w:bottom w:val="single" w:sz="4" w:space="0" w:color="auto"/>
              <w:right w:val="single" w:sz="4" w:space="0" w:color="auto"/>
              <w:tl2br w:val="single" w:sz="4" w:space="0" w:color="auto"/>
            </w:tcBorders>
            <w:vAlign w:val="center"/>
          </w:tcPr>
          <w:p w14:paraId="490D62E2" w14:textId="77777777" w:rsidR="009D26D1" w:rsidRPr="00395CDD" w:rsidRDefault="009D26D1" w:rsidP="009D26D1">
            <w:pPr>
              <w:snapToGrid w:val="0"/>
              <w:jc w:val="right"/>
              <w:rPr>
                <w:rFonts w:eastAsia="標楷體"/>
                <w:color w:val="000000"/>
                <w:sz w:val="22"/>
                <w:szCs w:val="22"/>
              </w:rPr>
            </w:pPr>
            <w:r w:rsidRPr="00395CDD">
              <w:rPr>
                <w:rFonts w:eastAsia="標楷體" w:hint="eastAsia"/>
                <w:color w:val="000000"/>
                <w:sz w:val="22"/>
                <w:szCs w:val="22"/>
              </w:rPr>
              <w:t>經費項目</w:t>
            </w:r>
          </w:p>
          <w:p w14:paraId="21974115" w14:textId="77777777" w:rsidR="009D26D1" w:rsidRPr="00395CDD" w:rsidRDefault="009D26D1" w:rsidP="009D26D1">
            <w:pPr>
              <w:snapToGrid w:val="0"/>
              <w:jc w:val="right"/>
              <w:rPr>
                <w:rFonts w:eastAsia="標楷體"/>
                <w:color w:val="000000"/>
                <w:sz w:val="22"/>
                <w:szCs w:val="22"/>
              </w:rPr>
            </w:pPr>
          </w:p>
          <w:p w14:paraId="42A89952" w14:textId="77777777" w:rsidR="009D26D1" w:rsidRPr="00395CDD" w:rsidRDefault="009D26D1" w:rsidP="009D26D1">
            <w:pPr>
              <w:snapToGrid w:val="0"/>
              <w:rPr>
                <w:rFonts w:eastAsia="標楷體"/>
                <w:color w:val="000000"/>
                <w:sz w:val="24"/>
                <w:szCs w:val="24"/>
              </w:rPr>
            </w:pPr>
            <w:proofErr w:type="gramStart"/>
            <w:r w:rsidRPr="00395CDD">
              <w:rPr>
                <w:rFonts w:eastAsia="標楷體" w:hint="eastAsia"/>
                <w:color w:val="000000"/>
                <w:sz w:val="22"/>
                <w:szCs w:val="22"/>
              </w:rPr>
              <w:t>115</w:t>
            </w:r>
            <w:proofErr w:type="gramEnd"/>
            <w:r w:rsidRPr="00395CDD">
              <w:rPr>
                <w:rFonts w:eastAsia="標楷體" w:hint="eastAsia"/>
                <w:color w:val="000000"/>
                <w:sz w:val="22"/>
                <w:szCs w:val="22"/>
              </w:rPr>
              <w:t>年度</w:t>
            </w:r>
          </w:p>
        </w:tc>
        <w:tc>
          <w:tcPr>
            <w:tcW w:w="2020" w:type="dxa"/>
            <w:gridSpan w:val="2"/>
            <w:tcBorders>
              <w:top w:val="single" w:sz="8" w:space="0" w:color="auto"/>
              <w:left w:val="single" w:sz="4" w:space="0" w:color="auto"/>
              <w:bottom w:val="single" w:sz="4" w:space="0" w:color="auto"/>
              <w:right w:val="single" w:sz="4" w:space="0" w:color="auto"/>
            </w:tcBorders>
            <w:vAlign w:val="center"/>
          </w:tcPr>
          <w:p w14:paraId="590EBEB2" w14:textId="77777777" w:rsidR="009D26D1" w:rsidRPr="00395CDD" w:rsidRDefault="009D26D1" w:rsidP="009D26D1">
            <w:pPr>
              <w:snapToGrid w:val="0"/>
              <w:jc w:val="center"/>
              <w:rPr>
                <w:rFonts w:eastAsia="標楷體"/>
                <w:sz w:val="24"/>
                <w:szCs w:val="24"/>
                <w:lang w:eastAsia="zh-HK"/>
              </w:rPr>
            </w:pPr>
            <w:r w:rsidRPr="00395CDD">
              <w:rPr>
                <w:rFonts w:eastAsia="標楷體" w:hint="eastAsia"/>
                <w:sz w:val="24"/>
                <w:szCs w:val="24"/>
                <w:lang w:eastAsia="zh-HK"/>
              </w:rPr>
              <w:t>政府補助款</w:t>
            </w:r>
          </w:p>
        </w:tc>
        <w:tc>
          <w:tcPr>
            <w:tcW w:w="2022" w:type="dxa"/>
            <w:gridSpan w:val="3"/>
            <w:tcBorders>
              <w:top w:val="single" w:sz="8" w:space="0" w:color="auto"/>
              <w:left w:val="single" w:sz="4" w:space="0" w:color="auto"/>
              <w:bottom w:val="single" w:sz="4" w:space="0" w:color="auto"/>
              <w:right w:val="single" w:sz="4" w:space="0" w:color="auto"/>
            </w:tcBorders>
            <w:vAlign w:val="center"/>
          </w:tcPr>
          <w:p w14:paraId="25B69FB0" w14:textId="77777777" w:rsidR="009D26D1" w:rsidRPr="00395CDD" w:rsidRDefault="009D26D1" w:rsidP="009D26D1">
            <w:pPr>
              <w:snapToGrid w:val="0"/>
              <w:jc w:val="center"/>
              <w:rPr>
                <w:rFonts w:eastAsia="標楷體"/>
                <w:color w:val="000000"/>
                <w:sz w:val="24"/>
                <w:szCs w:val="24"/>
              </w:rPr>
            </w:pPr>
            <w:r w:rsidRPr="00395CDD">
              <w:rPr>
                <w:rFonts w:eastAsia="標楷體" w:hint="eastAsia"/>
                <w:color w:val="000000"/>
                <w:sz w:val="24"/>
                <w:szCs w:val="24"/>
              </w:rPr>
              <w:t>自籌款</w:t>
            </w:r>
          </w:p>
        </w:tc>
        <w:tc>
          <w:tcPr>
            <w:tcW w:w="2022" w:type="dxa"/>
            <w:gridSpan w:val="3"/>
            <w:tcBorders>
              <w:top w:val="single" w:sz="8" w:space="0" w:color="auto"/>
              <w:left w:val="single" w:sz="4" w:space="0" w:color="auto"/>
              <w:bottom w:val="single" w:sz="4" w:space="0" w:color="auto"/>
              <w:right w:val="single" w:sz="4" w:space="0" w:color="auto"/>
            </w:tcBorders>
            <w:vAlign w:val="center"/>
          </w:tcPr>
          <w:p w14:paraId="6A18E16D" w14:textId="77777777" w:rsidR="009D26D1" w:rsidRPr="00395CDD" w:rsidRDefault="009D26D1" w:rsidP="009D26D1">
            <w:pPr>
              <w:snapToGrid w:val="0"/>
              <w:jc w:val="center"/>
              <w:rPr>
                <w:rFonts w:eastAsia="標楷體"/>
                <w:color w:val="000000"/>
                <w:sz w:val="24"/>
                <w:szCs w:val="24"/>
                <w:lang w:eastAsia="zh-HK"/>
              </w:rPr>
            </w:pPr>
            <w:r w:rsidRPr="00395CDD">
              <w:rPr>
                <w:rFonts w:eastAsia="標楷體" w:hint="eastAsia"/>
                <w:color w:val="000000"/>
                <w:sz w:val="24"/>
                <w:szCs w:val="24"/>
                <w:lang w:eastAsia="zh-HK"/>
              </w:rPr>
              <w:t>計畫總經費</w:t>
            </w:r>
          </w:p>
        </w:tc>
        <w:tc>
          <w:tcPr>
            <w:tcW w:w="2026" w:type="dxa"/>
            <w:tcBorders>
              <w:top w:val="single" w:sz="8" w:space="0" w:color="auto"/>
              <w:left w:val="single" w:sz="4" w:space="0" w:color="auto"/>
              <w:bottom w:val="single" w:sz="4" w:space="0" w:color="auto"/>
              <w:right w:val="single" w:sz="8" w:space="0" w:color="auto"/>
            </w:tcBorders>
            <w:vAlign w:val="center"/>
          </w:tcPr>
          <w:p w14:paraId="578CFF2B" w14:textId="77777777" w:rsidR="009D26D1" w:rsidRPr="00395CDD" w:rsidRDefault="009D26D1" w:rsidP="009D26D1">
            <w:pPr>
              <w:snapToGrid w:val="0"/>
              <w:jc w:val="center"/>
              <w:rPr>
                <w:rFonts w:eastAsia="標楷體"/>
                <w:color w:val="000000"/>
                <w:sz w:val="24"/>
                <w:szCs w:val="24"/>
              </w:rPr>
            </w:pPr>
            <w:r w:rsidRPr="00395CDD">
              <w:rPr>
                <w:rFonts w:eastAsia="標楷體" w:hint="eastAsia"/>
                <w:color w:val="000000"/>
                <w:sz w:val="24"/>
                <w:szCs w:val="24"/>
              </w:rPr>
              <w:t>計畫人月數</w:t>
            </w:r>
          </w:p>
        </w:tc>
      </w:tr>
      <w:tr w:rsidR="009D26D1" w:rsidRPr="00395CDD" w14:paraId="690B6B42" w14:textId="77777777" w:rsidTr="009D26D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3" w:type="dxa"/>
            <w:right w:w="43" w:type="dxa"/>
          </w:tblCellMar>
        </w:tblPrEx>
        <w:trPr>
          <w:trHeight w:val="624"/>
        </w:trPr>
        <w:tc>
          <w:tcPr>
            <w:tcW w:w="1552" w:type="dxa"/>
            <w:tcBorders>
              <w:top w:val="single" w:sz="4" w:space="0" w:color="auto"/>
              <w:left w:val="single" w:sz="8" w:space="0" w:color="auto"/>
              <w:bottom w:val="single" w:sz="4" w:space="0" w:color="auto"/>
              <w:right w:val="single" w:sz="4" w:space="0" w:color="auto"/>
              <w:tl2br w:val="nil"/>
            </w:tcBorders>
            <w:vAlign w:val="center"/>
          </w:tcPr>
          <w:p w14:paraId="665C497A" w14:textId="77777777" w:rsidR="009D26D1" w:rsidRPr="00395CDD" w:rsidRDefault="009D26D1" w:rsidP="009D26D1">
            <w:pPr>
              <w:snapToGrid w:val="0"/>
              <w:jc w:val="center"/>
              <w:rPr>
                <w:rFonts w:eastAsia="標楷體"/>
                <w:color w:val="000000"/>
                <w:sz w:val="22"/>
                <w:szCs w:val="22"/>
              </w:rPr>
            </w:pPr>
            <w:r w:rsidRPr="00395CDD">
              <w:rPr>
                <w:rFonts w:eastAsia="標楷體" w:hint="eastAsia"/>
                <w:sz w:val="24"/>
                <w:szCs w:val="24"/>
              </w:rPr>
              <w:t>提案業者</w:t>
            </w:r>
          </w:p>
        </w:tc>
        <w:tc>
          <w:tcPr>
            <w:tcW w:w="2020" w:type="dxa"/>
            <w:gridSpan w:val="2"/>
            <w:tcBorders>
              <w:top w:val="single" w:sz="4" w:space="0" w:color="auto"/>
              <w:left w:val="single" w:sz="4" w:space="0" w:color="auto"/>
              <w:bottom w:val="single" w:sz="4" w:space="0" w:color="auto"/>
              <w:right w:val="single" w:sz="4" w:space="0" w:color="auto"/>
            </w:tcBorders>
            <w:vAlign w:val="center"/>
          </w:tcPr>
          <w:p w14:paraId="7D7BAC7A" w14:textId="77777777" w:rsidR="009D26D1" w:rsidRPr="00395CDD" w:rsidRDefault="009D26D1" w:rsidP="009D26D1">
            <w:pPr>
              <w:snapToGrid w:val="0"/>
              <w:jc w:val="center"/>
              <w:rPr>
                <w:rFonts w:eastAsia="標楷體"/>
                <w:sz w:val="24"/>
                <w:szCs w:val="24"/>
                <w:lang w:eastAsia="zh-HK"/>
              </w:rPr>
            </w:pPr>
          </w:p>
        </w:tc>
        <w:tc>
          <w:tcPr>
            <w:tcW w:w="2022" w:type="dxa"/>
            <w:gridSpan w:val="3"/>
            <w:tcBorders>
              <w:top w:val="single" w:sz="4" w:space="0" w:color="auto"/>
              <w:left w:val="single" w:sz="4" w:space="0" w:color="auto"/>
              <w:bottom w:val="single" w:sz="4" w:space="0" w:color="auto"/>
              <w:right w:val="single" w:sz="4" w:space="0" w:color="auto"/>
            </w:tcBorders>
            <w:vAlign w:val="center"/>
          </w:tcPr>
          <w:p w14:paraId="0C94B863" w14:textId="77777777" w:rsidR="009D26D1" w:rsidRPr="00395CDD" w:rsidRDefault="009D26D1" w:rsidP="009D26D1">
            <w:pPr>
              <w:snapToGrid w:val="0"/>
              <w:jc w:val="center"/>
              <w:rPr>
                <w:rFonts w:eastAsia="標楷體"/>
                <w:color w:val="000000"/>
                <w:sz w:val="24"/>
                <w:szCs w:val="24"/>
              </w:rPr>
            </w:pPr>
          </w:p>
        </w:tc>
        <w:tc>
          <w:tcPr>
            <w:tcW w:w="2022" w:type="dxa"/>
            <w:gridSpan w:val="3"/>
            <w:tcBorders>
              <w:top w:val="single" w:sz="4" w:space="0" w:color="auto"/>
              <w:left w:val="single" w:sz="4" w:space="0" w:color="auto"/>
              <w:bottom w:val="single" w:sz="4" w:space="0" w:color="auto"/>
              <w:right w:val="single" w:sz="4" w:space="0" w:color="auto"/>
            </w:tcBorders>
            <w:vAlign w:val="center"/>
          </w:tcPr>
          <w:p w14:paraId="40726F61" w14:textId="77777777" w:rsidR="009D26D1" w:rsidRPr="00395CDD" w:rsidRDefault="009D26D1" w:rsidP="009D26D1">
            <w:pPr>
              <w:snapToGrid w:val="0"/>
              <w:jc w:val="center"/>
              <w:rPr>
                <w:rFonts w:eastAsia="標楷體"/>
                <w:color w:val="000000"/>
                <w:sz w:val="24"/>
                <w:szCs w:val="24"/>
                <w:lang w:eastAsia="zh-HK"/>
              </w:rPr>
            </w:pPr>
          </w:p>
        </w:tc>
        <w:tc>
          <w:tcPr>
            <w:tcW w:w="2026" w:type="dxa"/>
            <w:tcBorders>
              <w:top w:val="single" w:sz="4" w:space="0" w:color="auto"/>
              <w:left w:val="single" w:sz="4" w:space="0" w:color="auto"/>
              <w:bottom w:val="single" w:sz="4" w:space="0" w:color="auto"/>
              <w:right w:val="single" w:sz="8" w:space="0" w:color="auto"/>
            </w:tcBorders>
            <w:vAlign w:val="center"/>
          </w:tcPr>
          <w:p w14:paraId="0127A5AC" w14:textId="77777777" w:rsidR="009D26D1" w:rsidRPr="00395CDD" w:rsidRDefault="009D26D1" w:rsidP="009D26D1">
            <w:pPr>
              <w:snapToGrid w:val="0"/>
              <w:jc w:val="center"/>
              <w:rPr>
                <w:rFonts w:eastAsia="標楷體"/>
                <w:color w:val="000000"/>
                <w:sz w:val="24"/>
                <w:szCs w:val="24"/>
              </w:rPr>
            </w:pPr>
          </w:p>
        </w:tc>
      </w:tr>
      <w:tr w:rsidR="009D26D1" w:rsidRPr="00395CDD" w14:paraId="37B2B2C0" w14:textId="77777777" w:rsidTr="009D26D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3" w:type="dxa"/>
            <w:right w:w="43" w:type="dxa"/>
          </w:tblCellMar>
        </w:tblPrEx>
        <w:trPr>
          <w:trHeight w:val="624"/>
        </w:trPr>
        <w:tc>
          <w:tcPr>
            <w:tcW w:w="1552" w:type="dxa"/>
            <w:tcBorders>
              <w:top w:val="single" w:sz="4" w:space="0" w:color="auto"/>
              <w:left w:val="single" w:sz="8" w:space="0" w:color="auto"/>
              <w:bottom w:val="single" w:sz="4" w:space="0" w:color="auto"/>
              <w:right w:val="single" w:sz="4" w:space="0" w:color="auto"/>
              <w:tl2br w:val="nil"/>
            </w:tcBorders>
            <w:vAlign w:val="center"/>
          </w:tcPr>
          <w:p w14:paraId="761EB085" w14:textId="77777777" w:rsidR="009D26D1" w:rsidRPr="00395CDD" w:rsidRDefault="009D26D1" w:rsidP="009D26D1">
            <w:pPr>
              <w:snapToGrid w:val="0"/>
              <w:jc w:val="center"/>
              <w:rPr>
                <w:rFonts w:eastAsia="標楷體"/>
                <w:color w:val="000000"/>
                <w:sz w:val="22"/>
                <w:szCs w:val="22"/>
              </w:rPr>
            </w:pPr>
            <w:r w:rsidRPr="00395CDD">
              <w:rPr>
                <w:rFonts w:eastAsia="標楷體" w:hint="eastAsia"/>
                <w:color w:val="000000"/>
                <w:sz w:val="22"/>
                <w:szCs w:val="22"/>
              </w:rPr>
              <w:t>合計</w:t>
            </w:r>
          </w:p>
        </w:tc>
        <w:tc>
          <w:tcPr>
            <w:tcW w:w="2020" w:type="dxa"/>
            <w:gridSpan w:val="2"/>
            <w:tcBorders>
              <w:top w:val="single" w:sz="4" w:space="0" w:color="auto"/>
              <w:left w:val="single" w:sz="4" w:space="0" w:color="auto"/>
              <w:bottom w:val="single" w:sz="4" w:space="0" w:color="auto"/>
              <w:right w:val="single" w:sz="4" w:space="0" w:color="auto"/>
            </w:tcBorders>
            <w:vAlign w:val="center"/>
          </w:tcPr>
          <w:p w14:paraId="1266D90D" w14:textId="77777777" w:rsidR="009D26D1" w:rsidRPr="00395CDD" w:rsidRDefault="009D26D1" w:rsidP="009D26D1">
            <w:pPr>
              <w:snapToGrid w:val="0"/>
              <w:jc w:val="center"/>
              <w:rPr>
                <w:rFonts w:eastAsia="標楷體"/>
                <w:sz w:val="24"/>
                <w:szCs w:val="24"/>
                <w:lang w:eastAsia="zh-HK"/>
              </w:rPr>
            </w:pPr>
          </w:p>
        </w:tc>
        <w:tc>
          <w:tcPr>
            <w:tcW w:w="2022" w:type="dxa"/>
            <w:gridSpan w:val="3"/>
            <w:tcBorders>
              <w:top w:val="single" w:sz="4" w:space="0" w:color="auto"/>
              <w:left w:val="single" w:sz="4" w:space="0" w:color="auto"/>
              <w:bottom w:val="single" w:sz="4" w:space="0" w:color="auto"/>
              <w:right w:val="single" w:sz="4" w:space="0" w:color="auto"/>
            </w:tcBorders>
            <w:vAlign w:val="center"/>
          </w:tcPr>
          <w:p w14:paraId="0EA18F95" w14:textId="77777777" w:rsidR="009D26D1" w:rsidRPr="00395CDD" w:rsidRDefault="009D26D1" w:rsidP="009D26D1">
            <w:pPr>
              <w:snapToGrid w:val="0"/>
              <w:jc w:val="center"/>
              <w:rPr>
                <w:rFonts w:eastAsia="標楷體"/>
                <w:color w:val="000000"/>
                <w:sz w:val="24"/>
                <w:szCs w:val="24"/>
              </w:rPr>
            </w:pPr>
          </w:p>
        </w:tc>
        <w:tc>
          <w:tcPr>
            <w:tcW w:w="2022" w:type="dxa"/>
            <w:gridSpan w:val="3"/>
            <w:tcBorders>
              <w:top w:val="single" w:sz="4" w:space="0" w:color="auto"/>
              <w:left w:val="single" w:sz="4" w:space="0" w:color="auto"/>
              <w:bottom w:val="single" w:sz="4" w:space="0" w:color="auto"/>
              <w:right w:val="single" w:sz="4" w:space="0" w:color="auto"/>
            </w:tcBorders>
            <w:vAlign w:val="center"/>
          </w:tcPr>
          <w:p w14:paraId="670E0205" w14:textId="77777777" w:rsidR="009D26D1" w:rsidRPr="00395CDD" w:rsidRDefault="009D26D1" w:rsidP="009D26D1">
            <w:pPr>
              <w:snapToGrid w:val="0"/>
              <w:jc w:val="center"/>
              <w:rPr>
                <w:rFonts w:eastAsia="標楷體"/>
                <w:color w:val="000000"/>
                <w:sz w:val="24"/>
                <w:szCs w:val="24"/>
                <w:lang w:eastAsia="zh-HK"/>
              </w:rPr>
            </w:pPr>
          </w:p>
        </w:tc>
        <w:tc>
          <w:tcPr>
            <w:tcW w:w="2026" w:type="dxa"/>
            <w:tcBorders>
              <w:top w:val="single" w:sz="4" w:space="0" w:color="auto"/>
              <w:left w:val="single" w:sz="4" w:space="0" w:color="auto"/>
              <w:bottom w:val="single" w:sz="4" w:space="0" w:color="auto"/>
              <w:right w:val="single" w:sz="8" w:space="0" w:color="auto"/>
            </w:tcBorders>
            <w:vAlign w:val="center"/>
          </w:tcPr>
          <w:p w14:paraId="1F70712E" w14:textId="77777777" w:rsidR="009D26D1" w:rsidRPr="00395CDD" w:rsidRDefault="009D26D1" w:rsidP="009D26D1">
            <w:pPr>
              <w:snapToGrid w:val="0"/>
              <w:jc w:val="center"/>
              <w:rPr>
                <w:rFonts w:eastAsia="標楷體"/>
                <w:color w:val="000000"/>
                <w:sz w:val="24"/>
                <w:szCs w:val="24"/>
              </w:rPr>
            </w:pPr>
          </w:p>
        </w:tc>
      </w:tr>
      <w:tr w:rsidR="009D26D1" w:rsidRPr="00395CDD" w14:paraId="66A6CD6C" w14:textId="77777777" w:rsidTr="009D26D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3" w:type="dxa"/>
            <w:right w:w="43" w:type="dxa"/>
          </w:tblCellMar>
        </w:tblPrEx>
        <w:trPr>
          <w:trHeight w:val="890"/>
        </w:trPr>
        <w:tc>
          <w:tcPr>
            <w:tcW w:w="1552" w:type="dxa"/>
            <w:tcBorders>
              <w:top w:val="single" w:sz="4" w:space="0" w:color="auto"/>
              <w:left w:val="single" w:sz="8" w:space="0" w:color="auto"/>
              <w:bottom w:val="single" w:sz="8" w:space="0" w:color="auto"/>
              <w:right w:val="single" w:sz="4" w:space="0" w:color="auto"/>
              <w:tl2br w:val="nil"/>
            </w:tcBorders>
            <w:vAlign w:val="center"/>
          </w:tcPr>
          <w:p w14:paraId="5D803CB3" w14:textId="77777777" w:rsidR="009D26D1" w:rsidRPr="00395CDD" w:rsidRDefault="009D26D1" w:rsidP="009D26D1">
            <w:pPr>
              <w:snapToGrid w:val="0"/>
              <w:jc w:val="center"/>
              <w:rPr>
                <w:rFonts w:eastAsia="標楷體"/>
                <w:color w:val="000000"/>
                <w:sz w:val="22"/>
                <w:szCs w:val="22"/>
              </w:rPr>
            </w:pPr>
            <w:r w:rsidRPr="00395CDD">
              <w:rPr>
                <w:rFonts w:eastAsia="標楷體" w:hint="eastAsia"/>
                <w:color w:val="000000"/>
                <w:sz w:val="22"/>
                <w:szCs w:val="22"/>
              </w:rPr>
              <w:t>占總經費</w:t>
            </w:r>
          </w:p>
          <w:p w14:paraId="1BA58DC6" w14:textId="77777777" w:rsidR="009D26D1" w:rsidRPr="00395CDD" w:rsidRDefault="009D26D1" w:rsidP="009D26D1">
            <w:pPr>
              <w:snapToGrid w:val="0"/>
              <w:jc w:val="center"/>
              <w:rPr>
                <w:rFonts w:eastAsia="標楷體"/>
                <w:color w:val="000000"/>
                <w:sz w:val="22"/>
                <w:szCs w:val="22"/>
              </w:rPr>
            </w:pPr>
            <w:r w:rsidRPr="00395CDD">
              <w:rPr>
                <w:rFonts w:eastAsia="標楷體" w:hint="eastAsia"/>
                <w:color w:val="000000"/>
                <w:sz w:val="22"/>
                <w:szCs w:val="22"/>
              </w:rPr>
              <w:t>比重（</w:t>
            </w:r>
            <w:r w:rsidRPr="00395CDD">
              <w:rPr>
                <w:rFonts w:eastAsia="標楷體" w:hint="eastAsia"/>
                <w:color w:val="000000"/>
                <w:sz w:val="22"/>
                <w:szCs w:val="22"/>
              </w:rPr>
              <w:t>%</w:t>
            </w:r>
            <w:r w:rsidRPr="00395CDD">
              <w:rPr>
                <w:rFonts w:eastAsia="標楷體"/>
                <w:color w:val="000000"/>
                <w:sz w:val="22"/>
                <w:szCs w:val="22"/>
              </w:rPr>
              <w:t>）</w:t>
            </w:r>
          </w:p>
        </w:tc>
        <w:tc>
          <w:tcPr>
            <w:tcW w:w="2020" w:type="dxa"/>
            <w:gridSpan w:val="2"/>
            <w:tcBorders>
              <w:top w:val="single" w:sz="4" w:space="0" w:color="auto"/>
              <w:left w:val="single" w:sz="4" w:space="0" w:color="auto"/>
              <w:bottom w:val="single" w:sz="8" w:space="0" w:color="auto"/>
              <w:right w:val="single" w:sz="4" w:space="0" w:color="auto"/>
            </w:tcBorders>
            <w:vAlign w:val="center"/>
          </w:tcPr>
          <w:p w14:paraId="393CAA3D" w14:textId="77777777" w:rsidR="009D26D1" w:rsidRPr="00395CDD" w:rsidRDefault="009D26D1" w:rsidP="009D26D1">
            <w:pPr>
              <w:snapToGrid w:val="0"/>
              <w:jc w:val="center"/>
              <w:rPr>
                <w:rFonts w:eastAsia="標楷體"/>
                <w:sz w:val="18"/>
                <w:szCs w:val="18"/>
                <w:lang w:eastAsia="zh-HK"/>
              </w:rPr>
            </w:pPr>
          </w:p>
        </w:tc>
        <w:tc>
          <w:tcPr>
            <w:tcW w:w="2022" w:type="dxa"/>
            <w:gridSpan w:val="3"/>
            <w:tcBorders>
              <w:top w:val="single" w:sz="4" w:space="0" w:color="auto"/>
              <w:left w:val="single" w:sz="4" w:space="0" w:color="auto"/>
              <w:bottom w:val="single" w:sz="8" w:space="0" w:color="auto"/>
              <w:right w:val="single" w:sz="4" w:space="0" w:color="auto"/>
            </w:tcBorders>
            <w:vAlign w:val="center"/>
          </w:tcPr>
          <w:p w14:paraId="675BC0AC" w14:textId="77777777" w:rsidR="009D26D1" w:rsidRPr="00395CDD" w:rsidRDefault="009D26D1" w:rsidP="009D26D1">
            <w:pPr>
              <w:snapToGrid w:val="0"/>
              <w:jc w:val="center"/>
              <w:rPr>
                <w:rFonts w:eastAsia="標楷體"/>
                <w:color w:val="000000"/>
                <w:sz w:val="18"/>
                <w:szCs w:val="18"/>
              </w:rPr>
            </w:pPr>
          </w:p>
        </w:tc>
        <w:tc>
          <w:tcPr>
            <w:tcW w:w="2022" w:type="dxa"/>
            <w:gridSpan w:val="3"/>
            <w:tcBorders>
              <w:top w:val="single" w:sz="4" w:space="0" w:color="auto"/>
              <w:left w:val="single" w:sz="4" w:space="0" w:color="auto"/>
              <w:bottom w:val="single" w:sz="8" w:space="0" w:color="auto"/>
              <w:right w:val="single" w:sz="4" w:space="0" w:color="auto"/>
            </w:tcBorders>
            <w:vAlign w:val="center"/>
          </w:tcPr>
          <w:p w14:paraId="45FB7082" w14:textId="77777777" w:rsidR="009D26D1" w:rsidRPr="00395CDD" w:rsidRDefault="009D26D1" w:rsidP="009D26D1">
            <w:pPr>
              <w:snapToGrid w:val="0"/>
              <w:jc w:val="center"/>
              <w:rPr>
                <w:rFonts w:eastAsia="標楷體"/>
                <w:color w:val="000000"/>
                <w:sz w:val="18"/>
                <w:szCs w:val="18"/>
                <w:lang w:eastAsia="zh-HK"/>
              </w:rPr>
            </w:pPr>
          </w:p>
        </w:tc>
        <w:tc>
          <w:tcPr>
            <w:tcW w:w="2026" w:type="dxa"/>
            <w:tcBorders>
              <w:top w:val="single" w:sz="4" w:space="0" w:color="auto"/>
              <w:left w:val="single" w:sz="4" w:space="0" w:color="auto"/>
              <w:bottom w:val="single" w:sz="8" w:space="0" w:color="auto"/>
              <w:right w:val="single" w:sz="8" w:space="0" w:color="auto"/>
              <w:tl2br w:val="single" w:sz="4" w:space="0" w:color="auto"/>
            </w:tcBorders>
            <w:vAlign w:val="center"/>
          </w:tcPr>
          <w:p w14:paraId="5A1805E3" w14:textId="77777777" w:rsidR="009D26D1" w:rsidRPr="00395CDD" w:rsidRDefault="009D26D1" w:rsidP="009D26D1">
            <w:pPr>
              <w:snapToGrid w:val="0"/>
              <w:jc w:val="center"/>
              <w:rPr>
                <w:rFonts w:eastAsia="標楷體"/>
                <w:color w:val="000000"/>
                <w:sz w:val="24"/>
                <w:szCs w:val="24"/>
              </w:rPr>
            </w:pPr>
          </w:p>
        </w:tc>
      </w:tr>
    </w:tbl>
    <w:p w14:paraId="2823A105" w14:textId="77777777" w:rsidR="009D26D1" w:rsidRPr="00395CDD" w:rsidRDefault="009D26D1" w:rsidP="009D26D1">
      <w:pPr>
        <w:tabs>
          <w:tab w:val="left" w:pos="8364"/>
        </w:tabs>
        <w:spacing w:line="500" w:lineRule="exact"/>
        <w:jc w:val="center"/>
        <w:rPr>
          <w:rFonts w:eastAsia="標楷體"/>
          <w:b/>
          <w:sz w:val="28"/>
        </w:rPr>
      </w:pPr>
      <w:r w:rsidRPr="00395CDD">
        <w:rPr>
          <w:rFonts w:eastAsia="標楷體" w:hint="eastAsia"/>
          <w:b/>
          <w:sz w:val="28"/>
        </w:rPr>
        <w:t>計畫</w:t>
      </w:r>
      <w:proofErr w:type="gramStart"/>
      <w:r w:rsidRPr="00395CDD">
        <w:rPr>
          <w:rFonts w:eastAsia="標楷體" w:hint="eastAsia"/>
          <w:b/>
          <w:sz w:val="28"/>
        </w:rPr>
        <w:t>書摘要表</w:t>
      </w:r>
      <w:proofErr w:type="gramEnd"/>
      <w:r w:rsidRPr="00395CDD">
        <w:rPr>
          <w:rFonts w:eastAsia="標楷體" w:hint="eastAsia"/>
          <w:b/>
          <w:sz w:val="28"/>
        </w:rPr>
        <w:t>（續）</w:t>
      </w:r>
    </w:p>
    <w:p w14:paraId="79E50F29" w14:textId="77777777" w:rsidR="009D26D1" w:rsidRPr="00395CDD" w:rsidRDefault="009D26D1" w:rsidP="009D26D1">
      <w:pPr>
        <w:tabs>
          <w:tab w:val="left" w:pos="8364"/>
        </w:tabs>
        <w:spacing w:line="360" w:lineRule="exact"/>
        <w:rPr>
          <w:rFonts w:eastAsia="標楷體"/>
          <w:bCs/>
          <w:sz w:val="24"/>
          <w:szCs w:val="24"/>
        </w:rPr>
      </w:pPr>
      <w:r w:rsidRPr="00395CDD">
        <w:rPr>
          <w:rFonts w:eastAsia="標楷體" w:hint="eastAsia"/>
          <w:bCs/>
          <w:sz w:val="24"/>
          <w:szCs w:val="24"/>
        </w:rPr>
        <w:t>【計畫摘要】</w:t>
      </w:r>
    </w:p>
    <w:tbl>
      <w:tblPr>
        <w:tblStyle w:val="afffff8"/>
        <w:tblW w:w="9629"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456"/>
        <w:gridCol w:w="1235"/>
        <w:gridCol w:w="1843"/>
        <w:gridCol w:w="1843"/>
        <w:gridCol w:w="188"/>
        <w:gridCol w:w="662"/>
        <w:gridCol w:w="1276"/>
        <w:gridCol w:w="94"/>
        <w:gridCol w:w="615"/>
        <w:gridCol w:w="709"/>
        <w:gridCol w:w="708"/>
      </w:tblGrid>
      <w:tr w:rsidR="009D26D1" w:rsidRPr="00395CDD" w14:paraId="309A33AE" w14:textId="77777777" w:rsidTr="002B6562">
        <w:tc>
          <w:tcPr>
            <w:tcW w:w="9629" w:type="dxa"/>
            <w:gridSpan w:val="11"/>
          </w:tcPr>
          <w:p w14:paraId="638389A2" w14:textId="77777777" w:rsidR="009D26D1" w:rsidRPr="00395CDD" w:rsidRDefault="009D26D1" w:rsidP="00213EB1">
            <w:pPr>
              <w:pStyle w:val="af2"/>
              <w:widowControl/>
              <w:numPr>
                <w:ilvl w:val="0"/>
                <w:numId w:val="58"/>
              </w:numPr>
              <w:spacing w:line="300" w:lineRule="exact"/>
              <w:rPr>
                <w:rFonts w:ascii="Times New Roman" w:eastAsia="標楷體" w:hAnsi="Times New Roman"/>
                <w:bCs/>
                <w:kern w:val="2"/>
                <w:szCs w:val="24"/>
              </w:rPr>
            </w:pPr>
            <w:r w:rsidRPr="00395CDD">
              <w:rPr>
                <w:rFonts w:ascii="Times New Roman" w:eastAsia="標楷體" w:hAnsi="Times New Roman" w:hint="eastAsia"/>
                <w:bCs/>
                <w:kern w:val="2"/>
                <w:szCs w:val="24"/>
              </w:rPr>
              <w:t>申請單位簡介</w:t>
            </w:r>
          </w:p>
          <w:p w14:paraId="484401DD" w14:textId="77777777" w:rsidR="009D26D1" w:rsidRPr="00395CDD" w:rsidRDefault="009D26D1" w:rsidP="00213EB1">
            <w:pPr>
              <w:pStyle w:val="Default"/>
              <w:numPr>
                <w:ilvl w:val="0"/>
                <w:numId w:val="59"/>
              </w:numPr>
              <w:spacing w:line="300" w:lineRule="exact"/>
              <w:rPr>
                <w:rFonts w:ascii="Times New Roman" w:eastAsia="標楷體" w:hAnsi="Times New Roman"/>
              </w:rPr>
            </w:pPr>
            <w:r w:rsidRPr="00395CDD">
              <w:rPr>
                <w:rFonts w:ascii="Times New Roman" w:eastAsia="標楷體" w:hAnsi="Times New Roman" w:hint="eastAsia"/>
              </w:rPr>
              <w:t>單位名稱：</w:t>
            </w:r>
          </w:p>
          <w:p w14:paraId="74085858" w14:textId="77777777" w:rsidR="009D26D1" w:rsidRPr="00395CDD" w:rsidRDefault="009D26D1" w:rsidP="00213EB1">
            <w:pPr>
              <w:pStyle w:val="Default"/>
              <w:numPr>
                <w:ilvl w:val="0"/>
                <w:numId w:val="59"/>
              </w:numPr>
              <w:spacing w:line="300" w:lineRule="exact"/>
              <w:rPr>
                <w:rFonts w:ascii="Times New Roman" w:eastAsia="標楷體" w:hAnsi="Times New Roman"/>
              </w:rPr>
            </w:pPr>
            <w:r w:rsidRPr="00395CDD">
              <w:rPr>
                <w:rFonts w:ascii="Times New Roman" w:eastAsia="標楷體" w:hAnsi="Times New Roman" w:hint="eastAsia"/>
              </w:rPr>
              <w:t>核准設立日期</w:t>
            </w:r>
            <w:r w:rsidRPr="00395CDD">
              <w:rPr>
                <w:rFonts w:ascii="Times New Roman" w:eastAsia="標楷體" w:hAnsi="Times New Roman"/>
              </w:rPr>
              <w:t>:</w:t>
            </w:r>
            <w:r w:rsidRPr="00395CDD">
              <w:rPr>
                <w:rFonts w:ascii="Times New Roman" w:eastAsia="標楷體" w:hAnsi="Times New Roman" w:hint="eastAsia"/>
                <w:lang w:eastAsia="zh-TW"/>
              </w:rPr>
              <w:t xml:space="preserve">  </w:t>
            </w:r>
            <w:r w:rsidRPr="00395CDD">
              <w:rPr>
                <w:rFonts w:ascii="Times New Roman" w:eastAsia="標楷體" w:hAnsi="Times New Roman" w:hint="eastAsia"/>
              </w:rPr>
              <w:t>年</w:t>
            </w:r>
            <w:r w:rsidRPr="00395CDD">
              <w:rPr>
                <w:rFonts w:ascii="Times New Roman" w:eastAsia="標楷體" w:hAnsi="Times New Roman" w:hint="eastAsia"/>
                <w:lang w:eastAsia="zh-TW"/>
              </w:rPr>
              <w:t xml:space="preserve">  </w:t>
            </w:r>
            <w:r w:rsidRPr="00395CDD">
              <w:rPr>
                <w:rFonts w:ascii="Times New Roman" w:eastAsia="標楷體" w:hAnsi="Times New Roman" w:hint="eastAsia"/>
              </w:rPr>
              <w:t>月</w:t>
            </w:r>
            <w:r w:rsidRPr="00395CDD">
              <w:rPr>
                <w:rFonts w:ascii="Times New Roman" w:eastAsia="標楷體" w:hAnsi="Times New Roman" w:hint="eastAsia"/>
                <w:lang w:eastAsia="zh-TW"/>
              </w:rPr>
              <w:t xml:space="preserve">  </w:t>
            </w:r>
            <w:r w:rsidRPr="00395CDD">
              <w:rPr>
                <w:rFonts w:ascii="Times New Roman" w:eastAsia="標楷體" w:hAnsi="Times New Roman" w:hint="eastAsia"/>
              </w:rPr>
              <w:t>日</w:t>
            </w:r>
          </w:p>
          <w:p w14:paraId="7F3218BB" w14:textId="77777777" w:rsidR="009D26D1" w:rsidRPr="00395CDD" w:rsidRDefault="009D26D1" w:rsidP="00213EB1">
            <w:pPr>
              <w:pStyle w:val="Default"/>
              <w:numPr>
                <w:ilvl w:val="0"/>
                <w:numId w:val="59"/>
              </w:numPr>
              <w:spacing w:line="300" w:lineRule="exact"/>
              <w:rPr>
                <w:rFonts w:ascii="Times New Roman" w:eastAsia="標楷體" w:hAnsi="Times New Roman"/>
              </w:rPr>
            </w:pPr>
            <w:r w:rsidRPr="00395CDD">
              <w:rPr>
                <w:rFonts w:ascii="Times New Roman" w:eastAsia="標楷體" w:hAnsi="Times New Roman" w:hint="eastAsia"/>
              </w:rPr>
              <w:t>負責人：</w:t>
            </w:r>
          </w:p>
          <w:p w14:paraId="3FEBCC5F" w14:textId="77777777" w:rsidR="009D26D1" w:rsidRPr="00395CDD" w:rsidRDefault="009D26D1" w:rsidP="00213EB1">
            <w:pPr>
              <w:pStyle w:val="Default"/>
              <w:numPr>
                <w:ilvl w:val="0"/>
                <w:numId w:val="59"/>
              </w:numPr>
              <w:spacing w:line="300" w:lineRule="exact"/>
              <w:rPr>
                <w:rFonts w:ascii="Times New Roman" w:eastAsia="標楷體" w:hAnsi="Times New Roman"/>
              </w:rPr>
            </w:pPr>
            <w:r w:rsidRPr="00395CDD">
              <w:rPr>
                <w:rFonts w:ascii="Times New Roman" w:eastAsia="標楷體" w:hAnsi="Times New Roman" w:hint="eastAsia"/>
              </w:rPr>
              <w:t>主要營業項目：</w:t>
            </w:r>
          </w:p>
          <w:p w14:paraId="540C3DE4" w14:textId="77777777" w:rsidR="009D26D1" w:rsidRPr="00395CDD" w:rsidRDefault="009D26D1" w:rsidP="00213EB1">
            <w:pPr>
              <w:pStyle w:val="af2"/>
              <w:widowControl/>
              <w:numPr>
                <w:ilvl w:val="0"/>
                <w:numId w:val="58"/>
              </w:numPr>
              <w:spacing w:line="300" w:lineRule="exact"/>
              <w:rPr>
                <w:rFonts w:ascii="Times New Roman" w:eastAsia="標楷體" w:hAnsi="Times New Roman"/>
                <w:bCs/>
                <w:kern w:val="2"/>
                <w:szCs w:val="24"/>
                <w:lang w:eastAsia="zh-TW"/>
              </w:rPr>
            </w:pPr>
            <w:r w:rsidRPr="00395CDD">
              <w:rPr>
                <w:rFonts w:ascii="Times New Roman" w:eastAsia="標楷體" w:hAnsi="Times New Roman" w:hint="eastAsia"/>
                <w:bCs/>
                <w:kern w:val="2"/>
                <w:szCs w:val="24"/>
                <w:lang w:eastAsia="zh-TW"/>
              </w:rPr>
              <w:t>目標市場需求分析（請描述目標產業面臨之挑戰）</w:t>
            </w:r>
          </w:p>
          <w:p w14:paraId="74AF2473" w14:textId="77777777" w:rsidR="009D26D1" w:rsidRPr="00395CDD" w:rsidRDefault="009D26D1" w:rsidP="00213EB1">
            <w:pPr>
              <w:pStyle w:val="af2"/>
              <w:widowControl/>
              <w:numPr>
                <w:ilvl w:val="0"/>
                <w:numId w:val="58"/>
              </w:numPr>
              <w:spacing w:line="300" w:lineRule="exact"/>
              <w:rPr>
                <w:rFonts w:ascii="Times New Roman" w:eastAsia="標楷體" w:hAnsi="Times New Roman"/>
                <w:bCs/>
                <w:kern w:val="2"/>
                <w:szCs w:val="24"/>
              </w:rPr>
            </w:pPr>
            <w:r w:rsidRPr="00395CDD">
              <w:rPr>
                <w:rFonts w:ascii="Times New Roman" w:eastAsia="標楷體" w:hAnsi="Times New Roman" w:hint="eastAsia"/>
                <w:bCs/>
                <w:kern w:val="2"/>
                <w:szCs w:val="24"/>
              </w:rPr>
              <w:t>目標市場業者痛點分析</w:t>
            </w:r>
          </w:p>
          <w:p w14:paraId="7E163AB2" w14:textId="77777777" w:rsidR="009D26D1" w:rsidRPr="00395CDD" w:rsidRDefault="009D26D1" w:rsidP="00213EB1">
            <w:pPr>
              <w:pStyle w:val="af2"/>
              <w:widowControl/>
              <w:numPr>
                <w:ilvl w:val="0"/>
                <w:numId w:val="58"/>
              </w:numPr>
              <w:spacing w:line="300" w:lineRule="exact"/>
              <w:rPr>
                <w:rFonts w:ascii="Times New Roman" w:eastAsia="標楷體" w:hAnsi="Times New Roman"/>
                <w:bCs/>
                <w:kern w:val="2"/>
                <w:szCs w:val="24"/>
                <w:lang w:eastAsia="zh-TW"/>
              </w:rPr>
            </w:pPr>
            <w:r w:rsidRPr="00395CDD">
              <w:rPr>
                <w:rFonts w:ascii="Times New Roman" w:eastAsia="標楷體" w:hAnsi="Times New Roman" w:hint="eastAsia"/>
                <w:bCs/>
                <w:kern w:val="2"/>
                <w:szCs w:val="24"/>
                <w:lang w:eastAsia="zh-TW"/>
              </w:rPr>
              <w:t>預計推動導入產業之技術或服務說明</w:t>
            </w:r>
          </w:p>
          <w:p w14:paraId="35D6C6A9" w14:textId="77777777" w:rsidR="009D26D1" w:rsidRPr="00395CDD" w:rsidRDefault="009D26D1" w:rsidP="00213EB1">
            <w:pPr>
              <w:pStyle w:val="af2"/>
              <w:widowControl/>
              <w:numPr>
                <w:ilvl w:val="0"/>
                <w:numId w:val="58"/>
              </w:numPr>
              <w:spacing w:line="300" w:lineRule="exact"/>
              <w:rPr>
                <w:rFonts w:ascii="Times New Roman" w:eastAsia="標楷體" w:hAnsi="Times New Roman"/>
                <w:bCs/>
                <w:kern w:val="2"/>
                <w:szCs w:val="24"/>
              </w:rPr>
            </w:pPr>
            <w:r w:rsidRPr="00395CDD">
              <w:rPr>
                <w:rFonts w:ascii="Times New Roman" w:eastAsia="標楷體" w:hAnsi="Times New Roman" w:hint="eastAsia"/>
                <w:bCs/>
                <w:kern w:val="2"/>
                <w:szCs w:val="24"/>
              </w:rPr>
              <w:t>計畫執行優勢</w:t>
            </w:r>
          </w:p>
          <w:p w14:paraId="0B900EF3" w14:textId="77777777" w:rsidR="009D26D1" w:rsidRPr="00395CDD" w:rsidRDefault="009D26D1" w:rsidP="00213EB1">
            <w:pPr>
              <w:pStyle w:val="af2"/>
              <w:widowControl/>
              <w:numPr>
                <w:ilvl w:val="0"/>
                <w:numId w:val="58"/>
              </w:numPr>
              <w:spacing w:line="300" w:lineRule="exact"/>
              <w:rPr>
                <w:rFonts w:ascii="Times New Roman" w:eastAsia="標楷體" w:hAnsi="Times New Roman"/>
                <w:bCs/>
                <w:kern w:val="2"/>
                <w:szCs w:val="24"/>
                <w:lang w:eastAsia="zh-TW"/>
              </w:rPr>
            </w:pPr>
            <w:r w:rsidRPr="00395CDD">
              <w:rPr>
                <w:rFonts w:ascii="Times New Roman" w:eastAsia="標楷體" w:hAnsi="Times New Roman" w:hint="eastAsia"/>
                <w:bCs/>
                <w:kern w:val="2"/>
                <w:szCs w:val="24"/>
                <w:lang w:eastAsia="zh-TW"/>
              </w:rPr>
              <w:t>計畫期間及計畫結案後</w:t>
            </w:r>
            <w:r w:rsidRPr="00395CDD">
              <w:rPr>
                <w:rFonts w:ascii="Times New Roman" w:eastAsia="標楷體" w:hAnsi="Times New Roman"/>
                <w:bCs/>
                <w:kern w:val="2"/>
                <w:szCs w:val="24"/>
                <w:lang w:eastAsia="zh-TW"/>
              </w:rPr>
              <w:t>3</w:t>
            </w:r>
            <w:r w:rsidRPr="00395CDD">
              <w:rPr>
                <w:rFonts w:ascii="Times New Roman" w:eastAsia="標楷體" w:hAnsi="Times New Roman" w:hint="eastAsia"/>
                <w:bCs/>
                <w:kern w:val="2"/>
                <w:szCs w:val="24"/>
                <w:lang w:eastAsia="zh-TW"/>
              </w:rPr>
              <w:t>年內預期效益</w:t>
            </w:r>
          </w:p>
        </w:tc>
      </w:tr>
      <w:tr w:rsidR="009D26D1" w:rsidRPr="00395CDD" w14:paraId="4121E7F5" w14:textId="77777777" w:rsidTr="002B6562">
        <w:tc>
          <w:tcPr>
            <w:tcW w:w="456" w:type="dxa"/>
            <w:vMerge w:val="restart"/>
            <w:vAlign w:val="center"/>
          </w:tcPr>
          <w:p w14:paraId="26BD64EB" w14:textId="77777777" w:rsidR="009D26D1" w:rsidRPr="00395CDD" w:rsidRDefault="009D26D1" w:rsidP="009D26D1">
            <w:pPr>
              <w:widowControl/>
              <w:jc w:val="center"/>
              <w:rPr>
                <w:rFonts w:ascii="Times New Roman" w:eastAsia="標楷體" w:hAnsi="Times New Roman"/>
                <w:bCs/>
                <w:szCs w:val="24"/>
              </w:rPr>
            </w:pPr>
            <w:r w:rsidRPr="00395CDD">
              <w:rPr>
                <w:rFonts w:ascii="Times New Roman" w:eastAsia="標楷體" w:hAnsi="Times New Roman" w:hint="eastAsia"/>
                <w:bCs/>
                <w:szCs w:val="24"/>
              </w:rPr>
              <w:lastRenderedPageBreak/>
              <w:t>量化效益</w:t>
            </w:r>
          </w:p>
        </w:tc>
        <w:tc>
          <w:tcPr>
            <w:tcW w:w="1235" w:type="dxa"/>
            <w:vAlign w:val="center"/>
          </w:tcPr>
          <w:p w14:paraId="4AD54285" w14:textId="77777777" w:rsidR="009D26D1" w:rsidRPr="00395CDD" w:rsidRDefault="009D26D1" w:rsidP="009D26D1">
            <w:pPr>
              <w:widowControl/>
              <w:jc w:val="center"/>
              <w:rPr>
                <w:rFonts w:ascii="Times New Roman" w:eastAsia="標楷體" w:hAnsi="Times New Roman"/>
                <w:bCs/>
                <w:szCs w:val="24"/>
              </w:rPr>
            </w:pPr>
            <w:r w:rsidRPr="00395CDD">
              <w:rPr>
                <w:rFonts w:ascii="Times New Roman" w:eastAsia="標楷體" w:hAnsi="Times New Roman" w:hint="eastAsia"/>
                <w:bCs/>
                <w:szCs w:val="24"/>
              </w:rPr>
              <w:t>計畫效益</w:t>
            </w:r>
          </w:p>
        </w:tc>
        <w:tc>
          <w:tcPr>
            <w:tcW w:w="4536" w:type="dxa"/>
            <w:gridSpan w:val="4"/>
            <w:vAlign w:val="center"/>
          </w:tcPr>
          <w:p w14:paraId="7265B62A" w14:textId="77777777" w:rsidR="009D26D1" w:rsidRPr="00395CDD" w:rsidRDefault="009D26D1" w:rsidP="009D26D1">
            <w:pPr>
              <w:widowControl/>
              <w:jc w:val="center"/>
              <w:rPr>
                <w:rFonts w:ascii="Times New Roman" w:eastAsia="標楷體" w:hAnsi="Times New Roman"/>
                <w:bCs/>
                <w:szCs w:val="24"/>
              </w:rPr>
            </w:pPr>
            <w:r w:rsidRPr="00395CDD">
              <w:rPr>
                <w:rFonts w:ascii="Times New Roman" w:eastAsia="標楷體" w:hAnsi="Times New Roman" w:hint="eastAsia"/>
                <w:bCs/>
                <w:szCs w:val="24"/>
              </w:rPr>
              <w:t>項目</w:t>
            </w:r>
          </w:p>
        </w:tc>
        <w:tc>
          <w:tcPr>
            <w:tcW w:w="1276" w:type="dxa"/>
            <w:vAlign w:val="center"/>
          </w:tcPr>
          <w:p w14:paraId="430A5EE5" w14:textId="77777777" w:rsidR="009D26D1" w:rsidRPr="00395CDD" w:rsidRDefault="009D26D1" w:rsidP="009D26D1">
            <w:pPr>
              <w:widowControl/>
              <w:jc w:val="center"/>
              <w:rPr>
                <w:rFonts w:ascii="Times New Roman" w:eastAsia="標楷體" w:hAnsi="Times New Roman"/>
                <w:bCs/>
                <w:szCs w:val="24"/>
              </w:rPr>
            </w:pPr>
            <w:r w:rsidRPr="00395CDD">
              <w:rPr>
                <w:rFonts w:ascii="Times New Roman" w:eastAsia="標楷體" w:hAnsi="Times New Roman" w:hint="eastAsia"/>
                <w:bCs/>
                <w:szCs w:val="24"/>
              </w:rPr>
              <w:t>115</w:t>
            </w:r>
            <w:r w:rsidRPr="00395CDD">
              <w:rPr>
                <w:rFonts w:ascii="Times New Roman" w:eastAsia="標楷體" w:hAnsi="Times New Roman" w:hint="eastAsia"/>
                <w:bCs/>
                <w:szCs w:val="24"/>
              </w:rPr>
              <w:t>年</w:t>
            </w:r>
          </w:p>
          <w:p w14:paraId="7FE757EC" w14:textId="77777777" w:rsidR="009D26D1" w:rsidRPr="00395CDD" w:rsidRDefault="009D26D1" w:rsidP="009D26D1">
            <w:pPr>
              <w:widowControl/>
              <w:jc w:val="center"/>
              <w:rPr>
                <w:rFonts w:ascii="Times New Roman" w:eastAsia="標楷體" w:hAnsi="Times New Roman"/>
                <w:bCs/>
                <w:sz w:val="20"/>
                <w:szCs w:val="20"/>
              </w:rPr>
            </w:pPr>
            <w:r w:rsidRPr="00395CDD">
              <w:rPr>
                <w:rFonts w:ascii="Times New Roman" w:eastAsia="標楷體" w:hAnsi="Times New Roman" w:hint="eastAsia"/>
                <w:bCs/>
                <w:sz w:val="20"/>
                <w:szCs w:val="20"/>
              </w:rPr>
              <w:t>(</w:t>
            </w:r>
            <w:r w:rsidRPr="00395CDD">
              <w:rPr>
                <w:rFonts w:ascii="Times New Roman" w:eastAsia="標楷體" w:hAnsi="Times New Roman" w:hint="eastAsia"/>
                <w:bCs/>
                <w:sz w:val="20"/>
                <w:szCs w:val="20"/>
              </w:rPr>
              <w:t>計畫</w:t>
            </w:r>
            <w:proofErr w:type="gramStart"/>
            <w:r w:rsidRPr="00395CDD">
              <w:rPr>
                <w:rFonts w:ascii="Times New Roman" w:eastAsia="標楷體" w:hAnsi="Times New Roman" w:hint="eastAsia"/>
                <w:bCs/>
                <w:sz w:val="20"/>
                <w:szCs w:val="20"/>
              </w:rPr>
              <w:t>期間</w:t>
            </w:r>
            <w:r w:rsidRPr="00395CDD">
              <w:rPr>
                <w:rFonts w:ascii="Times New Roman" w:eastAsia="標楷體" w:hAnsi="Times New Roman" w:hint="eastAsia"/>
                <w:bCs/>
                <w:sz w:val="20"/>
                <w:szCs w:val="20"/>
              </w:rPr>
              <w:t>)</w:t>
            </w:r>
            <w:proofErr w:type="gramEnd"/>
          </w:p>
        </w:tc>
        <w:tc>
          <w:tcPr>
            <w:tcW w:w="709" w:type="dxa"/>
            <w:gridSpan w:val="2"/>
            <w:vAlign w:val="center"/>
          </w:tcPr>
          <w:p w14:paraId="6924E5AE" w14:textId="77777777" w:rsidR="009D26D1" w:rsidRPr="00395CDD" w:rsidRDefault="009D26D1" w:rsidP="009D26D1">
            <w:pPr>
              <w:widowControl/>
              <w:jc w:val="center"/>
              <w:rPr>
                <w:rFonts w:ascii="Times New Roman" w:eastAsia="標楷體" w:hAnsi="Times New Roman"/>
                <w:bCs/>
                <w:szCs w:val="24"/>
              </w:rPr>
            </w:pPr>
            <w:r w:rsidRPr="00395CDD">
              <w:rPr>
                <w:rFonts w:ascii="Times New Roman" w:eastAsia="標楷體" w:hAnsi="Times New Roman" w:hint="eastAsia"/>
                <w:bCs/>
                <w:szCs w:val="24"/>
              </w:rPr>
              <w:t>116</w:t>
            </w:r>
            <w:r w:rsidRPr="00395CDD">
              <w:rPr>
                <w:rFonts w:ascii="Times New Roman" w:eastAsia="標楷體" w:hAnsi="Times New Roman" w:hint="eastAsia"/>
                <w:bCs/>
                <w:szCs w:val="24"/>
              </w:rPr>
              <w:t>年</w:t>
            </w:r>
          </w:p>
        </w:tc>
        <w:tc>
          <w:tcPr>
            <w:tcW w:w="709" w:type="dxa"/>
            <w:vAlign w:val="center"/>
          </w:tcPr>
          <w:p w14:paraId="478C223F" w14:textId="77777777" w:rsidR="009D26D1" w:rsidRPr="00395CDD" w:rsidRDefault="009D26D1" w:rsidP="009D26D1">
            <w:pPr>
              <w:widowControl/>
              <w:jc w:val="center"/>
              <w:rPr>
                <w:rFonts w:ascii="Times New Roman" w:eastAsia="標楷體" w:hAnsi="Times New Roman"/>
                <w:bCs/>
                <w:szCs w:val="24"/>
              </w:rPr>
            </w:pPr>
            <w:r w:rsidRPr="00395CDD">
              <w:rPr>
                <w:rFonts w:ascii="Times New Roman" w:eastAsia="標楷體" w:hAnsi="Times New Roman" w:hint="eastAsia"/>
                <w:bCs/>
                <w:szCs w:val="24"/>
              </w:rPr>
              <w:t>117</w:t>
            </w:r>
            <w:r w:rsidRPr="00395CDD">
              <w:rPr>
                <w:rFonts w:ascii="Times New Roman" w:eastAsia="標楷體" w:hAnsi="Times New Roman" w:hint="eastAsia"/>
                <w:bCs/>
                <w:szCs w:val="24"/>
              </w:rPr>
              <w:t>年</w:t>
            </w:r>
          </w:p>
        </w:tc>
        <w:tc>
          <w:tcPr>
            <w:tcW w:w="708" w:type="dxa"/>
            <w:vAlign w:val="center"/>
          </w:tcPr>
          <w:p w14:paraId="660AA326" w14:textId="77777777" w:rsidR="009D26D1" w:rsidRPr="00395CDD" w:rsidRDefault="009D26D1" w:rsidP="009D26D1">
            <w:pPr>
              <w:widowControl/>
              <w:jc w:val="center"/>
              <w:rPr>
                <w:rFonts w:ascii="Times New Roman" w:eastAsia="標楷體" w:hAnsi="Times New Roman"/>
                <w:bCs/>
                <w:szCs w:val="24"/>
              </w:rPr>
            </w:pPr>
            <w:r w:rsidRPr="00395CDD">
              <w:rPr>
                <w:rFonts w:ascii="Times New Roman" w:eastAsia="標楷體" w:hAnsi="Times New Roman" w:hint="eastAsia"/>
                <w:bCs/>
                <w:szCs w:val="24"/>
              </w:rPr>
              <w:t>118</w:t>
            </w:r>
            <w:r w:rsidRPr="00395CDD">
              <w:rPr>
                <w:rFonts w:ascii="Times New Roman" w:eastAsia="標楷體" w:hAnsi="Times New Roman" w:hint="eastAsia"/>
                <w:bCs/>
                <w:szCs w:val="24"/>
              </w:rPr>
              <w:t>年</w:t>
            </w:r>
          </w:p>
        </w:tc>
      </w:tr>
      <w:tr w:rsidR="009D26D1" w:rsidRPr="00395CDD" w14:paraId="4CDD9446" w14:textId="77777777" w:rsidTr="002B6562">
        <w:tc>
          <w:tcPr>
            <w:tcW w:w="456" w:type="dxa"/>
            <w:vMerge/>
          </w:tcPr>
          <w:p w14:paraId="4CCC8535" w14:textId="77777777" w:rsidR="009D26D1" w:rsidRPr="00395CDD" w:rsidRDefault="009D26D1" w:rsidP="009D26D1">
            <w:pPr>
              <w:widowControl/>
              <w:rPr>
                <w:rFonts w:ascii="Times New Roman" w:eastAsia="標楷體" w:hAnsi="Times New Roman"/>
                <w:bCs/>
                <w:szCs w:val="24"/>
              </w:rPr>
            </w:pPr>
          </w:p>
        </w:tc>
        <w:tc>
          <w:tcPr>
            <w:tcW w:w="1235" w:type="dxa"/>
            <w:vMerge w:val="restart"/>
            <w:vAlign w:val="center"/>
          </w:tcPr>
          <w:p w14:paraId="5D1F2EF9" w14:textId="77777777" w:rsidR="009D26D1" w:rsidRPr="00395CDD" w:rsidRDefault="009D26D1" w:rsidP="009D26D1">
            <w:pPr>
              <w:widowControl/>
              <w:jc w:val="center"/>
              <w:rPr>
                <w:rFonts w:ascii="Times New Roman" w:eastAsia="標楷體" w:hAnsi="Times New Roman"/>
                <w:bCs/>
                <w:szCs w:val="24"/>
              </w:rPr>
            </w:pPr>
            <w:r w:rsidRPr="00395CDD">
              <w:rPr>
                <w:rFonts w:ascii="Times New Roman" w:eastAsia="標楷體" w:hAnsi="Times New Roman" w:hint="eastAsia"/>
                <w:bCs/>
                <w:szCs w:val="24"/>
              </w:rPr>
              <w:t>關鍵必要效益</w:t>
            </w:r>
          </w:p>
        </w:tc>
        <w:tc>
          <w:tcPr>
            <w:tcW w:w="3686" w:type="dxa"/>
            <w:gridSpan w:val="2"/>
          </w:tcPr>
          <w:p w14:paraId="1059F5CE" w14:textId="77777777" w:rsidR="009D26D1" w:rsidRPr="00395CDD" w:rsidRDefault="009D26D1" w:rsidP="009D26D1">
            <w:pPr>
              <w:widowControl/>
              <w:jc w:val="both"/>
              <w:rPr>
                <w:rFonts w:ascii="Times New Roman" w:eastAsia="標楷體" w:hAnsi="Times New Roman"/>
                <w:bCs/>
                <w:szCs w:val="24"/>
              </w:rPr>
            </w:pPr>
            <w:r w:rsidRPr="00395CDD">
              <w:rPr>
                <w:rFonts w:ascii="Times New Roman" w:eastAsia="標楷體" w:hAnsi="Times New Roman" w:hint="eastAsia"/>
                <w:bCs/>
                <w:szCs w:val="24"/>
              </w:rPr>
              <w:t>導入至少</w:t>
            </w:r>
            <w:r w:rsidRPr="00395CDD">
              <w:rPr>
                <w:rFonts w:ascii="Times New Roman" w:eastAsia="標楷體" w:hAnsi="Times New Roman" w:hint="eastAsia"/>
                <w:bCs/>
                <w:szCs w:val="24"/>
              </w:rPr>
              <w:t>1</w:t>
            </w:r>
            <w:r w:rsidRPr="00395CDD">
              <w:rPr>
                <w:rFonts w:ascii="Times New Roman" w:eastAsia="標楷體" w:hAnsi="Times New Roman" w:hint="eastAsia"/>
                <w:bCs/>
                <w:szCs w:val="24"/>
              </w:rPr>
              <w:t>項應用範疇</w:t>
            </w:r>
          </w:p>
        </w:tc>
        <w:tc>
          <w:tcPr>
            <w:tcW w:w="850" w:type="dxa"/>
            <w:gridSpan w:val="2"/>
            <w:vAlign w:val="center"/>
          </w:tcPr>
          <w:p w14:paraId="6637902A" w14:textId="77777777" w:rsidR="009D26D1" w:rsidRPr="00395CDD" w:rsidRDefault="009D26D1" w:rsidP="009D26D1">
            <w:pPr>
              <w:widowControl/>
              <w:jc w:val="center"/>
              <w:rPr>
                <w:rFonts w:ascii="Times New Roman" w:eastAsia="標楷體" w:hAnsi="Times New Roman"/>
                <w:bCs/>
                <w:szCs w:val="24"/>
              </w:rPr>
            </w:pPr>
            <w:proofErr w:type="gramStart"/>
            <w:r w:rsidRPr="00395CDD">
              <w:rPr>
                <w:rFonts w:ascii="Times New Roman" w:eastAsia="標楷體" w:hAnsi="Times New Roman" w:hint="eastAsia"/>
                <w:bCs/>
                <w:szCs w:val="24"/>
              </w:rPr>
              <w:t>必填</w:t>
            </w:r>
            <w:proofErr w:type="gramEnd"/>
            <w:r w:rsidRPr="00395CDD">
              <w:rPr>
                <w:rFonts w:ascii="Times New Roman" w:eastAsia="標楷體" w:hAnsi="Times New Roman" w:hint="eastAsia"/>
                <w:bCs/>
                <w:szCs w:val="24"/>
              </w:rPr>
              <w:t>*</w:t>
            </w:r>
          </w:p>
        </w:tc>
        <w:tc>
          <w:tcPr>
            <w:tcW w:w="1276" w:type="dxa"/>
            <w:vAlign w:val="center"/>
          </w:tcPr>
          <w:p w14:paraId="7CA27B2A" w14:textId="77777777" w:rsidR="009D26D1" w:rsidRPr="00395CDD" w:rsidRDefault="009D26D1" w:rsidP="009D26D1">
            <w:pPr>
              <w:widowControl/>
              <w:jc w:val="center"/>
              <w:rPr>
                <w:rFonts w:ascii="Times New Roman" w:eastAsia="標楷體" w:hAnsi="Times New Roman"/>
                <w:bCs/>
                <w:szCs w:val="24"/>
              </w:rPr>
            </w:pPr>
            <w:r w:rsidRPr="00395CDD">
              <w:rPr>
                <w:rFonts w:ascii="Times New Roman" w:eastAsia="標楷體" w:hAnsi="Times New Roman" w:hint="eastAsia"/>
                <w:bCs/>
                <w:color w:val="808080" w:themeColor="background1" w:themeShade="80"/>
                <w:sz w:val="14"/>
                <w:szCs w:val="14"/>
              </w:rPr>
              <w:t>至少</w:t>
            </w:r>
            <w:r w:rsidRPr="00395CDD">
              <w:rPr>
                <w:rFonts w:ascii="Times New Roman" w:eastAsia="標楷體" w:hAnsi="Times New Roman"/>
                <w:bCs/>
                <w:color w:val="808080" w:themeColor="background1" w:themeShade="80"/>
                <w:sz w:val="14"/>
                <w:szCs w:val="14"/>
              </w:rPr>
              <w:t>1</w:t>
            </w:r>
            <w:r w:rsidRPr="00395CDD">
              <w:rPr>
                <w:rFonts w:ascii="Times New Roman" w:eastAsia="標楷體" w:hAnsi="Times New Roman" w:hint="eastAsia"/>
                <w:bCs/>
                <w:color w:val="808080" w:themeColor="background1" w:themeShade="80"/>
                <w:sz w:val="14"/>
                <w:szCs w:val="14"/>
              </w:rPr>
              <w:t>項</w:t>
            </w:r>
          </w:p>
        </w:tc>
        <w:tc>
          <w:tcPr>
            <w:tcW w:w="709" w:type="dxa"/>
            <w:gridSpan w:val="2"/>
          </w:tcPr>
          <w:p w14:paraId="005BE748" w14:textId="77777777" w:rsidR="009D26D1" w:rsidRPr="00395CDD" w:rsidRDefault="009D26D1" w:rsidP="009D26D1">
            <w:pPr>
              <w:widowControl/>
              <w:rPr>
                <w:rFonts w:ascii="Times New Roman" w:eastAsia="標楷體" w:hAnsi="Times New Roman"/>
                <w:bCs/>
                <w:szCs w:val="24"/>
              </w:rPr>
            </w:pPr>
          </w:p>
        </w:tc>
        <w:tc>
          <w:tcPr>
            <w:tcW w:w="709" w:type="dxa"/>
          </w:tcPr>
          <w:p w14:paraId="60C473B8" w14:textId="77777777" w:rsidR="009D26D1" w:rsidRPr="00395CDD" w:rsidRDefault="009D26D1" w:rsidP="009D26D1">
            <w:pPr>
              <w:widowControl/>
              <w:rPr>
                <w:rFonts w:ascii="Times New Roman" w:eastAsia="標楷體" w:hAnsi="Times New Roman"/>
                <w:bCs/>
                <w:szCs w:val="24"/>
              </w:rPr>
            </w:pPr>
          </w:p>
        </w:tc>
        <w:tc>
          <w:tcPr>
            <w:tcW w:w="708" w:type="dxa"/>
          </w:tcPr>
          <w:p w14:paraId="6B984D62" w14:textId="77777777" w:rsidR="009D26D1" w:rsidRPr="00395CDD" w:rsidRDefault="009D26D1" w:rsidP="009D26D1">
            <w:pPr>
              <w:widowControl/>
              <w:rPr>
                <w:rFonts w:ascii="Times New Roman" w:eastAsia="標楷體" w:hAnsi="Times New Roman"/>
                <w:bCs/>
                <w:szCs w:val="24"/>
              </w:rPr>
            </w:pPr>
          </w:p>
        </w:tc>
      </w:tr>
      <w:tr w:rsidR="009D26D1" w:rsidRPr="00395CDD" w14:paraId="430A1CCC" w14:textId="77777777" w:rsidTr="002B6562">
        <w:tc>
          <w:tcPr>
            <w:tcW w:w="456" w:type="dxa"/>
            <w:vMerge/>
          </w:tcPr>
          <w:p w14:paraId="6B8E1C04" w14:textId="77777777" w:rsidR="009D26D1" w:rsidRPr="00395CDD" w:rsidRDefault="009D26D1" w:rsidP="009D26D1">
            <w:pPr>
              <w:widowControl/>
              <w:rPr>
                <w:rFonts w:eastAsia="標楷體"/>
                <w:bCs/>
                <w:szCs w:val="24"/>
              </w:rPr>
            </w:pPr>
          </w:p>
        </w:tc>
        <w:tc>
          <w:tcPr>
            <w:tcW w:w="1235" w:type="dxa"/>
            <w:vMerge/>
            <w:vAlign w:val="center"/>
          </w:tcPr>
          <w:p w14:paraId="45D5B672" w14:textId="77777777" w:rsidR="009D26D1" w:rsidRPr="00395CDD" w:rsidRDefault="009D26D1" w:rsidP="009D26D1">
            <w:pPr>
              <w:widowControl/>
              <w:jc w:val="center"/>
              <w:rPr>
                <w:rFonts w:eastAsia="標楷體"/>
                <w:bCs/>
                <w:szCs w:val="24"/>
              </w:rPr>
            </w:pPr>
          </w:p>
        </w:tc>
        <w:tc>
          <w:tcPr>
            <w:tcW w:w="3686" w:type="dxa"/>
            <w:gridSpan w:val="2"/>
            <w:vAlign w:val="center"/>
          </w:tcPr>
          <w:p w14:paraId="32C509F5" w14:textId="77777777" w:rsidR="009D26D1" w:rsidRPr="00395CDD" w:rsidRDefault="009D26D1" w:rsidP="009D26D1">
            <w:pPr>
              <w:widowControl/>
              <w:jc w:val="both"/>
              <w:rPr>
                <w:rFonts w:eastAsia="標楷體"/>
                <w:bCs/>
                <w:szCs w:val="24"/>
              </w:rPr>
            </w:pPr>
            <w:r w:rsidRPr="00395CDD">
              <w:rPr>
                <w:rFonts w:ascii="Times New Roman" w:eastAsia="標楷體" w:hAnsi="Times New Roman" w:hint="eastAsia"/>
                <w:bCs/>
                <w:szCs w:val="24"/>
              </w:rPr>
              <w:t>衍生投增資額或產值至少</w:t>
            </w:r>
            <w:r w:rsidRPr="00395CDD">
              <w:rPr>
                <w:rFonts w:ascii="Times New Roman" w:eastAsia="標楷體" w:hAnsi="Times New Roman" w:hint="eastAsia"/>
                <w:bCs/>
                <w:szCs w:val="24"/>
              </w:rPr>
              <w:t>400</w:t>
            </w:r>
            <w:r w:rsidRPr="00395CDD">
              <w:rPr>
                <w:rFonts w:ascii="Times New Roman" w:eastAsia="標楷體" w:hAnsi="Times New Roman" w:hint="eastAsia"/>
                <w:bCs/>
                <w:szCs w:val="24"/>
              </w:rPr>
              <w:t>萬元</w:t>
            </w:r>
          </w:p>
        </w:tc>
        <w:tc>
          <w:tcPr>
            <w:tcW w:w="850" w:type="dxa"/>
            <w:gridSpan w:val="2"/>
            <w:vAlign w:val="center"/>
          </w:tcPr>
          <w:p w14:paraId="4C1BCDFA" w14:textId="77777777" w:rsidR="009D26D1" w:rsidRPr="00395CDD" w:rsidRDefault="009D26D1" w:rsidP="009D26D1">
            <w:pPr>
              <w:widowControl/>
              <w:jc w:val="center"/>
              <w:rPr>
                <w:rFonts w:eastAsia="標楷體"/>
                <w:bCs/>
                <w:szCs w:val="24"/>
              </w:rPr>
            </w:pPr>
            <w:proofErr w:type="gramStart"/>
            <w:r w:rsidRPr="00395CDD">
              <w:rPr>
                <w:rFonts w:ascii="Times New Roman" w:eastAsia="標楷體" w:hAnsi="Times New Roman" w:hint="eastAsia"/>
                <w:bCs/>
                <w:szCs w:val="24"/>
              </w:rPr>
              <w:t>必填</w:t>
            </w:r>
            <w:proofErr w:type="gramEnd"/>
            <w:r w:rsidRPr="00395CDD">
              <w:rPr>
                <w:rFonts w:ascii="Times New Roman" w:eastAsia="標楷體" w:hAnsi="Times New Roman" w:hint="eastAsia"/>
                <w:bCs/>
                <w:szCs w:val="24"/>
              </w:rPr>
              <w:t>*</w:t>
            </w:r>
          </w:p>
        </w:tc>
        <w:tc>
          <w:tcPr>
            <w:tcW w:w="1276" w:type="dxa"/>
            <w:vAlign w:val="center"/>
          </w:tcPr>
          <w:p w14:paraId="61B9BEB8" w14:textId="77777777" w:rsidR="009D26D1" w:rsidRPr="00395CDD" w:rsidRDefault="009D26D1" w:rsidP="009D26D1">
            <w:pPr>
              <w:widowControl/>
              <w:jc w:val="center"/>
              <w:rPr>
                <w:rFonts w:eastAsia="標楷體"/>
                <w:bCs/>
                <w:szCs w:val="24"/>
              </w:rPr>
            </w:pPr>
            <w:r w:rsidRPr="00395CDD">
              <w:rPr>
                <w:rFonts w:ascii="Times New Roman" w:eastAsia="標楷體" w:hAnsi="Times New Roman" w:hint="eastAsia"/>
                <w:bCs/>
                <w:color w:val="808080" w:themeColor="background1" w:themeShade="80"/>
                <w:sz w:val="14"/>
                <w:szCs w:val="14"/>
              </w:rPr>
              <w:t>至少</w:t>
            </w:r>
            <w:r w:rsidRPr="00395CDD">
              <w:rPr>
                <w:rFonts w:ascii="Times New Roman" w:eastAsia="標楷體" w:hAnsi="Times New Roman" w:hint="eastAsia"/>
                <w:bCs/>
                <w:color w:val="808080" w:themeColor="background1" w:themeShade="80"/>
                <w:sz w:val="14"/>
                <w:szCs w:val="14"/>
              </w:rPr>
              <w:t>400</w:t>
            </w:r>
            <w:r w:rsidRPr="00395CDD">
              <w:rPr>
                <w:rFonts w:ascii="Times New Roman" w:eastAsia="標楷體" w:hAnsi="Times New Roman" w:hint="eastAsia"/>
                <w:bCs/>
                <w:color w:val="808080" w:themeColor="background1" w:themeShade="80"/>
                <w:sz w:val="14"/>
                <w:szCs w:val="14"/>
              </w:rPr>
              <w:t>萬元</w:t>
            </w:r>
          </w:p>
        </w:tc>
        <w:tc>
          <w:tcPr>
            <w:tcW w:w="709" w:type="dxa"/>
            <w:gridSpan w:val="2"/>
          </w:tcPr>
          <w:p w14:paraId="2DD67CF3" w14:textId="77777777" w:rsidR="009D26D1" w:rsidRPr="00395CDD" w:rsidRDefault="009D26D1" w:rsidP="009D26D1">
            <w:pPr>
              <w:widowControl/>
              <w:rPr>
                <w:rFonts w:eastAsia="標楷體"/>
                <w:bCs/>
                <w:szCs w:val="24"/>
              </w:rPr>
            </w:pPr>
          </w:p>
        </w:tc>
        <w:tc>
          <w:tcPr>
            <w:tcW w:w="709" w:type="dxa"/>
          </w:tcPr>
          <w:p w14:paraId="18844388" w14:textId="77777777" w:rsidR="009D26D1" w:rsidRPr="00395CDD" w:rsidRDefault="009D26D1" w:rsidP="009D26D1">
            <w:pPr>
              <w:widowControl/>
              <w:rPr>
                <w:rFonts w:eastAsia="標楷體"/>
                <w:bCs/>
                <w:szCs w:val="24"/>
              </w:rPr>
            </w:pPr>
          </w:p>
        </w:tc>
        <w:tc>
          <w:tcPr>
            <w:tcW w:w="708" w:type="dxa"/>
          </w:tcPr>
          <w:p w14:paraId="251F764D" w14:textId="77777777" w:rsidR="009D26D1" w:rsidRPr="00395CDD" w:rsidRDefault="009D26D1" w:rsidP="009D26D1">
            <w:pPr>
              <w:widowControl/>
              <w:rPr>
                <w:rFonts w:eastAsia="標楷體"/>
                <w:bCs/>
                <w:szCs w:val="24"/>
              </w:rPr>
            </w:pPr>
          </w:p>
        </w:tc>
      </w:tr>
      <w:tr w:rsidR="009D26D1" w:rsidRPr="00395CDD" w14:paraId="4A170469" w14:textId="77777777" w:rsidTr="002B6562">
        <w:trPr>
          <w:trHeight w:val="947"/>
        </w:trPr>
        <w:tc>
          <w:tcPr>
            <w:tcW w:w="456" w:type="dxa"/>
            <w:vMerge/>
          </w:tcPr>
          <w:p w14:paraId="75FF9A1E" w14:textId="77777777" w:rsidR="009D26D1" w:rsidRPr="00395CDD" w:rsidRDefault="009D26D1" w:rsidP="009D26D1">
            <w:pPr>
              <w:widowControl/>
              <w:rPr>
                <w:rFonts w:ascii="Times New Roman" w:eastAsia="標楷體" w:hAnsi="Times New Roman"/>
                <w:bCs/>
                <w:szCs w:val="24"/>
              </w:rPr>
            </w:pPr>
          </w:p>
        </w:tc>
        <w:tc>
          <w:tcPr>
            <w:tcW w:w="1235" w:type="dxa"/>
            <w:vAlign w:val="center"/>
          </w:tcPr>
          <w:p w14:paraId="69C87332" w14:textId="77777777" w:rsidR="009D26D1" w:rsidRPr="00395CDD" w:rsidRDefault="009D26D1" w:rsidP="009D26D1">
            <w:pPr>
              <w:widowControl/>
              <w:jc w:val="center"/>
              <w:rPr>
                <w:rFonts w:ascii="Times New Roman" w:eastAsia="標楷體" w:hAnsi="Times New Roman"/>
                <w:bCs/>
                <w:szCs w:val="24"/>
              </w:rPr>
            </w:pPr>
            <w:r w:rsidRPr="00395CDD">
              <w:rPr>
                <w:rFonts w:ascii="Times New Roman" w:eastAsia="標楷體" w:hAnsi="Times New Roman" w:hint="eastAsia"/>
                <w:bCs/>
                <w:szCs w:val="24"/>
              </w:rPr>
              <w:t>績效指標</w:t>
            </w:r>
          </w:p>
        </w:tc>
        <w:tc>
          <w:tcPr>
            <w:tcW w:w="3686" w:type="dxa"/>
            <w:gridSpan w:val="2"/>
            <w:vAlign w:val="center"/>
          </w:tcPr>
          <w:p w14:paraId="49F84092" w14:textId="1DDEABFA" w:rsidR="009D26D1" w:rsidRPr="00395CDD" w:rsidRDefault="009D26D1" w:rsidP="009D26D1">
            <w:pPr>
              <w:widowControl/>
              <w:jc w:val="both"/>
              <w:rPr>
                <w:rFonts w:ascii="Times New Roman" w:eastAsia="標楷體" w:hAnsi="Times New Roman"/>
                <w:bCs/>
                <w:szCs w:val="24"/>
              </w:rPr>
            </w:pPr>
            <w:r w:rsidRPr="00395CDD">
              <w:rPr>
                <w:rFonts w:ascii="Times New Roman" w:eastAsia="標楷體" w:hAnsi="Times New Roman" w:hint="eastAsia"/>
                <w:color w:val="000000" w:themeColor="text1"/>
                <w:szCs w:val="24"/>
              </w:rPr>
              <w:t>AI</w:t>
            </w:r>
            <w:r w:rsidRPr="00395CDD">
              <w:rPr>
                <w:rFonts w:ascii="Times New Roman" w:eastAsia="標楷體" w:hAnsi="Times New Roman" w:hint="eastAsia"/>
                <w:color w:val="000000" w:themeColor="text1"/>
                <w:szCs w:val="24"/>
              </w:rPr>
              <w:t>解決方案擴散導入至中小企業</w:t>
            </w:r>
            <w:r w:rsidR="002B6562" w:rsidRPr="002B6562">
              <w:rPr>
                <w:rFonts w:ascii="Times New Roman" w:eastAsia="標楷體" w:hAnsi="Times New Roman" w:hint="eastAsia"/>
                <w:color w:val="000000" w:themeColor="text1"/>
                <w:szCs w:val="24"/>
              </w:rPr>
              <w:t xml:space="preserve">5 </w:t>
            </w:r>
            <w:r w:rsidR="002B6562" w:rsidRPr="002B6562">
              <w:rPr>
                <w:rFonts w:ascii="Times New Roman" w:eastAsia="標楷體" w:hAnsi="Times New Roman" w:hint="eastAsia"/>
                <w:color w:val="000000" w:themeColor="text1"/>
                <w:szCs w:val="24"/>
              </w:rPr>
              <w:t>案實證案例（範疇依申請對象可為供應鏈、產線、廠區或不同製造業者）</w:t>
            </w:r>
            <w:r w:rsidR="00175546">
              <w:rPr>
                <w:rFonts w:ascii="Times New Roman" w:eastAsia="標楷體" w:hAnsi="Times New Roman" w:hint="eastAsia"/>
                <w:color w:val="000000" w:themeColor="text1"/>
                <w:szCs w:val="24"/>
              </w:rPr>
              <w:t>。</w:t>
            </w:r>
          </w:p>
        </w:tc>
        <w:tc>
          <w:tcPr>
            <w:tcW w:w="850" w:type="dxa"/>
            <w:gridSpan w:val="2"/>
            <w:vAlign w:val="center"/>
          </w:tcPr>
          <w:p w14:paraId="53D20119" w14:textId="77777777" w:rsidR="009D26D1" w:rsidRPr="00395CDD" w:rsidRDefault="009D26D1" w:rsidP="009D26D1">
            <w:pPr>
              <w:widowControl/>
              <w:jc w:val="center"/>
              <w:rPr>
                <w:rFonts w:ascii="Times New Roman" w:eastAsia="標楷體" w:hAnsi="Times New Roman"/>
                <w:bCs/>
                <w:szCs w:val="24"/>
              </w:rPr>
            </w:pPr>
            <w:proofErr w:type="gramStart"/>
            <w:r w:rsidRPr="00395CDD">
              <w:rPr>
                <w:rFonts w:ascii="Times New Roman" w:eastAsia="標楷體" w:hAnsi="Times New Roman" w:hint="eastAsia"/>
                <w:bCs/>
                <w:szCs w:val="24"/>
              </w:rPr>
              <w:t>必填</w:t>
            </w:r>
            <w:proofErr w:type="gramEnd"/>
            <w:r w:rsidRPr="00395CDD">
              <w:rPr>
                <w:rFonts w:ascii="Times New Roman" w:eastAsia="標楷體" w:hAnsi="Times New Roman" w:hint="eastAsia"/>
                <w:bCs/>
                <w:szCs w:val="24"/>
              </w:rPr>
              <w:t>*</w:t>
            </w:r>
          </w:p>
        </w:tc>
        <w:tc>
          <w:tcPr>
            <w:tcW w:w="1276" w:type="dxa"/>
            <w:vAlign w:val="center"/>
          </w:tcPr>
          <w:p w14:paraId="3A80F0AD" w14:textId="77777777" w:rsidR="009D26D1" w:rsidRPr="00395CDD" w:rsidRDefault="009D26D1" w:rsidP="009D26D1">
            <w:pPr>
              <w:widowControl/>
              <w:jc w:val="center"/>
              <w:rPr>
                <w:rFonts w:ascii="Times New Roman" w:eastAsia="標楷體" w:hAnsi="Times New Roman"/>
                <w:bCs/>
                <w:szCs w:val="24"/>
              </w:rPr>
            </w:pPr>
            <w:r w:rsidRPr="00395CDD">
              <w:rPr>
                <w:rFonts w:ascii="Times New Roman" w:eastAsia="標楷體" w:hAnsi="Times New Roman" w:hint="eastAsia"/>
                <w:bCs/>
                <w:color w:val="808080" w:themeColor="background1" w:themeShade="80"/>
                <w:sz w:val="14"/>
                <w:szCs w:val="14"/>
              </w:rPr>
              <w:t>至少</w:t>
            </w:r>
            <w:r w:rsidRPr="00395CDD">
              <w:rPr>
                <w:rFonts w:ascii="Times New Roman" w:eastAsia="標楷體" w:hAnsi="Times New Roman" w:hint="eastAsia"/>
                <w:bCs/>
                <w:color w:val="808080" w:themeColor="background1" w:themeShade="80"/>
                <w:sz w:val="14"/>
                <w:szCs w:val="14"/>
              </w:rPr>
              <w:t>5</w:t>
            </w:r>
            <w:r w:rsidRPr="00395CDD">
              <w:rPr>
                <w:rFonts w:ascii="Times New Roman" w:eastAsia="標楷體" w:hAnsi="Times New Roman" w:hint="eastAsia"/>
                <w:bCs/>
                <w:color w:val="808080" w:themeColor="background1" w:themeShade="80"/>
                <w:sz w:val="14"/>
                <w:szCs w:val="14"/>
              </w:rPr>
              <w:t>家</w:t>
            </w:r>
          </w:p>
        </w:tc>
        <w:tc>
          <w:tcPr>
            <w:tcW w:w="709" w:type="dxa"/>
            <w:gridSpan w:val="2"/>
          </w:tcPr>
          <w:p w14:paraId="7F9DF975" w14:textId="77777777" w:rsidR="009D26D1" w:rsidRPr="00395CDD" w:rsidRDefault="009D26D1" w:rsidP="009D26D1">
            <w:pPr>
              <w:widowControl/>
              <w:rPr>
                <w:rFonts w:ascii="Times New Roman" w:eastAsia="標楷體" w:hAnsi="Times New Roman"/>
                <w:bCs/>
                <w:szCs w:val="24"/>
              </w:rPr>
            </w:pPr>
          </w:p>
        </w:tc>
        <w:tc>
          <w:tcPr>
            <w:tcW w:w="709" w:type="dxa"/>
          </w:tcPr>
          <w:p w14:paraId="6A77EAD2" w14:textId="77777777" w:rsidR="009D26D1" w:rsidRPr="00395CDD" w:rsidRDefault="009D26D1" w:rsidP="009D26D1">
            <w:pPr>
              <w:widowControl/>
              <w:rPr>
                <w:rFonts w:ascii="Times New Roman" w:eastAsia="標楷體" w:hAnsi="Times New Roman"/>
                <w:bCs/>
                <w:szCs w:val="24"/>
              </w:rPr>
            </w:pPr>
          </w:p>
        </w:tc>
        <w:tc>
          <w:tcPr>
            <w:tcW w:w="708" w:type="dxa"/>
          </w:tcPr>
          <w:p w14:paraId="15787B18" w14:textId="77777777" w:rsidR="009D26D1" w:rsidRPr="00395CDD" w:rsidRDefault="009D26D1" w:rsidP="009D26D1">
            <w:pPr>
              <w:widowControl/>
              <w:rPr>
                <w:rFonts w:ascii="Times New Roman" w:eastAsia="標楷體" w:hAnsi="Times New Roman"/>
                <w:bCs/>
                <w:szCs w:val="24"/>
              </w:rPr>
            </w:pPr>
          </w:p>
        </w:tc>
      </w:tr>
      <w:tr w:rsidR="009D26D1" w:rsidRPr="00395CDD" w14:paraId="0DBDEA92" w14:textId="77777777" w:rsidTr="002B6562">
        <w:tc>
          <w:tcPr>
            <w:tcW w:w="456" w:type="dxa"/>
            <w:vMerge/>
          </w:tcPr>
          <w:p w14:paraId="70110EED" w14:textId="77777777" w:rsidR="009D26D1" w:rsidRPr="00395CDD" w:rsidRDefault="009D26D1" w:rsidP="009D26D1">
            <w:pPr>
              <w:widowControl/>
              <w:rPr>
                <w:rFonts w:ascii="Times New Roman" w:eastAsia="標楷體" w:hAnsi="Times New Roman"/>
                <w:bCs/>
                <w:szCs w:val="24"/>
              </w:rPr>
            </w:pPr>
          </w:p>
        </w:tc>
        <w:tc>
          <w:tcPr>
            <w:tcW w:w="1235" w:type="dxa"/>
            <w:vMerge w:val="restart"/>
            <w:vAlign w:val="center"/>
          </w:tcPr>
          <w:p w14:paraId="597691AF" w14:textId="77777777" w:rsidR="009D26D1" w:rsidRPr="00395CDD" w:rsidRDefault="009D26D1" w:rsidP="009D26D1">
            <w:pPr>
              <w:widowControl/>
              <w:jc w:val="center"/>
              <w:rPr>
                <w:rFonts w:ascii="Times New Roman" w:eastAsia="標楷體" w:hAnsi="Times New Roman"/>
                <w:bCs/>
                <w:szCs w:val="24"/>
              </w:rPr>
            </w:pPr>
            <w:r w:rsidRPr="00395CDD">
              <w:rPr>
                <w:rFonts w:ascii="Times New Roman" w:eastAsia="標楷體" w:hAnsi="Times New Roman" w:hint="eastAsia"/>
                <w:bCs/>
                <w:szCs w:val="24"/>
              </w:rPr>
              <w:t>預期經濟效益</w:t>
            </w:r>
          </w:p>
        </w:tc>
        <w:tc>
          <w:tcPr>
            <w:tcW w:w="3686" w:type="dxa"/>
            <w:gridSpan w:val="2"/>
            <w:vAlign w:val="center"/>
          </w:tcPr>
          <w:p w14:paraId="34BFBC85" w14:textId="77777777" w:rsidR="009D26D1" w:rsidRPr="00395CDD" w:rsidRDefault="009D26D1" w:rsidP="009D26D1">
            <w:pPr>
              <w:pStyle w:val="Default"/>
              <w:jc w:val="both"/>
              <w:rPr>
                <w:rFonts w:ascii="Times New Roman" w:eastAsia="標楷體" w:hAnsi="Times New Roman"/>
              </w:rPr>
            </w:pPr>
            <w:r w:rsidRPr="00395CDD">
              <w:rPr>
                <w:rFonts w:ascii="Times New Roman" w:eastAsia="標楷體" w:hAnsi="Times New Roman" w:hint="eastAsia"/>
              </w:rPr>
              <w:t>計畫衍生投資額</w:t>
            </w:r>
            <w:r w:rsidRPr="00395CDD">
              <w:rPr>
                <w:rFonts w:ascii="Times New Roman" w:eastAsia="標楷體" w:hAnsi="Times New Roman" w:cs="Times New Roman"/>
              </w:rPr>
              <w:t>(</w:t>
            </w:r>
            <w:r w:rsidRPr="00395CDD">
              <w:rPr>
                <w:rFonts w:ascii="Times New Roman" w:eastAsia="標楷體" w:hAnsi="Times New Roman" w:hint="eastAsia"/>
              </w:rPr>
              <w:t>千元</w:t>
            </w:r>
            <w:r w:rsidRPr="00395CDD">
              <w:rPr>
                <w:rFonts w:ascii="Times New Roman" w:eastAsia="標楷體" w:hAnsi="Times New Roman" w:cs="Times New Roman"/>
              </w:rPr>
              <w:t>)</w:t>
            </w:r>
          </w:p>
        </w:tc>
        <w:tc>
          <w:tcPr>
            <w:tcW w:w="850" w:type="dxa"/>
            <w:gridSpan w:val="2"/>
            <w:vAlign w:val="center"/>
          </w:tcPr>
          <w:p w14:paraId="3AAFFAE8" w14:textId="77777777" w:rsidR="009D26D1" w:rsidRPr="00395CDD" w:rsidRDefault="009D26D1" w:rsidP="009D26D1">
            <w:pPr>
              <w:widowControl/>
              <w:jc w:val="center"/>
              <w:rPr>
                <w:rFonts w:ascii="Times New Roman" w:eastAsia="標楷體" w:hAnsi="Times New Roman"/>
                <w:bCs/>
                <w:szCs w:val="24"/>
              </w:rPr>
            </w:pPr>
            <w:proofErr w:type="gramStart"/>
            <w:r w:rsidRPr="00395CDD">
              <w:rPr>
                <w:rFonts w:ascii="Times New Roman" w:eastAsia="標楷體" w:hAnsi="Times New Roman" w:hint="eastAsia"/>
                <w:bCs/>
                <w:szCs w:val="24"/>
              </w:rPr>
              <w:t>必填</w:t>
            </w:r>
            <w:proofErr w:type="gramEnd"/>
            <w:r w:rsidRPr="00395CDD">
              <w:rPr>
                <w:rFonts w:ascii="Times New Roman" w:eastAsia="標楷體" w:hAnsi="Times New Roman" w:hint="eastAsia"/>
                <w:bCs/>
                <w:szCs w:val="24"/>
              </w:rPr>
              <w:t>*</w:t>
            </w:r>
          </w:p>
        </w:tc>
        <w:tc>
          <w:tcPr>
            <w:tcW w:w="1276" w:type="dxa"/>
            <w:vAlign w:val="center"/>
          </w:tcPr>
          <w:p w14:paraId="0C395FCA" w14:textId="77777777" w:rsidR="009D26D1" w:rsidRPr="00395CDD" w:rsidRDefault="009D26D1" w:rsidP="009D26D1">
            <w:pPr>
              <w:widowControl/>
              <w:rPr>
                <w:rFonts w:ascii="Times New Roman" w:eastAsia="標楷體" w:hAnsi="Times New Roman"/>
                <w:bCs/>
                <w:szCs w:val="24"/>
              </w:rPr>
            </w:pPr>
            <w:r w:rsidRPr="00395CDD">
              <w:rPr>
                <w:rFonts w:ascii="Times New Roman" w:eastAsia="標楷體" w:hAnsi="Times New Roman" w:hint="eastAsia"/>
                <w:bCs/>
                <w:color w:val="808080" w:themeColor="background1" w:themeShade="80"/>
                <w:sz w:val="14"/>
                <w:szCs w:val="14"/>
              </w:rPr>
              <w:t>如至少</w:t>
            </w:r>
            <w:r w:rsidRPr="00395CDD">
              <w:rPr>
                <w:rFonts w:ascii="Times New Roman" w:eastAsia="標楷體" w:hAnsi="Times New Roman" w:hint="eastAsia"/>
                <w:bCs/>
                <w:color w:val="808080" w:themeColor="background1" w:themeShade="80"/>
                <w:sz w:val="14"/>
                <w:szCs w:val="14"/>
              </w:rPr>
              <w:t>200</w:t>
            </w:r>
            <w:r w:rsidRPr="00395CDD">
              <w:rPr>
                <w:rFonts w:ascii="Times New Roman" w:eastAsia="標楷體" w:hAnsi="Times New Roman" w:hint="eastAsia"/>
                <w:bCs/>
                <w:color w:val="808080" w:themeColor="background1" w:themeShade="80"/>
                <w:sz w:val="14"/>
                <w:szCs w:val="14"/>
              </w:rPr>
              <w:t>萬元</w:t>
            </w:r>
          </w:p>
        </w:tc>
        <w:tc>
          <w:tcPr>
            <w:tcW w:w="709" w:type="dxa"/>
            <w:gridSpan w:val="2"/>
            <w:vAlign w:val="center"/>
          </w:tcPr>
          <w:p w14:paraId="101C8321" w14:textId="77777777" w:rsidR="009D26D1" w:rsidRPr="00395CDD" w:rsidRDefault="009D26D1" w:rsidP="009D26D1">
            <w:pPr>
              <w:widowControl/>
              <w:rPr>
                <w:rFonts w:ascii="Times New Roman" w:eastAsia="標楷體" w:hAnsi="Times New Roman"/>
                <w:bCs/>
                <w:szCs w:val="24"/>
              </w:rPr>
            </w:pPr>
          </w:p>
        </w:tc>
        <w:tc>
          <w:tcPr>
            <w:tcW w:w="709" w:type="dxa"/>
            <w:vAlign w:val="center"/>
          </w:tcPr>
          <w:p w14:paraId="30DF4C0D" w14:textId="77777777" w:rsidR="009D26D1" w:rsidRPr="00395CDD" w:rsidRDefault="009D26D1" w:rsidP="009D26D1">
            <w:pPr>
              <w:widowControl/>
              <w:rPr>
                <w:rFonts w:ascii="Times New Roman" w:eastAsia="標楷體" w:hAnsi="Times New Roman"/>
                <w:bCs/>
                <w:szCs w:val="24"/>
              </w:rPr>
            </w:pPr>
          </w:p>
        </w:tc>
        <w:tc>
          <w:tcPr>
            <w:tcW w:w="708" w:type="dxa"/>
            <w:vAlign w:val="center"/>
          </w:tcPr>
          <w:p w14:paraId="01755802" w14:textId="77777777" w:rsidR="009D26D1" w:rsidRPr="00395CDD" w:rsidRDefault="009D26D1" w:rsidP="009D26D1">
            <w:pPr>
              <w:widowControl/>
              <w:rPr>
                <w:rFonts w:ascii="Times New Roman" w:eastAsia="標楷體" w:hAnsi="Times New Roman"/>
                <w:bCs/>
                <w:szCs w:val="24"/>
              </w:rPr>
            </w:pPr>
          </w:p>
        </w:tc>
      </w:tr>
      <w:tr w:rsidR="009D26D1" w:rsidRPr="00395CDD" w14:paraId="03F1E115" w14:textId="77777777" w:rsidTr="002B6562">
        <w:tc>
          <w:tcPr>
            <w:tcW w:w="456" w:type="dxa"/>
            <w:vMerge/>
          </w:tcPr>
          <w:p w14:paraId="49DC8C1A" w14:textId="77777777" w:rsidR="009D26D1" w:rsidRPr="00395CDD" w:rsidRDefault="009D26D1" w:rsidP="009D26D1">
            <w:pPr>
              <w:widowControl/>
              <w:rPr>
                <w:rFonts w:ascii="Times New Roman" w:eastAsia="標楷體" w:hAnsi="Times New Roman"/>
                <w:bCs/>
                <w:szCs w:val="24"/>
              </w:rPr>
            </w:pPr>
          </w:p>
        </w:tc>
        <w:tc>
          <w:tcPr>
            <w:tcW w:w="1235" w:type="dxa"/>
            <w:vMerge/>
            <w:vAlign w:val="center"/>
          </w:tcPr>
          <w:p w14:paraId="2CF7951B" w14:textId="77777777" w:rsidR="009D26D1" w:rsidRPr="00395CDD" w:rsidRDefault="009D26D1" w:rsidP="009D26D1">
            <w:pPr>
              <w:widowControl/>
              <w:jc w:val="center"/>
              <w:rPr>
                <w:rFonts w:ascii="Times New Roman" w:eastAsia="標楷體" w:hAnsi="Times New Roman"/>
                <w:bCs/>
                <w:szCs w:val="24"/>
              </w:rPr>
            </w:pPr>
          </w:p>
        </w:tc>
        <w:tc>
          <w:tcPr>
            <w:tcW w:w="3686" w:type="dxa"/>
            <w:gridSpan w:val="2"/>
            <w:vAlign w:val="center"/>
          </w:tcPr>
          <w:p w14:paraId="311FEBE6" w14:textId="77777777" w:rsidR="009D26D1" w:rsidRPr="00395CDD" w:rsidRDefault="009D26D1" w:rsidP="009D26D1">
            <w:pPr>
              <w:pStyle w:val="Default"/>
              <w:jc w:val="both"/>
              <w:rPr>
                <w:rFonts w:ascii="Times New Roman" w:eastAsia="標楷體" w:hAnsi="Times New Roman" w:cs="Calibri"/>
              </w:rPr>
            </w:pPr>
            <w:r w:rsidRPr="00395CDD">
              <w:rPr>
                <w:rFonts w:ascii="Times New Roman" w:eastAsia="標楷體" w:hAnsi="Times New Roman" w:hint="eastAsia"/>
              </w:rPr>
              <w:t>增加產值</w:t>
            </w:r>
            <w:r w:rsidRPr="00395CDD">
              <w:rPr>
                <w:rFonts w:ascii="Times New Roman" w:eastAsia="標楷體" w:hAnsi="Times New Roman" w:cs="Calibri"/>
              </w:rPr>
              <w:t>(</w:t>
            </w:r>
            <w:r w:rsidRPr="00395CDD">
              <w:rPr>
                <w:rFonts w:ascii="Times New Roman" w:eastAsia="標楷體" w:hAnsi="Times New Roman" w:hint="eastAsia"/>
              </w:rPr>
              <w:t>千元</w:t>
            </w:r>
            <w:r w:rsidRPr="00395CDD">
              <w:rPr>
                <w:rFonts w:ascii="Times New Roman" w:eastAsia="標楷體" w:hAnsi="Times New Roman" w:cs="Calibri"/>
              </w:rPr>
              <w:t>)</w:t>
            </w:r>
          </w:p>
        </w:tc>
        <w:tc>
          <w:tcPr>
            <w:tcW w:w="850" w:type="dxa"/>
            <w:gridSpan w:val="2"/>
            <w:vAlign w:val="center"/>
          </w:tcPr>
          <w:p w14:paraId="30A9AE26" w14:textId="77777777" w:rsidR="009D26D1" w:rsidRPr="00395CDD" w:rsidRDefault="009D26D1" w:rsidP="009D26D1">
            <w:pPr>
              <w:widowControl/>
              <w:jc w:val="center"/>
              <w:rPr>
                <w:rFonts w:ascii="Times New Roman" w:eastAsia="標楷體" w:hAnsi="Times New Roman"/>
                <w:bCs/>
                <w:szCs w:val="24"/>
              </w:rPr>
            </w:pPr>
            <w:proofErr w:type="gramStart"/>
            <w:r w:rsidRPr="00395CDD">
              <w:rPr>
                <w:rFonts w:ascii="Times New Roman" w:eastAsia="標楷體" w:hAnsi="Times New Roman" w:hint="eastAsia"/>
                <w:bCs/>
                <w:szCs w:val="24"/>
              </w:rPr>
              <w:t>必填</w:t>
            </w:r>
            <w:proofErr w:type="gramEnd"/>
            <w:r w:rsidRPr="00395CDD">
              <w:rPr>
                <w:rFonts w:ascii="Times New Roman" w:eastAsia="標楷體" w:hAnsi="Times New Roman" w:hint="eastAsia"/>
                <w:bCs/>
                <w:szCs w:val="24"/>
              </w:rPr>
              <w:t>*</w:t>
            </w:r>
          </w:p>
        </w:tc>
        <w:tc>
          <w:tcPr>
            <w:tcW w:w="1276" w:type="dxa"/>
            <w:vAlign w:val="center"/>
          </w:tcPr>
          <w:p w14:paraId="788AA83D" w14:textId="77777777" w:rsidR="009D26D1" w:rsidRPr="00395CDD" w:rsidRDefault="009D26D1" w:rsidP="009D26D1">
            <w:pPr>
              <w:widowControl/>
              <w:rPr>
                <w:rFonts w:ascii="Times New Roman" w:eastAsia="標楷體" w:hAnsi="Times New Roman"/>
                <w:bCs/>
                <w:szCs w:val="24"/>
              </w:rPr>
            </w:pPr>
            <w:r w:rsidRPr="00395CDD">
              <w:rPr>
                <w:rFonts w:ascii="Times New Roman" w:eastAsia="標楷體" w:hAnsi="Times New Roman" w:hint="eastAsia"/>
                <w:bCs/>
                <w:color w:val="808080" w:themeColor="background1" w:themeShade="80"/>
                <w:sz w:val="14"/>
                <w:szCs w:val="14"/>
              </w:rPr>
              <w:t>如至少</w:t>
            </w:r>
            <w:r w:rsidRPr="00395CDD">
              <w:rPr>
                <w:rFonts w:ascii="Times New Roman" w:eastAsia="標楷體" w:hAnsi="Times New Roman" w:hint="eastAsia"/>
                <w:bCs/>
                <w:color w:val="808080" w:themeColor="background1" w:themeShade="80"/>
                <w:sz w:val="14"/>
                <w:szCs w:val="14"/>
              </w:rPr>
              <w:t>400</w:t>
            </w:r>
            <w:r w:rsidRPr="00395CDD">
              <w:rPr>
                <w:rFonts w:ascii="Times New Roman" w:eastAsia="標楷體" w:hAnsi="Times New Roman" w:hint="eastAsia"/>
                <w:bCs/>
                <w:color w:val="808080" w:themeColor="background1" w:themeShade="80"/>
                <w:sz w:val="14"/>
                <w:szCs w:val="14"/>
              </w:rPr>
              <w:t>萬元</w:t>
            </w:r>
          </w:p>
        </w:tc>
        <w:tc>
          <w:tcPr>
            <w:tcW w:w="709" w:type="dxa"/>
            <w:gridSpan w:val="2"/>
            <w:vAlign w:val="center"/>
          </w:tcPr>
          <w:p w14:paraId="7A653474" w14:textId="77777777" w:rsidR="009D26D1" w:rsidRPr="00395CDD" w:rsidRDefault="009D26D1" w:rsidP="009D26D1">
            <w:pPr>
              <w:widowControl/>
              <w:rPr>
                <w:rFonts w:ascii="Times New Roman" w:eastAsia="標楷體" w:hAnsi="Times New Roman"/>
                <w:bCs/>
                <w:szCs w:val="24"/>
              </w:rPr>
            </w:pPr>
          </w:p>
        </w:tc>
        <w:tc>
          <w:tcPr>
            <w:tcW w:w="709" w:type="dxa"/>
            <w:vAlign w:val="center"/>
          </w:tcPr>
          <w:p w14:paraId="179A2F91" w14:textId="77777777" w:rsidR="009D26D1" w:rsidRPr="00395CDD" w:rsidRDefault="009D26D1" w:rsidP="009D26D1">
            <w:pPr>
              <w:widowControl/>
              <w:rPr>
                <w:rFonts w:ascii="Times New Roman" w:eastAsia="標楷體" w:hAnsi="Times New Roman"/>
                <w:bCs/>
                <w:szCs w:val="24"/>
              </w:rPr>
            </w:pPr>
          </w:p>
        </w:tc>
        <w:tc>
          <w:tcPr>
            <w:tcW w:w="708" w:type="dxa"/>
            <w:vAlign w:val="center"/>
          </w:tcPr>
          <w:p w14:paraId="111F9709" w14:textId="77777777" w:rsidR="009D26D1" w:rsidRPr="00395CDD" w:rsidRDefault="009D26D1" w:rsidP="009D26D1">
            <w:pPr>
              <w:widowControl/>
              <w:rPr>
                <w:rFonts w:ascii="Times New Roman" w:eastAsia="標楷體" w:hAnsi="Times New Roman"/>
                <w:bCs/>
                <w:szCs w:val="24"/>
              </w:rPr>
            </w:pPr>
          </w:p>
        </w:tc>
      </w:tr>
      <w:tr w:rsidR="009D26D1" w:rsidRPr="00395CDD" w14:paraId="145346ED" w14:textId="77777777" w:rsidTr="002B6562">
        <w:trPr>
          <w:trHeight w:val="582"/>
        </w:trPr>
        <w:tc>
          <w:tcPr>
            <w:tcW w:w="456" w:type="dxa"/>
            <w:vMerge/>
          </w:tcPr>
          <w:p w14:paraId="71548791" w14:textId="77777777" w:rsidR="009D26D1" w:rsidRPr="00395CDD" w:rsidRDefault="009D26D1" w:rsidP="009D26D1">
            <w:pPr>
              <w:widowControl/>
              <w:rPr>
                <w:rFonts w:ascii="Times New Roman" w:eastAsia="標楷體" w:hAnsi="Times New Roman"/>
                <w:bCs/>
                <w:szCs w:val="24"/>
              </w:rPr>
            </w:pPr>
          </w:p>
        </w:tc>
        <w:tc>
          <w:tcPr>
            <w:tcW w:w="1235" w:type="dxa"/>
            <w:vMerge w:val="restart"/>
            <w:vAlign w:val="center"/>
          </w:tcPr>
          <w:p w14:paraId="52E1B492" w14:textId="77777777" w:rsidR="009D26D1" w:rsidRPr="00395CDD" w:rsidRDefault="009D26D1" w:rsidP="009D26D1">
            <w:pPr>
              <w:widowControl/>
              <w:jc w:val="center"/>
              <w:rPr>
                <w:rFonts w:ascii="Times New Roman" w:eastAsia="標楷體" w:hAnsi="Times New Roman"/>
                <w:bCs/>
                <w:szCs w:val="24"/>
              </w:rPr>
            </w:pPr>
            <w:proofErr w:type="gramStart"/>
            <w:r w:rsidRPr="00395CDD">
              <w:rPr>
                <w:rFonts w:ascii="Times New Roman" w:eastAsia="標楷體" w:hAnsi="Times New Roman" w:hint="eastAsia"/>
                <w:bCs/>
                <w:szCs w:val="24"/>
              </w:rPr>
              <w:t>其他衍</w:t>
            </w:r>
            <w:proofErr w:type="gramEnd"/>
            <w:r w:rsidRPr="00395CDD">
              <w:rPr>
                <w:rFonts w:ascii="Times New Roman" w:eastAsia="標楷體" w:hAnsi="Times New Roman" w:hint="eastAsia"/>
                <w:bCs/>
                <w:szCs w:val="24"/>
              </w:rPr>
              <w:t>伸效益</w:t>
            </w:r>
          </w:p>
        </w:tc>
        <w:tc>
          <w:tcPr>
            <w:tcW w:w="3686" w:type="dxa"/>
            <w:gridSpan w:val="2"/>
            <w:vAlign w:val="center"/>
          </w:tcPr>
          <w:p w14:paraId="37D91849" w14:textId="77777777" w:rsidR="009D26D1" w:rsidRPr="00395CDD" w:rsidRDefault="009D26D1" w:rsidP="009D26D1">
            <w:pPr>
              <w:pStyle w:val="Default"/>
              <w:jc w:val="both"/>
              <w:rPr>
                <w:rFonts w:ascii="Times New Roman" w:eastAsia="標楷體" w:hAnsi="Times New Roman"/>
                <w:lang w:eastAsia="zh-TW"/>
              </w:rPr>
            </w:pPr>
            <w:r w:rsidRPr="00395CDD">
              <w:rPr>
                <w:rFonts w:ascii="Times New Roman" w:eastAsia="標楷體" w:hAnsi="Times New Roman" w:hint="eastAsia"/>
                <w:lang w:eastAsia="zh-TW"/>
              </w:rPr>
              <w:t>計畫產出項目數</w:t>
            </w:r>
            <w:r w:rsidRPr="00395CDD">
              <w:rPr>
                <w:rFonts w:ascii="Times New Roman" w:eastAsia="標楷體" w:hAnsi="Times New Roman"/>
                <w:sz w:val="20"/>
                <w:szCs w:val="20"/>
                <w:lang w:eastAsia="zh-TW"/>
              </w:rPr>
              <w:t>(</w:t>
            </w:r>
            <w:r w:rsidRPr="00395CDD">
              <w:rPr>
                <w:rFonts w:ascii="Times New Roman" w:eastAsia="標楷體" w:hAnsi="Times New Roman" w:hint="eastAsia"/>
                <w:sz w:val="20"/>
                <w:szCs w:val="20"/>
                <w:lang w:eastAsia="zh-TW"/>
              </w:rPr>
              <w:t>如：技術</w:t>
            </w:r>
            <w:r w:rsidRPr="00395CDD">
              <w:rPr>
                <w:rFonts w:ascii="Times New Roman" w:eastAsia="標楷體" w:hAnsi="Times New Roman"/>
                <w:sz w:val="20"/>
                <w:szCs w:val="20"/>
                <w:lang w:eastAsia="zh-TW"/>
              </w:rPr>
              <w:t>/</w:t>
            </w:r>
            <w:r w:rsidRPr="00395CDD">
              <w:rPr>
                <w:rFonts w:ascii="Times New Roman" w:eastAsia="標楷體" w:hAnsi="Times New Roman" w:hint="eastAsia"/>
                <w:sz w:val="20"/>
                <w:szCs w:val="20"/>
                <w:lang w:eastAsia="zh-TW"/>
              </w:rPr>
              <w:t>產品</w:t>
            </w:r>
            <w:r w:rsidRPr="00395CDD">
              <w:rPr>
                <w:rFonts w:ascii="Times New Roman" w:eastAsia="標楷體" w:hAnsi="Times New Roman"/>
                <w:sz w:val="20"/>
                <w:szCs w:val="20"/>
                <w:lang w:eastAsia="zh-TW"/>
              </w:rPr>
              <w:t>/</w:t>
            </w:r>
            <w:r w:rsidRPr="00395CDD">
              <w:rPr>
                <w:rFonts w:ascii="Times New Roman" w:eastAsia="標楷體" w:hAnsi="Times New Roman" w:hint="eastAsia"/>
                <w:sz w:val="20"/>
                <w:szCs w:val="20"/>
                <w:lang w:eastAsia="zh-TW"/>
              </w:rPr>
              <w:t>服務</w:t>
            </w:r>
            <w:r w:rsidRPr="00395CDD">
              <w:rPr>
                <w:rFonts w:ascii="Times New Roman" w:eastAsia="標楷體" w:hAnsi="Times New Roman"/>
                <w:sz w:val="20"/>
                <w:szCs w:val="20"/>
                <w:lang w:eastAsia="zh-TW"/>
              </w:rPr>
              <w:t>/</w:t>
            </w:r>
            <w:r w:rsidRPr="00395CDD">
              <w:rPr>
                <w:rFonts w:ascii="Times New Roman" w:eastAsia="標楷體" w:hAnsi="Times New Roman" w:hint="eastAsia"/>
                <w:sz w:val="20"/>
                <w:szCs w:val="20"/>
                <w:lang w:eastAsia="zh-TW"/>
              </w:rPr>
              <w:t>商業模式等項目數</w:t>
            </w:r>
            <w:r w:rsidRPr="00395CDD">
              <w:rPr>
                <w:rFonts w:ascii="Times New Roman" w:eastAsia="標楷體" w:hAnsi="Times New Roman"/>
                <w:sz w:val="20"/>
                <w:szCs w:val="20"/>
                <w:lang w:eastAsia="zh-TW"/>
              </w:rPr>
              <w:t>)</w:t>
            </w:r>
          </w:p>
        </w:tc>
        <w:tc>
          <w:tcPr>
            <w:tcW w:w="850" w:type="dxa"/>
            <w:gridSpan w:val="2"/>
            <w:vAlign w:val="center"/>
          </w:tcPr>
          <w:p w14:paraId="1E857ACB" w14:textId="77777777" w:rsidR="009D26D1" w:rsidRPr="00395CDD" w:rsidRDefault="009D26D1" w:rsidP="009D26D1">
            <w:pPr>
              <w:widowControl/>
              <w:jc w:val="center"/>
              <w:rPr>
                <w:rFonts w:ascii="Times New Roman" w:eastAsia="標楷體" w:hAnsi="Times New Roman"/>
                <w:bCs/>
                <w:szCs w:val="24"/>
              </w:rPr>
            </w:pPr>
            <w:proofErr w:type="gramStart"/>
            <w:r w:rsidRPr="00395CDD">
              <w:rPr>
                <w:rFonts w:ascii="Times New Roman" w:eastAsia="標楷體" w:hAnsi="Times New Roman" w:hint="eastAsia"/>
                <w:bCs/>
                <w:szCs w:val="24"/>
              </w:rPr>
              <w:t>必填</w:t>
            </w:r>
            <w:proofErr w:type="gramEnd"/>
            <w:r w:rsidRPr="00395CDD">
              <w:rPr>
                <w:rFonts w:ascii="Times New Roman" w:eastAsia="標楷體" w:hAnsi="Times New Roman" w:hint="eastAsia"/>
                <w:bCs/>
                <w:szCs w:val="24"/>
              </w:rPr>
              <w:t>*</w:t>
            </w:r>
          </w:p>
        </w:tc>
        <w:tc>
          <w:tcPr>
            <w:tcW w:w="1276" w:type="dxa"/>
            <w:vAlign w:val="center"/>
          </w:tcPr>
          <w:p w14:paraId="01C48229" w14:textId="77777777" w:rsidR="009D26D1" w:rsidRPr="00395CDD" w:rsidRDefault="009D26D1" w:rsidP="009D26D1">
            <w:pPr>
              <w:widowControl/>
              <w:rPr>
                <w:rFonts w:ascii="Times New Roman" w:eastAsia="標楷體" w:hAnsi="Times New Roman"/>
                <w:bCs/>
                <w:szCs w:val="24"/>
              </w:rPr>
            </w:pPr>
          </w:p>
        </w:tc>
        <w:tc>
          <w:tcPr>
            <w:tcW w:w="709" w:type="dxa"/>
            <w:gridSpan w:val="2"/>
            <w:vAlign w:val="center"/>
          </w:tcPr>
          <w:p w14:paraId="6AC20C26" w14:textId="77777777" w:rsidR="009D26D1" w:rsidRPr="00395CDD" w:rsidRDefault="009D26D1" w:rsidP="009D26D1">
            <w:pPr>
              <w:widowControl/>
              <w:rPr>
                <w:rFonts w:ascii="Times New Roman" w:eastAsia="標楷體" w:hAnsi="Times New Roman"/>
                <w:bCs/>
                <w:szCs w:val="24"/>
              </w:rPr>
            </w:pPr>
          </w:p>
        </w:tc>
        <w:tc>
          <w:tcPr>
            <w:tcW w:w="709" w:type="dxa"/>
            <w:vAlign w:val="center"/>
          </w:tcPr>
          <w:p w14:paraId="315902EC" w14:textId="77777777" w:rsidR="009D26D1" w:rsidRPr="00395CDD" w:rsidRDefault="009D26D1" w:rsidP="009D26D1">
            <w:pPr>
              <w:widowControl/>
              <w:rPr>
                <w:rFonts w:ascii="Times New Roman" w:eastAsia="標楷體" w:hAnsi="Times New Roman"/>
                <w:bCs/>
                <w:szCs w:val="24"/>
              </w:rPr>
            </w:pPr>
          </w:p>
        </w:tc>
        <w:tc>
          <w:tcPr>
            <w:tcW w:w="708" w:type="dxa"/>
            <w:vAlign w:val="center"/>
          </w:tcPr>
          <w:p w14:paraId="3ED1DE8B" w14:textId="77777777" w:rsidR="009D26D1" w:rsidRPr="00395CDD" w:rsidRDefault="009D26D1" w:rsidP="009D26D1">
            <w:pPr>
              <w:widowControl/>
              <w:rPr>
                <w:rFonts w:ascii="Times New Roman" w:eastAsia="標楷體" w:hAnsi="Times New Roman"/>
                <w:bCs/>
                <w:szCs w:val="24"/>
              </w:rPr>
            </w:pPr>
          </w:p>
        </w:tc>
      </w:tr>
      <w:tr w:rsidR="009D26D1" w:rsidRPr="00395CDD" w14:paraId="08639993" w14:textId="77777777" w:rsidTr="002B6562">
        <w:tc>
          <w:tcPr>
            <w:tcW w:w="456" w:type="dxa"/>
            <w:vMerge/>
          </w:tcPr>
          <w:p w14:paraId="59D4B010" w14:textId="77777777" w:rsidR="009D26D1" w:rsidRPr="00395CDD" w:rsidRDefault="009D26D1" w:rsidP="009D26D1">
            <w:pPr>
              <w:widowControl/>
              <w:rPr>
                <w:rFonts w:ascii="Times New Roman" w:eastAsia="標楷體" w:hAnsi="Times New Roman"/>
                <w:bCs/>
                <w:szCs w:val="24"/>
              </w:rPr>
            </w:pPr>
          </w:p>
        </w:tc>
        <w:tc>
          <w:tcPr>
            <w:tcW w:w="1235" w:type="dxa"/>
            <w:vMerge/>
            <w:vAlign w:val="center"/>
          </w:tcPr>
          <w:p w14:paraId="4F7337F8" w14:textId="77777777" w:rsidR="009D26D1" w:rsidRPr="00395CDD" w:rsidRDefault="009D26D1" w:rsidP="009D26D1">
            <w:pPr>
              <w:widowControl/>
              <w:jc w:val="center"/>
              <w:rPr>
                <w:rFonts w:ascii="Times New Roman" w:eastAsia="標楷體" w:hAnsi="Times New Roman"/>
                <w:bCs/>
                <w:szCs w:val="24"/>
              </w:rPr>
            </w:pPr>
          </w:p>
        </w:tc>
        <w:tc>
          <w:tcPr>
            <w:tcW w:w="3686" w:type="dxa"/>
            <w:gridSpan w:val="2"/>
            <w:vAlign w:val="center"/>
          </w:tcPr>
          <w:p w14:paraId="1236FCFD" w14:textId="77777777" w:rsidR="009D26D1" w:rsidRPr="00395CDD" w:rsidRDefault="009D26D1" w:rsidP="009D26D1">
            <w:pPr>
              <w:pStyle w:val="Default"/>
              <w:jc w:val="both"/>
              <w:rPr>
                <w:rFonts w:ascii="Times New Roman" w:eastAsia="標楷體" w:hAnsi="Times New Roman"/>
                <w:lang w:eastAsia="zh-TW"/>
              </w:rPr>
            </w:pPr>
            <w:r w:rsidRPr="00395CDD">
              <w:rPr>
                <w:rFonts w:ascii="Times New Roman" w:eastAsia="標楷體" w:hAnsi="Times New Roman" w:hint="eastAsia"/>
                <w:lang w:eastAsia="zh-TW"/>
              </w:rPr>
              <w:t>提升導入</w:t>
            </w:r>
            <w:r w:rsidRPr="00395CDD">
              <w:rPr>
                <w:rFonts w:ascii="Times New Roman" w:eastAsia="標楷體" w:hAnsi="Times New Roman"/>
                <w:lang w:eastAsia="zh-TW"/>
              </w:rPr>
              <w:t>AI</w:t>
            </w:r>
            <w:r w:rsidRPr="00395CDD">
              <w:rPr>
                <w:rFonts w:ascii="Times New Roman" w:eastAsia="標楷體" w:hAnsi="Times New Roman" w:hint="eastAsia"/>
                <w:lang w:eastAsia="zh-TW"/>
              </w:rPr>
              <w:t>技術應用的產業</w:t>
            </w:r>
            <w:r w:rsidRPr="00395CDD">
              <w:rPr>
                <w:rFonts w:ascii="Times New Roman" w:eastAsia="標楷體" w:hAnsi="Times New Roman"/>
                <w:lang w:eastAsia="zh-TW"/>
              </w:rPr>
              <w:t>/</w:t>
            </w:r>
            <w:r w:rsidRPr="00395CDD">
              <w:rPr>
                <w:rFonts w:ascii="Times New Roman" w:eastAsia="標楷體" w:hAnsi="Times New Roman" w:hint="eastAsia"/>
                <w:lang w:eastAsia="zh-TW"/>
              </w:rPr>
              <w:t>組織或場域之營收</w:t>
            </w:r>
            <w:r w:rsidRPr="00395CDD">
              <w:rPr>
                <w:rFonts w:ascii="Times New Roman" w:eastAsia="標楷體" w:hAnsi="Times New Roman"/>
                <w:lang w:eastAsia="zh-TW"/>
              </w:rPr>
              <w:t>(</w:t>
            </w:r>
            <w:r w:rsidRPr="00395CDD">
              <w:rPr>
                <w:rFonts w:ascii="Times New Roman" w:eastAsia="標楷體" w:hAnsi="Times New Roman" w:hint="eastAsia"/>
                <w:lang w:eastAsia="zh-TW"/>
              </w:rPr>
              <w:t>千元</w:t>
            </w:r>
            <w:r w:rsidRPr="00395CDD">
              <w:rPr>
                <w:rFonts w:ascii="Times New Roman" w:eastAsia="標楷體" w:hAnsi="Times New Roman"/>
                <w:lang w:eastAsia="zh-TW"/>
              </w:rPr>
              <w:t>)</w:t>
            </w:r>
            <w:r w:rsidRPr="00395CDD">
              <w:rPr>
                <w:rFonts w:ascii="Times New Roman" w:eastAsia="標楷體" w:hAnsi="Times New Roman"/>
                <w:sz w:val="20"/>
                <w:szCs w:val="20"/>
                <w:lang w:eastAsia="zh-TW"/>
              </w:rPr>
              <w:t xml:space="preserve"> (</w:t>
            </w:r>
            <w:r w:rsidRPr="00395CDD">
              <w:rPr>
                <w:rFonts w:ascii="Times New Roman" w:eastAsia="標楷體" w:hAnsi="Times New Roman" w:hint="eastAsia"/>
                <w:sz w:val="20"/>
                <w:szCs w:val="20"/>
                <w:lang w:eastAsia="zh-TW"/>
              </w:rPr>
              <w:t>無可填</w:t>
            </w:r>
            <w:r w:rsidRPr="00395CDD">
              <w:rPr>
                <w:rFonts w:ascii="Times New Roman" w:eastAsia="標楷體" w:hAnsi="Times New Roman" w:hint="eastAsia"/>
                <w:sz w:val="20"/>
                <w:szCs w:val="20"/>
                <w:lang w:eastAsia="zh-TW"/>
              </w:rPr>
              <w:t>0</w:t>
            </w:r>
            <w:r w:rsidRPr="00395CDD">
              <w:rPr>
                <w:rFonts w:ascii="Times New Roman" w:eastAsia="標楷體" w:hAnsi="Times New Roman"/>
                <w:sz w:val="20"/>
                <w:szCs w:val="20"/>
                <w:lang w:eastAsia="zh-TW"/>
              </w:rPr>
              <w:t>)</w:t>
            </w:r>
          </w:p>
        </w:tc>
        <w:tc>
          <w:tcPr>
            <w:tcW w:w="850" w:type="dxa"/>
            <w:gridSpan w:val="2"/>
            <w:vAlign w:val="center"/>
          </w:tcPr>
          <w:p w14:paraId="62942BDB" w14:textId="77777777" w:rsidR="009D26D1" w:rsidRPr="00395CDD" w:rsidRDefault="009D26D1" w:rsidP="009D26D1">
            <w:pPr>
              <w:widowControl/>
              <w:jc w:val="center"/>
              <w:rPr>
                <w:rFonts w:ascii="Times New Roman" w:eastAsia="標楷體" w:hAnsi="Times New Roman"/>
                <w:bCs/>
                <w:szCs w:val="24"/>
              </w:rPr>
            </w:pPr>
            <w:proofErr w:type="gramStart"/>
            <w:r w:rsidRPr="00395CDD">
              <w:rPr>
                <w:rFonts w:ascii="Times New Roman" w:eastAsia="標楷體" w:hAnsi="Times New Roman" w:hint="eastAsia"/>
                <w:bCs/>
                <w:szCs w:val="24"/>
              </w:rPr>
              <w:t>必填</w:t>
            </w:r>
            <w:proofErr w:type="gramEnd"/>
            <w:r w:rsidRPr="00395CDD">
              <w:rPr>
                <w:rFonts w:ascii="Times New Roman" w:eastAsia="標楷體" w:hAnsi="Times New Roman" w:hint="eastAsia"/>
                <w:bCs/>
                <w:szCs w:val="24"/>
              </w:rPr>
              <w:t>*</w:t>
            </w:r>
          </w:p>
        </w:tc>
        <w:tc>
          <w:tcPr>
            <w:tcW w:w="1276" w:type="dxa"/>
          </w:tcPr>
          <w:p w14:paraId="6963685E" w14:textId="77777777" w:rsidR="009D26D1" w:rsidRPr="00395CDD" w:rsidRDefault="009D26D1" w:rsidP="009D26D1">
            <w:pPr>
              <w:widowControl/>
              <w:rPr>
                <w:rFonts w:ascii="Times New Roman" w:eastAsia="標楷體" w:hAnsi="Times New Roman"/>
                <w:bCs/>
                <w:szCs w:val="24"/>
              </w:rPr>
            </w:pPr>
          </w:p>
        </w:tc>
        <w:tc>
          <w:tcPr>
            <w:tcW w:w="709" w:type="dxa"/>
            <w:gridSpan w:val="2"/>
          </w:tcPr>
          <w:p w14:paraId="25A7C900" w14:textId="77777777" w:rsidR="009D26D1" w:rsidRPr="00395CDD" w:rsidRDefault="009D26D1" w:rsidP="009D26D1">
            <w:pPr>
              <w:widowControl/>
              <w:rPr>
                <w:rFonts w:ascii="Times New Roman" w:eastAsia="標楷體" w:hAnsi="Times New Roman"/>
                <w:bCs/>
                <w:szCs w:val="24"/>
              </w:rPr>
            </w:pPr>
          </w:p>
        </w:tc>
        <w:tc>
          <w:tcPr>
            <w:tcW w:w="709" w:type="dxa"/>
          </w:tcPr>
          <w:p w14:paraId="30D6B93A" w14:textId="77777777" w:rsidR="009D26D1" w:rsidRPr="00395CDD" w:rsidRDefault="009D26D1" w:rsidP="009D26D1">
            <w:pPr>
              <w:widowControl/>
              <w:rPr>
                <w:rFonts w:ascii="Times New Roman" w:eastAsia="標楷體" w:hAnsi="Times New Roman"/>
                <w:bCs/>
                <w:szCs w:val="24"/>
              </w:rPr>
            </w:pPr>
          </w:p>
        </w:tc>
        <w:tc>
          <w:tcPr>
            <w:tcW w:w="708" w:type="dxa"/>
          </w:tcPr>
          <w:p w14:paraId="388CB0B3" w14:textId="77777777" w:rsidR="009D26D1" w:rsidRPr="00395CDD" w:rsidRDefault="009D26D1" w:rsidP="009D26D1">
            <w:pPr>
              <w:widowControl/>
              <w:rPr>
                <w:rFonts w:ascii="Times New Roman" w:eastAsia="標楷體" w:hAnsi="Times New Roman"/>
                <w:bCs/>
                <w:szCs w:val="24"/>
              </w:rPr>
            </w:pPr>
          </w:p>
        </w:tc>
      </w:tr>
      <w:tr w:rsidR="009D26D1" w:rsidRPr="00395CDD" w14:paraId="0F3D5850" w14:textId="77777777" w:rsidTr="002B6562">
        <w:tc>
          <w:tcPr>
            <w:tcW w:w="456" w:type="dxa"/>
            <w:vMerge/>
          </w:tcPr>
          <w:p w14:paraId="70074802" w14:textId="77777777" w:rsidR="009D26D1" w:rsidRPr="00395CDD" w:rsidRDefault="009D26D1" w:rsidP="009D26D1">
            <w:pPr>
              <w:widowControl/>
              <w:rPr>
                <w:rFonts w:ascii="Times New Roman" w:eastAsia="標楷體" w:hAnsi="Times New Roman"/>
                <w:bCs/>
                <w:szCs w:val="24"/>
              </w:rPr>
            </w:pPr>
          </w:p>
        </w:tc>
        <w:tc>
          <w:tcPr>
            <w:tcW w:w="1235" w:type="dxa"/>
            <w:vMerge/>
            <w:vAlign w:val="center"/>
          </w:tcPr>
          <w:p w14:paraId="626269FD" w14:textId="77777777" w:rsidR="009D26D1" w:rsidRPr="00395CDD" w:rsidRDefault="009D26D1" w:rsidP="009D26D1">
            <w:pPr>
              <w:widowControl/>
              <w:jc w:val="center"/>
              <w:rPr>
                <w:rFonts w:ascii="Times New Roman" w:eastAsia="標楷體" w:hAnsi="Times New Roman"/>
                <w:bCs/>
                <w:szCs w:val="24"/>
              </w:rPr>
            </w:pPr>
          </w:p>
        </w:tc>
        <w:tc>
          <w:tcPr>
            <w:tcW w:w="3686" w:type="dxa"/>
            <w:gridSpan w:val="2"/>
            <w:vAlign w:val="center"/>
          </w:tcPr>
          <w:p w14:paraId="7488F316" w14:textId="77777777" w:rsidR="009D26D1" w:rsidRPr="00395CDD" w:rsidRDefault="009D26D1" w:rsidP="009D26D1">
            <w:pPr>
              <w:pStyle w:val="Default"/>
              <w:jc w:val="both"/>
              <w:rPr>
                <w:rFonts w:ascii="Times New Roman" w:eastAsia="標楷體" w:hAnsi="Times New Roman"/>
                <w:lang w:eastAsia="zh-TW"/>
              </w:rPr>
            </w:pPr>
            <w:r w:rsidRPr="00395CDD">
              <w:rPr>
                <w:rFonts w:ascii="Times New Roman" w:eastAsia="標楷體" w:hAnsi="Times New Roman" w:hint="eastAsia"/>
                <w:lang w:eastAsia="zh-TW"/>
              </w:rPr>
              <w:t>降低導入</w:t>
            </w:r>
            <w:r w:rsidRPr="00395CDD">
              <w:rPr>
                <w:rFonts w:ascii="Times New Roman" w:eastAsia="標楷體" w:hAnsi="Times New Roman"/>
                <w:lang w:eastAsia="zh-TW"/>
              </w:rPr>
              <w:t>AI</w:t>
            </w:r>
            <w:r w:rsidRPr="00395CDD">
              <w:rPr>
                <w:rFonts w:ascii="Times New Roman" w:eastAsia="標楷體" w:hAnsi="Times New Roman" w:hint="eastAsia"/>
                <w:lang w:eastAsia="zh-TW"/>
              </w:rPr>
              <w:t>技術應用的產業</w:t>
            </w:r>
            <w:r w:rsidRPr="00395CDD">
              <w:rPr>
                <w:rFonts w:ascii="Times New Roman" w:eastAsia="標楷體" w:hAnsi="Times New Roman"/>
                <w:lang w:eastAsia="zh-TW"/>
              </w:rPr>
              <w:t>/</w:t>
            </w:r>
            <w:r w:rsidRPr="00395CDD">
              <w:rPr>
                <w:rFonts w:ascii="Times New Roman" w:eastAsia="標楷體" w:hAnsi="Times New Roman" w:hint="eastAsia"/>
                <w:lang w:eastAsia="zh-TW"/>
              </w:rPr>
              <w:t>組織或場域之成本</w:t>
            </w:r>
            <w:r w:rsidRPr="00395CDD">
              <w:rPr>
                <w:rFonts w:ascii="Times New Roman" w:eastAsia="標楷體" w:hAnsi="Times New Roman"/>
                <w:lang w:eastAsia="zh-TW"/>
              </w:rPr>
              <w:t>(</w:t>
            </w:r>
            <w:r w:rsidRPr="00395CDD">
              <w:rPr>
                <w:rFonts w:ascii="Times New Roman" w:eastAsia="標楷體" w:hAnsi="Times New Roman" w:hint="eastAsia"/>
                <w:lang w:eastAsia="zh-TW"/>
              </w:rPr>
              <w:t>千元</w:t>
            </w:r>
            <w:r w:rsidRPr="00395CDD">
              <w:rPr>
                <w:rFonts w:ascii="Times New Roman" w:eastAsia="標楷體" w:hAnsi="Times New Roman"/>
                <w:lang w:eastAsia="zh-TW"/>
              </w:rPr>
              <w:t>)</w:t>
            </w:r>
            <w:r w:rsidRPr="00395CDD">
              <w:rPr>
                <w:rFonts w:ascii="Times New Roman" w:eastAsia="標楷體" w:hAnsi="Times New Roman"/>
                <w:sz w:val="20"/>
                <w:szCs w:val="20"/>
                <w:lang w:eastAsia="zh-TW"/>
              </w:rPr>
              <w:t xml:space="preserve"> (</w:t>
            </w:r>
            <w:r w:rsidRPr="00395CDD">
              <w:rPr>
                <w:rFonts w:ascii="Times New Roman" w:eastAsia="標楷體" w:hAnsi="Times New Roman" w:hint="eastAsia"/>
                <w:sz w:val="20"/>
                <w:szCs w:val="20"/>
                <w:lang w:eastAsia="zh-TW"/>
              </w:rPr>
              <w:t>無可填</w:t>
            </w:r>
            <w:r w:rsidRPr="00395CDD">
              <w:rPr>
                <w:rFonts w:ascii="Times New Roman" w:eastAsia="標楷體" w:hAnsi="Times New Roman" w:hint="eastAsia"/>
                <w:sz w:val="20"/>
                <w:szCs w:val="20"/>
                <w:lang w:eastAsia="zh-TW"/>
              </w:rPr>
              <w:t>0</w:t>
            </w:r>
            <w:r w:rsidRPr="00395CDD">
              <w:rPr>
                <w:rFonts w:ascii="Times New Roman" w:eastAsia="標楷體" w:hAnsi="Times New Roman"/>
                <w:sz w:val="20"/>
                <w:szCs w:val="20"/>
                <w:lang w:eastAsia="zh-TW"/>
              </w:rPr>
              <w:t>)</w:t>
            </w:r>
            <w:r w:rsidRPr="00395CDD">
              <w:rPr>
                <w:rFonts w:ascii="Times New Roman" w:eastAsia="標楷體" w:hAnsi="Times New Roman"/>
                <w:lang w:eastAsia="zh-TW"/>
              </w:rPr>
              <w:t xml:space="preserve"> </w:t>
            </w:r>
          </w:p>
        </w:tc>
        <w:tc>
          <w:tcPr>
            <w:tcW w:w="850" w:type="dxa"/>
            <w:gridSpan w:val="2"/>
            <w:vAlign w:val="center"/>
          </w:tcPr>
          <w:p w14:paraId="44E28D93" w14:textId="77777777" w:rsidR="009D26D1" w:rsidRPr="00395CDD" w:rsidRDefault="009D26D1" w:rsidP="009D26D1">
            <w:pPr>
              <w:widowControl/>
              <w:jc w:val="center"/>
              <w:rPr>
                <w:rFonts w:ascii="Times New Roman" w:eastAsia="標楷體" w:hAnsi="Times New Roman"/>
                <w:bCs/>
                <w:szCs w:val="24"/>
              </w:rPr>
            </w:pPr>
            <w:proofErr w:type="gramStart"/>
            <w:r w:rsidRPr="00395CDD">
              <w:rPr>
                <w:rFonts w:ascii="Times New Roman" w:eastAsia="標楷體" w:hAnsi="Times New Roman" w:hint="eastAsia"/>
                <w:bCs/>
                <w:szCs w:val="24"/>
              </w:rPr>
              <w:t>必填</w:t>
            </w:r>
            <w:proofErr w:type="gramEnd"/>
            <w:r w:rsidRPr="00395CDD">
              <w:rPr>
                <w:rFonts w:ascii="Times New Roman" w:eastAsia="標楷體" w:hAnsi="Times New Roman" w:hint="eastAsia"/>
                <w:bCs/>
                <w:szCs w:val="24"/>
              </w:rPr>
              <w:t>*</w:t>
            </w:r>
          </w:p>
        </w:tc>
        <w:tc>
          <w:tcPr>
            <w:tcW w:w="1276" w:type="dxa"/>
          </w:tcPr>
          <w:p w14:paraId="425E2089" w14:textId="77777777" w:rsidR="009D26D1" w:rsidRPr="00395CDD" w:rsidRDefault="009D26D1" w:rsidP="009D26D1">
            <w:pPr>
              <w:widowControl/>
              <w:rPr>
                <w:rFonts w:ascii="Times New Roman" w:eastAsia="標楷體" w:hAnsi="Times New Roman"/>
                <w:bCs/>
                <w:szCs w:val="24"/>
              </w:rPr>
            </w:pPr>
          </w:p>
        </w:tc>
        <w:tc>
          <w:tcPr>
            <w:tcW w:w="709" w:type="dxa"/>
            <w:gridSpan w:val="2"/>
          </w:tcPr>
          <w:p w14:paraId="30130355" w14:textId="77777777" w:rsidR="009D26D1" w:rsidRPr="00395CDD" w:rsidRDefault="009D26D1" w:rsidP="009D26D1">
            <w:pPr>
              <w:widowControl/>
              <w:rPr>
                <w:rFonts w:ascii="Times New Roman" w:eastAsia="標楷體" w:hAnsi="Times New Roman"/>
                <w:bCs/>
                <w:szCs w:val="24"/>
              </w:rPr>
            </w:pPr>
          </w:p>
        </w:tc>
        <w:tc>
          <w:tcPr>
            <w:tcW w:w="709" w:type="dxa"/>
          </w:tcPr>
          <w:p w14:paraId="6473AC5E" w14:textId="77777777" w:rsidR="009D26D1" w:rsidRPr="00395CDD" w:rsidRDefault="009D26D1" w:rsidP="009D26D1">
            <w:pPr>
              <w:widowControl/>
              <w:rPr>
                <w:rFonts w:ascii="Times New Roman" w:eastAsia="標楷體" w:hAnsi="Times New Roman"/>
                <w:bCs/>
                <w:szCs w:val="24"/>
              </w:rPr>
            </w:pPr>
          </w:p>
        </w:tc>
        <w:tc>
          <w:tcPr>
            <w:tcW w:w="708" w:type="dxa"/>
          </w:tcPr>
          <w:p w14:paraId="44A87FD8" w14:textId="77777777" w:rsidR="009D26D1" w:rsidRPr="00395CDD" w:rsidRDefault="009D26D1" w:rsidP="009D26D1">
            <w:pPr>
              <w:widowControl/>
              <w:rPr>
                <w:rFonts w:ascii="Times New Roman" w:eastAsia="標楷體" w:hAnsi="Times New Roman"/>
                <w:bCs/>
                <w:szCs w:val="24"/>
              </w:rPr>
            </w:pPr>
          </w:p>
        </w:tc>
      </w:tr>
      <w:tr w:rsidR="009D26D1" w:rsidRPr="00395CDD" w14:paraId="7197DF3B" w14:textId="77777777" w:rsidTr="002B6562">
        <w:tc>
          <w:tcPr>
            <w:tcW w:w="456" w:type="dxa"/>
            <w:vMerge/>
          </w:tcPr>
          <w:p w14:paraId="3F71BC8B" w14:textId="77777777" w:rsidR="009D26D1" w:rsidRPr="00395CDD" w:rsidRDefault="009D26D1" w:rsidP="009D26D1">
            <w:pPr>
              <w:widowControl/>
              <w:rPr>
                <w:rFonts w:ascii="Times New Roman" w:eastAsia="標楷體" w:hAnsi="Times New Roman"/>
                <w:bCs/>
                <w:szCs w:val="24"/>
              </w:rPr>
            </w:pPr>
          </w:p>
        </w:tc>
        <w:tc>
          <w:tcPr>
            <w:tcW w:w="1235" w:type="dxa"/>
            <w:vAlign w:val="center"/>
          </w:tcPr>
          <w:p w14:paraId="095B0547" w14:textId="77777777" w:rsidR="009D26D1" w:rsidRPr="00395CDD" w:rsidRDefault="009D26D1" w:rsidP="009D26D1">
            <w:pPr>
              <w:widowControl/>
              <w:jc w:val="center"/>
              <w:rPr>
                <w:rFonts w:ascii="Times New Roman" w:eastAsia="標楷體" w:hAnsi="Times New Roman"/>
                <w:bCs/>
                <w:szCs w:val="24"/>
              </w:rPr>
            </w:pPr>
            <w:r w:rsidRPr="00395CDD">
              <w:rPr>
                <w:rFonts w:ascii="Times New Roman" w:eastAsia="標楷體" w:hAnsi="Times New Roman" w:hint="eastAsia"/>
                <w:bCs/>
                <w:szCs w:val="24"/>
              </w:rPr>
              <w:t>社會效益</w:t>
            </w:r>
          </w:p>
        </w:tc>
        <w:tc>
          <w:tcPr>
            <w:tcW w:w="3686" w:type="dxa"/>
            <w:gridSpan w:val="2"/>
            <w:vAlign w:val="center"/>
          </w:tcPr>
          <w:p w14:paraId="03E63409" w14:textId="77777777" w:rsidR="009D26D1" w:rsidRPr="00395CDD" w:rsidRDefault="009D26D1" w:rsidP="009D26D1">
            <w:pPr>
              <w:pStyle w:val="Default"/>
              <w:jc w:val="both"/>
              <w:rPr>
                <w:rFonts w:ascii="Times New Roman" w:eastAsia="標楷體" w:hAnsi="Times New Roman"/>
              </w:rPr>
            </w:pPr>
            <w:r w:rsidRPr="00395CDD">
              <w:rPr>
                <w:rFonts w:ascii="Times New Roman" w:eastAsia="標楷體" w:hAnsi="Times New Roman" w:hint="eastAsia"/>
              </w:rPr>
              <w:t>增加就業</w:t>
            </w:r>
            <w:r w:rsidRPr="00395CDD">
              <w:rPr>
                <w:rFonts w:ascii="Times New Roman" w:eastAsia="標楷體" w:hAnsi="Times New Roman" w:hint="eastAsia"/>
              </w:rPr>
              <w:t>(</w:t>
            </w:r>
            <w:r w:rsidRPr="00395CDD">
              <w:rPr>
                <w:rFonts w:ascii="Times New Roman" w:eastAsia="標楷體" w:hAnsi="Times New Roman" w:hint="eastAsia"/>
              </w:rPr>
              <w:t>人數</w:t>
            </w:r>
            <w:r w:rsidRPr="00395CDD">
              <w:rPr>
                <w:rFonts w:ascii="Times New Roman" w:eastAsia="標楷體" w:hAnsi="Times New Roman" w:hint="eastAsia"/>
              </w:rPr>
              <w:t>)</w:t>
            </w:r>
          </w:p>
        </w:tc>
        <w:tc>
          <w:tcPr>
            <w:tcW w:w="850" w:type="dxa"/>
            <w:gridSpan w:val="2"/>
            <w:vAlign w:val="center"/>
          </w:tcPr>
          <w:p w14:paraId="3166FC6F" w14:textId="77777777" w:rsidR="009D26D1" w:rsidRPr="00395CDD" w:rsidRDefault="009D26D1" w:rsidP="009D26D1">
            <w:pPr>
              <w:widowControl/>
              <w:jc w:val="center"/>
              <w:rPr>
                <w:rFonts w:ascii="Times New Roman" w:eastAsia="標楷體" w:hAnsi="Times New Roman"/>
                <w:bCs/>
                <w:szCs w:val="24"/>
              </w:rPr>
            </w:pPr>
            <w:proofErr w:type="gramStart"/>
            <w:r w:rsidRPr="00395CDD">
              <w:rPr>
                <w:rFonts w:ascii="Times New Roman" w:eastAsia="標楷體" w:hAnsi="Times New Roman" w:hint="eastAsia"/>
                <w:bCs/>
                <w:szCs w:val="24"/>
              </w:rPr>
              <w:t>必填</w:t>
            </w:r>
            <w:proofErr w:type="gramEnd"/>
            <w:r w:rsidRPr="00395CDD">
              <w:rPr>
                <w:rFonts w:ascii="Times New Roman" w:eastAsia="標楷體" w:hAnsi="Times New Roman" w:hint="eastAsia"/>
                <w:bCs/>
                <w:szCs w:val="24"/>
              </w:rPr>
              <w:t>*</w:t>
            </w:r>
          </w:p>
        </w:tc>
        <w:tc>
          <w:tcPr>
            <w:tcW w:w="1276" w:type="dxa"/>
          </w:tcPr>
          <w:p w14:paraId="56EF0CE2" w14:textId="77777777" w:rsidR="009D26D1" w:rsidRPr="00395CDD" w:rsidRDefault="009D26D1" w:rsidP="009D26D1">
            <w:pPr>
              <w:widowControl/>
              <w:rPr>
                <w:rFonts w:ascii="Times New Roman" w:eastAsia="標楷體" w:hAnsi="Times New Roman"/>
                <w:bCs/>
                <w:szCs w:val="24"/>
              </w:rPr>
            </w:pPr>
          </w:p>
        </w:tc>
        <w:tc>
          <w:tcPr>
            <w:tcW w:w="709" w:type="dxa"/>
            <w:gridSpan w:val="2"/>
          </w:tcPr>
          <w:p w14:paraId="2BCE1CC9" w14:textId="77777777" w:rsidR="009D26D1" w:rsidRPr="00395CDD" w:rsidRDefault="009D26D1" w:rsidP="009D26D1">
            <w:pPr>
              <w:widowControl/>
              <w:rPr>
                <w:rFonts w:ascii="Times New Roman" w:eastAsia="標楷體" w:hAnsi="Times New Roman"/>
                <w:bCs/>
                <w:szCs w:val="24"/>
              </w:rPr>
            </w:pPr>
          </w:p>
        </w:tc>
        <w:tc>
          <w:tcPr>
            <w:tcW w:w="709" w:type="dxa"/>
          </w:tcPr>
          <w:p w14:paraId="1D3306F7" w14:textId="77777777" w:rsidR="009D26D1" w:rsidRPr="00395CDD" w:rsidRDefault="009D26D1" w:rsidP="009D26D1">
            <w:pPr>
              <w:widowControl/>
              <w:rPr>
                <w:rFonts w:ascii="Times New Roman" w:eastAsia="標楷體" w:hAnsi="Times New Roman"/>
                <w:bCs/>
                <w:szCs w:val="24"/>
              </w:rPr>
            </w:pPr>
          </w:p>
        </w:tc>
        <w:tc>
          <w:tcPr>
            <w:tcW w:w="708" w:type="dxa"/>
          </w:tcPr>
          <w:p w14:paraId="499EF132" w14:textId="77777777" w:rsidR="009D26D1" w:rsidRPr="00395CDD" w:rsidRDefault="009D26D1" w:rsidP="009D26D1">
            <w:pPr>
              <w:widowControl/>
              <w:rPr>
                <w:rFonts w:ascii="Times New Roman" w:eastAsia="標楷體" w:hAnsi="Times New Roman"/>
                <w:bCs/>
                <w:szCs w:val="24"/>
              </w:rPr>
            </w:pPr>
          </w:p>
        </w:tc>
      </w:tr>
      <w:tr w:rsidR="009D26D1" w:rsidRPr="00395CDD" w14:paraId="6B4743C6" w14:textId="77777777" w:rsidTr="002B6562">
        <w:trPr>
          <w:trHeight w:val="341"/>
        </w:trPr>
        <w:tc>
          <w:tcPr>
            <w:tcW w:w="1691" w:type="dxa"/>
            <w:gridSpan w:val="2"/>
            <w:vAlign w:val="center"/>
          </w:tcPr>
          <w:p w14:paraId="6A5BD2FE" w14:textId="77777777" w:rsidR="009D26D1" w:rsidRPr="00395CDD" w:rsidRDefault="009D26D1" w:rsidP="009D26D1">
            <w:pPr>
              <w:widowControl/>
              <w:jc w:val="center"/>
              <w:rPr>
                <w:rFonts w:ascii="Times New Roman" w:eastAsia="標楷體" w:hAnsi="Times New Roman"/>
                <w:bCs/>
                <w:szCs w:val="24"/>
              </w:rPr>
            </w:pPr>
            <w:r w:rsidRPr="00395CDD">
              <w:rPr>
                <w:rFonts w:ascii="Times New Roman" w:eastAsia="標楷體" w:hAnsi="Times New Roman" w:hint="eastAsia"/>
                <w:bCs/>
                <w:szCs w:val="24"/>
              </w:rPr>
              <w:t>質化效益</w:t>
            </w:r>
          </w:p>
        </w:tc>
        <w:tc>
          <w:tcPr>
            <w:tcW w:w="7938" w:type="dxa"/>
            <w:gridSpan w:val="9"/>
          </w:tcPr>
          <w:p w14:paraId="5FBA3E27" w14:textId="77777777" w:rsidR="009D26D1" w:rsidRPr="00395CDD" w:rsidRDefault="009D26D1" w:rsidP="009D26D1">
            <w:pPr>
              <w:widowControl/>
              <w:rPr>
                <w:rFonts w:ascii="Times New Roman" w:eastAsia="標楷體" w:hAnsi="Times New Roman"/>
                <w:bCs/>
                <w:szCs w:val="24"/>
              </w:rPr>
            </w:pPr>
          </w:p>
          <w:p w14:paraId="06EF3CE2" w14:textId="77777777" w:rsidR="009D26D1" w:rsidRPr="00395CDD" w:rsidRDefault="009D26D1" w:rsidP="009D26D1">
            <w:pPr>
              <w:widowControl/>
              <w:rPr>
                <w:rFonts w:ascii="Times New Roman" w:eastAsia="標楷體" w:hAnsi="Times New Roman"/>
                <w:bCs/>
                <w:szCs w:val="24"/>
              </w:rPr>
            </w:pPr>
          </w:p>
          <w:p w14:paraId="22FF4DFF" w14:textId="77777777" w:rsidR="009D26D1" w:rsidRPr="00395CDD" w:rsidRDefault="009D26D1" w:rsidP="009D26D1">
            <w:pPr>
              <w:widowControl/>
              <w:rPr>
                <w:rFonts w:ascii="Times New Roman" w:eastAsia="標楷體" w:hAnsi="Times New Roman"/>
                <w:bCs/>
                <w:szCs w:val="24"/>
              </w:rPr>
            </w:pPr>
          </w:p>
          <w:p w14:paraId="375FE357" w14:textId="77777777" w:rsidR="009D26D1" w:rsidRPr="00395CDD" w:rsidRDefault="009D26D1" w:rsidP="009D26D1">
            <w:pPr>
              <w:widowControl/>
              <w:rPr>
                <w:rFonts w:ascii="Times New Roman" w:eastAsia="標楷體" w:hAnsi="Times New Roman"/>
                <w:bCs/>
                <w:szCs w:val="24"/>
              </w:rPr>
            </w:pPr>
          </w:p>
          <w:p w14:paraId="74A140D1" w14:textId="77777777" w:rsidR="009D26D1" w:rsidRPr="00395CDD" w:rsidRDefault="009D26D1" w:rsidP="009D26D1">
            <w:pPr>
              <w:widowControl/>
              <w:rPr>
                <w:rFonts w:ascii="Times New Roman" w:eastAsia="標楷體" w:hAnsi="Times New Roman"/>
                <w:bCs/>
                <w:szCs w:val="24"/>
              </w:rPr>
            </w:pPr>
          </w:p>
          <w:p w14:paraId="69408550" w14:textId="77777777" w:rsidR="009D26D1" w:rsidRPr="00395CDD" w:rsidRDefault="009D26D1" w:rsidP="009D26D1">
            <w:pPr>
              <w:widowControl/>
              <w:rPr>
                <w:rFonts w:ascii="Times New Roman" w:eastAsia="標楷體" w:hAnsi="Times New Roman"/>
                <w:bCs/>
                <w:szCs w:val="24"/>
              </w:rPr>
            </w:pPr>
          </w:p>
        </w:tc>
      </w:tr>
      <w:tr w:rsidR="009D26D1" w:rsidRPr="00395CDD" w14:paraId="70BD6375" w14:textId="77777777" w:rsidTr="002B6562">
        <w:trPr>
          <w:trHeight w:val="341"/>
        </w:trPr>
        <w:tc>
          <w:tcPr>
            <w:tcW w:w="3534" w:type="dxa"/>
            <w:gridSpan w:val="3"/>
            <w:vAlign w:val="center"/>
          </w:tcPr>
          <w:p w14:paraId="27FFEA7B" w14:textId="77777777" w:rsidR="009D26D1" w:rsidRPr="00395CDD" w:rsidRDefault="009D26D1" w:rsidP="009D26D1">
            <w:pPr>
              <w:pStyle w:val="Default"/>
              <w:jc w:val="center"/>
              <w:rPr>
                <w:rFonts w:ascii="Times New Roman" w:eastAsia="標楷體" w:hAnsi="Times New Roman"/>
                <w:lang w:eastAsia="zh-TW"/>
              </w:rPr>
            </w:pPr>
            <w:r w:rsidRPr="00395CDD">
              <w:rPr>
                <w:rFonts w:ascii="Times New Roman" w:eastAsia="標楷體" w:hAnsi="Times New Roman" w:hint="eastAsia"/>
                <w:bCs/>
                <w:lang w:eastAsia="zh-TW"/>
              </w:rPr>
              <w:t>計畫關鍵字</w:t>
            </w:r>
            <w:r w:rsidRPr="00395CDD">
              <w:rPr>
                <w:rFonts w:ascii="Times New Roman" w:eastAsia="標楷體" w:hAnsi="Times New Roman" w:hint="eastAsia"/>
                <w:sz w:val="22"/>
                <w:szCs w:val="22"/>
                <w:lang w:eastAsia="zh-TW"/>
              </w:rPr>
              <w:t>（請至少列出三項</w:t>
            </w:r>
            <w:r w:rsidRPr="00395CDD">
              <w:rPr>
                <w:rFonts w:ascii="Times New Roman" w:eastAsia="標楷體" w:hAnsi="Times New Roman"/>
                <w:sz w:val="22"/>
                <w:szCs w:val="22"/>
                <w:lang w:eastAsia="zh-TW"/>
              </w:rPr>
              <w:t>）</w:t>
            </w:r>
          </w:p>
        </w:tc>
        <w:tc>
          <w:tcPr>
            <w:tcW w:w="2031" w:type="dxa"/>
            <w:gridSpan w:val="2"/>
            <w:vAlign w:val="center"/>
          </w:tcPr>
          <w:p w14:paraId="1FD34BB9" w14:textId="77777777" w:rsidR="009D26D1" w:rsidRPr="00395CDD" w:rsidRDefault="009D26D1" w:rsidP="009D26D1">
            <w:pPr>
              <w:widowControl/>
              <w:rPr>
                <w:rFonts w:ascii="Times New Roman" w:eastAsia="標楷體" w:hAnsi="Times New Roman"/>
                <w:bCs/>
                <w:szCs w:val="24"/>
              </w:rPr>
            </w:pPr>
          </w:p>
        </w:tc>
        <w:tc>
          <w:tcPr>
            <w:tcW w:w="2032" w:type="dxa"/>
            <w:gridSpan w:val="3"/>
          </w:tcPr>
          <w:p w14:paraId="080CC649" w14:textId="77777777" w:rsidR="009D26D1" w:rsidRPr="00395CDD" w:rsidRDefault="009D26D1" w:rsidP="009D26D1">
            <w:pPr>
              <w:widowControl/>
              <w:rPr>
                <w:rFonts w:ascii="Times New Roman" w:eastAsia="標楷體" w:hAnsi="Times New Roman"/>
                <w:bCs/>
                <w:szCs w:val="24"/>
              </w:rPr>
            </w:pPr>
          </w:p>
        </w:tc>
        <w:tc>
          <w:tcPr>
            <w:tcW w:w="2032" w:type="dxa"/>
            <w:gridSpan w:val="3"/>
          </w:tcPr>
          <w:p w14:paraId="6D1F9C55" w14:textId="77777777" w:rsidR="009D26D1" w:rsidRPr="00395CDD" w:rsidRDefault="009D26D1" w:rsidP="009D26D1">
            <w:pPr>
              <w:widowControl/>
              <w:rPr>
                <w:rFonts w:ascii="Times New Roman" w:eastAsia="標楷體" w:hAnsi="Times New Roman"/>
                <w:bCs/>
                <w:szCs w:val="24"/>
              </w:rPr>
            </w:pPr>
          </w:p>
        </w:tc>
      </w:tr>
    </w:tbl>
    <w:p w14:paraId="2C9D8600" w14:textId="77777777" w:rsidR="009D26D1" w:rsidRPr="00395CDD" w:rsidRDefault="009D26D1" w:rsidP="009D26D1">
      <w:pPr>
        <w:widowControl/>
        <w:spacing w:line="300" w:lineRule="exact"/>
        <w:rPr>
          <w:rFonts w:eastAsia="標楷體"/>
          <w:bCs/>
          <w:sz w:val="24"/>
          <w:szCs w:val="24"/>
        </w:rPr>
      </w:pPr>
      <w:r w:rsidRPr="00395CDD">
        <w:rPr>
          <w:rFonts w:eastAsia="標楷體" w:hint="eastAsia"/>
          <w:bCs/>
          <w:sz w:val="24"/>
          <w:szCs w:val="24"/>
        </w:rPr>
        <w:t>填表說明：</w:t>
      </w:r>
      <w:r w:rsidRPr="00395CDD">
        <w:rPr>
          <w:rFonts w:eastAsia="標楷體"/>
          <w:bCs/>
          <w:sz w:val="24"/>
          <w:szCs w:val="24"/>
        </w:rPr>
        <w:t xml:space="preserve"> </w:t>
      </w:r>
    </w:p>
    <w:p w14:paraId="322A89A3" w14:textId="77777777" w:rsidR="009D26D1" w:rsidRPr="00395CDD" w:rsidRDefault="009D26D1" w:rsidP="009D26D1">
      <w:pPr>
        <w:widowControl/>
        <w:spacing w:line="300" w:lineRule="exact"/>
        <w:rPr>
          <w:rFonts w:eastAsia="標楷體"/>
          <w:bCs/>
          <w:sz w:val="24"/>
          <w:szCs w:val="24"/>
        </w:rPr>
      </w:pPr>
      <w:r w:rsidRPr="00395CDD">
        <w:rPr>
          <w:rFonts w:eastAsia="標楷體"/>
          <w:bCs/>
          <w:sz w:val="24"/>
          <w:szCs w:val="24"/>
        </w:rPr>
        <w:t>1.</w:t>
      </w:r>
      <w:r w:rsidRPr="00395CDD">
        <w:rPr>
          <w:rFonts w:eastAsia="標楷體" w:hint="eastAsia"/>
          <w:bCs/>
          <w:sz w:val="24"/>
          <w:szCs w:val="24"/>
        </w:rPr>
        <w:t>本摘要得於政府相關網站上公開發布。</w:t>
      </w:r>
    </w:p>
    <w:p w14:paraId="24EF11AD" w14:textId="77777777" w:rsidR="009D26D1" w:rsidRPr="00395CDD" w:rsidRDefault="009D26D1" w:rsidP="009D26D1">
      <w:pPr>
        <w:widowControl/>
        <w:spacing w:line="300" w:lineRule="exact"/>
        <w:rPr>
          <w:rFonts w:eastAsia="標楷體"/>
          <w:bCs/>
          <w:sz w:val="24"/>
          <w:szCs w:val="24"/>
        </w:rPr>
      </w:pPr>
      <w:r w:rsidRPr="00395CDD">
        <w:rPr>
          <w:rFonts w:eastAsia="標楷體"/>
          <w:bCs/>
          <w:sz w:val="24"/>
          <w:szCs w:val="24"/>
        </w:rPr>
        <w:t>2.</w:t>
      </w:r>
      <w:r w:rsidRPr="00395CDD">
        <w:rPr>
          <w:rFonts w:eastAsia="標楷體" w:hint="eastAsia"/>
          <w:bCs/>
          <w:sz w:val="24"/>
          <w:szCs w:val="24"/>
        </w:rPr>
        <w:t>請重點條列說明，請使用</w:t>
      </w:r>
      <w:r w:rsidRPr="00395CDD">
        <w:rPr>
          <w:rFonts w:eastAsia="標楷體"/>
          <w:bCs/>
          <w:sz w:val="24"/>
          <w:szCs w:val="24"/>
        </w:rPr>
        <w:t>12</w:t>
      </w:r>
      <w:r w:rsidRPr="00395CDD">
        <w:rPr>
          <w:rFonts w:eastAsia="標楷體" w:hint="eastAsia"/>
          <w:bCs/>
          <w:sz w:val="24"/>
          <w:szCs w:val="24"/>
        </w:rPr>
        <w:t>點字撰寫本表，並以</w:t>
      </w:r>
      <w:r w:rsidRPr="00395CDD">
        <w:rPr>
          <w:rFonts w:eastAsia="標楷體"/>
          <w:bCs/>
          <w:sz w:val="24"/>
          <w:szCs w:val="24"/>
        </w:rPr>
        <w:t>1</w:t>
      </w:r>
      <w:r w:rsidRPr="00395CDD">
        <w:rPr>
          <w:rFonts w:eastAsia="標楷體" w:hint="eastAsia"/>
          <w:bCs/>
          <w:sz w:val="24"/>
          <w:szCs w:val="24"/>
        </w:rPr>
        <w:t>頁為原則。</w:t>
      </w:r>
    </w:p>
    <w:p w14:paraId="0285DD10" w14:textId="77777777" w:rsidR="009D26D1" w:rsidRPr="00395CDD" w:rsidRDefault="009D26D1" w:rsidP="009D26D1"/>
    <w:p w14:paraId="647E5FAA" w14:textId="77777777" w:rsidR="009D26D1" w:rsidRPr="00395CDD" w:rsidRDefault="009D26D1" w:rsidP="009D26D1">
      <w:pPr>
        <w:pageBreakBefore/>
        <w:jc w:val="center"/>
        <w:rPr>
          <w:rFonts w:ascii="標楷體" w:eastAsia="標楷體" w:hAnsi="標楷體"/>
          <w:b/>
          <w:sz w:val="32"/>
        </w:rPr>
      </w:pPr>
      <w:r w:rsidRPr="00395CDD">
        <w:rPr>
          <w:rFonts w:ascii="標楷體" w:eastAsia="標楷體" w:hAnsi="標楷體" w:hint="eastAsia"/>
          <w:b/>
          <w:sz w:val="32"/>
        </w:rPr>
        <w:lastRenderedPageBreak/>
        <w:t>目 錄</w:t>
      </w:r>
    </w:p>
    <w:p w14:paraId="5F28E715" w14:textId="77777777" w:rsidR="009D26D1" w:rsidRPr="00395CDD" w:rsidRDefault="009D26D1" w:rsidP="00213EB1">
      <w:pPr>
        <w:pStyle w:val="af2"/>
        <w:numPr>
          <w:ilvl w:val="0"/>
          <w:numId w:val="45"/>
        </w:numPr>
        <w:tabs>
          <w:tab w:val="left" w:pos="8364"/>
          <w:tab w:val="left" w:pos="9072"/>
        </w:tabs>
        <w:spacing w:line="500" w:lineRule="exact"/>
        <w:rPr>
          <w:rFonts w:eastAsia="標楷體"/>
          <w:b/>
          <w:sz w:val="28"/>
          <w:lang w:eastAsia="zh-TW"/>
        </w:rPr>
      </w:pPr>
      <w:r w:rsidRPr="00395CDD">
        <w:rPr>
          <w:rFonts w:eastAsia="標楷體"/>
          <w:b/>
          <w:sz w:val="28"/>
          <w:lang w:eastAsia="zh-TW"/>
        </w:rPr>
        <w:t>提案業者基本資料</w:t>
      </w:r>
      <w:r w:rsidRPr="00395CDD">
        <w:rPr>
          <w:rFonts w:eastAsia="標楷體"/>
          <w:b/>
          <w:sz w:val="28"/>
          <w:u w:val="dottedHeavy"/>
          <w:lang w:eastAsia="zh-TW"/>
        </w:rPr>
        <w:tab/>
      </w:r>
      <w:r w:rsidRPr="00395CDD">
        <w:rPr>
          <w:rFonts w:eastAsia="標楷體"/>
          <w:b/>
          <w:sz w:val="28"/>
          <w:lang w:eastAsia="zh-TW"/>
        </w:rPr>
        <w:t>頁碼</w:t>
      </w:r>
    </w:p>
    <w:p w14:paraId="3F35F7CE" w14:textId="77777777" w:rsidR="009D26D1" w:rsidRPr="00395CDD" w:rsidRDefault="009D26D1" w:rsidP="00213EB1">
      <w:pPr>
        <w:pStyle w:val="af2"/>
        <w:numPr>
          <w:ilvl w:val="0"/>
          <w:numId w:val="47"/>
        </w:numPr>
        <w:tabs>
          <w:tab w:val="left" w:pos="8364"/>
          <w:tab w:val="left" w:pos="9072"/>
        </w:tabs>
        <w:spacing w:line="500" w:lineRule="exact"/>
        <w:ind w:left="1276" w:hanging="567"/>
        <w:rPr>
          <w:rFonts w:eastAsia="標楷體"/>
          <w:sz w:val="28"/>
          <w:lang w:eastAsia="zh-TW"/>
        </w:rPr>
      </w:pPr>
      <w:r w:rsidRPr="00395CDD">
        <w:rPr>
          <w:rFonts w:eastAsia="標楷體"/>
          <w:sz w:val="28"/>
          <w:lang w:eastAsia="zh-TW"/>
        </w:rPr>
        <w:t>基本資料</w:t>
      </w:r>
      <w:r w:rsidRPr="00395CDD">
        <w:rPr>
          <w:rFonts w:eastAsia="標楷體"/>
          <w:sz w:val="28"/>
          <w:u w:val="dottedHeavy"/>
          <w:lang w:eastAsia="zh-TW"/>
        </w:rPr>
        <w:tab/>
      </w:r>
      <w:r w:rsidRPr="00395CDD">
        <w:rPr>
          <w:rFonts w:eastAsia="標楷體"/>
          <w:sz w:val="28"/>
          <w:lang w:eastAsia="zh-TW"/>
        </w:rPr>
        <w:t>頁碼</w:t>
      </w:r>
    </w:p>
    <w:p w14:paraId="14707840" w14:textId="77777777" w:rsidR="009D26D1" w:rsidRPr="00395CDD" w:rsidRDefault="009D26D1" w:rsidP="00213EB1">
      <w:pPr>
        <w:pStyle w:val="af2"/>
        <w:numPr>
          <w:ilvl w:val="0"/>
          <w:numId w:val="45"/>
        </w:numPr>
        <w:tabs>
          <w:tab w:val="left" w:pos="8364"/>
        </w:tabs>
        <w:spacing w:line="500" w:lineRule="exact"/>
        <w:rPr>
          <w:rFonts w:eastAsia="標楷體"/>
          <w:b/>
          <w:sz w:val="28"/>
          <w:lang w:eastAsia="zh-TW"/>
        </w:rPr>
      </w:pPr>
      <w:r w:rsidRPr="00395CDD">
        <w:rPr>
          <w:rFonts w:eastAsia="標楷體"/>
          <w:b/>
          <w:sz w:val="28"/>
          <w:lang w:eastAsia="zh-TW"/>
        </w:rPr>
        <w:t>計畫緣起</w:t>
      </w:r>
      <w:r w:rsidRPr="00395CDD">
        <w:rPr>
          <w:rFonts w:eastAsia="標楷體"/>
          <w:b/>
          <w:sz w:val="28"/>
          <w:u w:val="dottedHeavy"/>
          <w:lang w:eastAsia="zh-TW"/>
        </w:rPr>
        <w:tab/>
      </w:r>
      <w:r w:rsidRPr="00395CDD">
        <w:rPr>
          <w:rFonts w:eastAsia="標楷體"/>
          <w:b/>
          <w:sz w:val="28"/>
          <w:lang w:eastAsia="zh-TW"/>
        </w:rPr>
        <w:t>頁碼</w:t>
      </w:r>
    </w:p>
    <w:p w14:paraId="39C1DDA2" w14:textId="77777777" w:rsidR="009D26D1" w:rsidRPr="00395CDD" w:rsidRDefault="009D26D1" w:rsidP="00213EB1">
      <w:pPr>
        <w:pStyle w:val="af2"/>
        <w:numPr>
          <w:ilvl w:val="0"/>
          <w:numId w:val="48"/>
        </w:numPr>
        <w:tabs>
          <w:tab w:val="left" w:pos="8364"/>
          <w:tab w:val="left" w:pos="9072"/>
        </w:tabs>
        <w:spacing w:line="500" w:lineRule="exact"/>
        <w:ind w:left="1276" w:hanging="567"/>
        <w:rPr>
          <w:rFonts w:eastAsia="標楷體"/>
          <w:sz w:val="28"/>
        </w:rPr>
      </w:pPr>
      <w:r w:rsidRPr="00395CDD">
        <w:rPr>
          <w:rFonts w:eastAsia="標楷體"/>
          <w:sz w:val="28"/>
        </w:rPr>
        <w:t>計畫目</w:t>
      </w:r>
      <w:r w:rsidRPr="00395CDD">
        <w:rPr>
          <w:rFonts w:eastAsia="標楷體"/>
          <w:sz w:val="28"/>
          <w:lang w:eastAsia="zh-TW"/>
        </w:rPr>
        <w:t>標</w:t>
      </w:r>
      <w:r w:rsidRPr="00395CDD">
        <w:rPr>
          <w:rFonts w:eastAsia="標楷體"/>
          <w:sz w:val="28"/>
          <w:u w:val="dottedHeavy"/>
          <w:lang w:eastAsia="zh-TW"/>
        </w:rPr>
        <w:tab/>
      </w:r>
      <w:r w:rsidRPr="00395CDD">
        <w:rPr>
          <w:rFonts w:eastAsia="標楷體"/>
          <w:sz w:val="28"/>
        </w:rPr>
        <w:t>頁碼</w:t>
      </w:r>
    </w:p>
    <w:p w14:paraId="5D605409" w14:textId="77777777" w:rsidR="009D26D1" w:rsidRPr="00395CDD" w:rsidRDefault="009D26D1" w:rsidP="00213EB1">
      <w:pPr>
        <w:pStyle w:val="af2"/>
        <w:numPr>
          <w:ilvl w:val="0"/>
          <w:numId w:val="48"/>
        </w:numPr>
        <w:tabs>
          <w:tab w:val="left" w:pos="8364"/>
          <w:tab w:val="left" w:pos="9072"/>
        </w:tabs>
        <w:spacing w:line="500" w:lineRule="exact"/>
        <w:ind w:left="1276" w:hanging="567"/>
        <w:rPr>
          <w:rFonts w:eastAsia="標楷體"/>
          <w:sz w:val="28"/>
        </w:rPr>
      </w:pPr>
      <w:r w:rsidRPr="00395CDD">
        <w:rPr>
          <w:rFonts w:eastAsia="標楷體"/>
          <w:sz w:val="28"/>
        </w:rPr>
        <w:t>產業痛點</w:t>
      </w:r>
      <w:r w:rsidRPr="00395CDD">
        <w:rPr>
          <w:rFonts w:eastAsia="標楷體"/>
          <w:sz w:val="28"/>
          <w:u w:val="dottedHeavy"/>
        </w:rPr>
        <w:tab/>
      </w:r>
      <w:r w:rsidRPr="00395CDD">
        <w:rPr>
          <w:rFonts w:eastAsia="標楷體"/>
          <w:sz w:val="28"/>
        </w:rPr>
        <w:t>頁碼</w:t>
      </w:r>
    </w:p>
    <w:p w14:paraId="5384C259" w14:textId="77777777" w:rsidR="009D26D1" w:rsidRPr="00395CDD" w:rsidRDefault="009D26D1" w:rsidP="00213EB1">
      <w:pPr>
        <w:pStyle w:val="af2"/>
        <w:numPr>
          <w:ilvl w:val="0"/>
          <w:numId w:val="48"/>
        </w:numPr>
        <w:tabs>
          <w:tab w:val="left" w:pos="8364"/>
          <w:tab w:val="left" w:pos="9072"/>
        </w:tabs>
        <w:spacing w:line="500" w:lineRule="exact"/>
        <w:ind w:left="1276" w:hanging="567"/>
        <w:rPr>
          <w:rFonts w:eastAsia="標楷體"/>
          <w:sz w:val="28"/>
        </w:rPr>
      </w:pPr>
      <w:r w:rsidRPr="00395CDD">
        <w:rPr>
          <w:rFonts w:eastAsia="標楷體"/>
          <w:sz w:val="28"/>
        </w:rPr>
        <w:t>解決方法</w:t>
      </w:r>
      <w:r w:rsidRPr="00395CDD">
        <w:rPr>
          <w:rFonts w:eastAsia="標楷體"/>
          <w:sz w:val="28"/>
          <w:u w:val="dottedHeavy"/>
        </w:rPr>
        <w:tab/>
      </w:r>
      <w:r w:rsidRPr="00395CDD">
        <w:rPr>
          <w:rFonts w:eastAsia="標楷體"/>
          <w:sz w:val="28"/>
        </w:rPr>
        <w:t>頁碼</w:t>
      </w:r>
    </w:p>
    <w:p w14:paraId="2720AB72" w14:textId="77777777" w:rsidR="009D26D1" w:rsidRPr="00395CDD" w:rsidRDefault="009D26D1" w:rsidP="00213EB1">
      <w:pPr>
        <w:pStyle w:val="af2"/>
        <w:numPr>
          <w:ilvl w:val="0"/>
          <w:numId w:val="48"/>
        </w:numPr>
        <w:tabs>
          <w:tab w:val="left" w:pos="8364"/>
          <w:tab w:val="left" w:pos="9072"/>
        </w:tabs>
        <w:spacing w:line="500" w:lineRule="exact"/>
        <w:ind w:left="1276" w:hanging="567"/>
        <w:rPr>
          <w:rFonts w:eastAsia="標楷體"/>
          <w:sz w:val="28"/>
          <w:lang w:eastAsia="zh-TW"/>
        </w:rPr>
      </w:pPr>
      <w:r w:rsidRPr="00395CDD">
        <w:rPr>
          <w:rFonts w:eastAsia="標楷體"/>
          <w:sz w:val="28"/>
          <w:lang w:eastAsia="zh-TW"/>
        </w:rPr>
        <w:t>解決方案導入架構與程序</w:t>
      </w:r>
      <w:r w:rsidRPr="00395CDD">
        <w:rPr>
          <w:rFonts w:eastAsia="標楷體"/>
          <w:sz w:val="28"/>
          <w:u w:val="dottedHeavy"/>
          <w:lang w:eastAsia="zh-TW"/>
        </w:rPr>
        <w:tab/>
      </w:r>
      <w:r w:rsidRPr="00395CDD">
        <w:rPr>
          <w:rFonts w:eastAsia="標楷體"/>
          <w:sz w:val="28"/>
          <w:lang w:eastAsia="zh-TW"/>
        </w:rPr>
        <w:t>頁碼</w:t>
      </w:r>
    </w:p>
    <w:p w14:paraId="2B5E0976" w14:textId="77777777" w:rsidR="009D26D1" w:rsidRPr="00395CDD" w:rsidRDefault="009D26D1" w:rsidP="00213EB1">
      <w:pPr>
        <w:pStyle w:val="af2"/>
        <w:numPr>
          <w:ilvl w:val="0"/>
          <w:numId w:val="48"/>
        </w:numPr>
        <w:tabs>
          <w:tab w:val="left" w:pos="8364"/>
          <w:tab w:val="left" w:pos="9072"/>
        </w:tabs>
        <w:spacing w:line="500" w:lineRule="exact"/>
        <w:ind w:left="1276" w:hanging="567"/>
        <w:rPr>
          <w:rFonts w:eastAsia="標楷體"/>
          <w:sz w:val="28"/>
          <w:lang w:eastAsia="zh-TW"/>
        </w:rPr>
      </w:pPr>
      <w:r w:rsidRPr="00395CDD">
        <w:rPr>
          <w:rFonts w:eastAsia="標楷體"/>
          <w:sz w:val="28"/>
        </w:rPr>
        <w:t>資訊安全運作機</w:t>
      </w:r>
      <w:r w:rsidRPr="00395CDD">
        <w:rPr>
          <w:rFonts w:eastAsia="標楷體"/>
          <w:sz w:val="28"/>
          <w:szCs w:val="28"/>
          <w:lang w:eastAsia="zh-TW"/>
        </w:rPr>
        <w:t>制</w:t>
      </w:r>
      <w:r w:rsidRPr="00395CDD">
        <w:rPr>
          <w:rFonts w:eastAsia="標楷體"/>
          <w:b/>
          <w:sz w:val="28"/>
          <w:szCs w:val="28"/>
          <w:u w:val="dottedHeavy"/>
          <w:lang w:eastAsia="zh-TW"/>
        </w:rPr>
        <w:tab/>
      </w:r>
      <w:r w:rsidRPr="00395CDD">
        <w:rPr>
          <w:rFonts w:eastAsia="標楷體"/>
          <w:sz w:val="28"/>
          <w:lang w:eastAsia="zh-TW"/>
        </w:rPr>
        <w:t>頁碼</w:t>
      </w:r>
    </w:p>
    <w:p w14:paraId="519DAD90" w14:textId="77777777" w:rsidR="009D26D1" w:rsidRPr="00395CDD" w:rsidRDefault="009D26D1" w:rsidP="00213EB1">
      <w:pPr>
        <w:pStyle w:val="af2"/>
        <w:numPr>
          <w:ilvl w:val="0"/>
          <w:numId w:val="45"/>
        </w:numPr>
        <w:tabs>
          <w:tab w:val="left" w:pos="8364"/>
        </w:tabs>
        <w:spacing w:line="500" w:lineRule="exact"/>
        <w:rPr>
          <w:rFonts w:eastAsia="標楷體"/>
          <w:b/>
          <w:sz w:val="28"/>
          <w:lang w:eastAsia="zh-TW"/>
        </w:rPr>
      </w:pPr>
      <w:r w:rsidRPr="00395CDD">
        <w:rPr>
          <w:rFonts w:eastAsia="標楷體"/>
          <w:b/>
          <w:sz w:val="28"/>
          <w:lang w:eastAsia="zh-TW"/>
        </w:rPr>
        <w:t>執行時程及進度</w:t>
      </w:r>
    </w:p>
    <w:p w14:paraId="291841E9" w14:textId="77777777" w:rsidR="009D26D1" w:rsidRPr="00395CDD" w:rsidRDefault="009D26D1" w:rsidP="00213EB1">
      <w:pPr>
        <w:pStyle w:val="af2"/>
        <w:numPr>
          <w:ilvl w:val="0"/>
          <w:numId w:val="49"/>
        </w:numPr>
        <w:tabs>
          <w:tab w:val="left" w:pos="8364"/>
          <w:tab w:val="left" w:pos="9072"/>
        </w:tabs>
        <w:spacing w:line="500" w:lineRule="exact"/>
        <w:ind w:left="1276" w:hanging="567"/>
        <w:rPr>
          <w:rFonts w:eastAsia="標楷體"/>
          <w:color w:val="000000" w:themeColor="text1"/>
          <w:sz w:val="28"/>
          <w:szCs w:val="28"/>
          <w:lang w:eastAsia="zh-TW"/>
        </w:rPr>
      </w:pPr>
      <w:r w:rsidRPr="00395CDD">
        <w:rPr>
          <w:rFonts w:eastAsia="標楷體"/>
          <w:color w:val="000000" w:themeColor="text1"/>
          <w:sz w:val="28"/>
          <w:szCs w:val="28"/>
          <w:lang w:eastAsia="zh-TW"/>
        </w:rPr>
        <w:t>預定工作進度表</w:t>
      </w:r>
      <w:r w:rsidRPr="00395CDD">
        <w:rPr>
          <w:rFonts w:eastAsia="標楷體"/>
          <w:sz w:val="28"/>
          <w:u w:val="dottedHeavy"/>
        </w:rPr>
        <w:tab/>
      </w:r>
      <w:r w:rsidRPr="00395CDD">
        <w:rPr>
          <w:rFonts w:eastAsia="標楷體"/>
          <w:sz w:val="28"/>
        </w:rPr>
        <w:t>頁碼</w:t>
      </w:r>
    </w:p>
    <w:p w14:paraId="22A53DE5" w14:textId="77777777" w:rsidR="009D26D1" w:rsidRPr="00395CDD" w:rsidRDefault="009D26D1" w:rsidP="00213EB1">
      <w:pPr>
        <w:pStyle w:val="af2"/>
        <w:numPr>
          <w:ilvl w:val="0"/>
          <w:numId w:val="49"/>
        </w:numPr>
        <w:tabs>
          <w:tab w:val="left" w:pos="8364"/>
          <w:tab w:val="left" w:pos="9072"/>
        </w:tabs>
        <w:spacing w:line="500" w:lineRule="exact"/>
        <w:ind w:left="1276" w:hanging="567"/>
        <w:rPr>
          <w:rFonts w:eastAsia="標楷體"/>
          <w:color w:val="000000" w:themeColor="text1"/>
          <w:sz w:val="28"/>
          <w:szCs w:val="28"/>
          <w:lang w:eastAsia="zh-TW"/>
        </w:rPr>
      </w:pPr>
      <w:r w:rsidRPr="00395CDD">
        <w:rPr>
          <w:rFonts w:eastAsia="標楷體"/>
          <w:color w:val="000000" w:themeColor="text1"/>
          <w:sz w:val="28"/>
          <w:szCs w:val="28"/>
          <w:lang w:eastAsia="zh-TW"/>
        </w:rPr>
        <w:t>預定查核點說明</w:t>
      </w:r>
      <w:r w:rsidRPr="00395CDD">
        <w:rPr>
          <w:rFonts w:eastAsia="標楷體"/>
          <w:sz w:val="28"/>
          <w:u w:val="dottedHeavy"/>
        </w:rPr>
        <w:tab/>
      </w:r>
      <w:r w:rsidRPr="00395CDD">
        <w:rPr>
          <w:rFonts w:eastAsia="標楷體"/>
          <w:sz w:val="28"/>
        </w:rPr>
        <w:t>頁碼</w:t>
      </w:r>
    </w:p>
    <w:p w14:paraId="38444126" w14:textId="77777777" w:rsidR="009D26D1" w:rsidRPr="00395CDD" w:rsidRDefault="009D26D1" w:rsidP="00213EB1">
      <w:pPr>
        <w:pStyle w:val="af2"/>
        <w:numPr>
          <w:ilvl w:val="0"/>
          <w:numId w:val="45"/>
        </w:numPr>
        <w:tabs>
          <w:tab w:val="left" w:pos="8364"/>
        </w:tabs>
        <w:spacing w:line="500" w:lineRule="exact"/>
        <w:rPr>
          <w:rFonts w:eastAsia="標楷體"/>
          <w:b/>
          <w:sz w:val="28"/>
          <w:lang w:eastAsia="zh-TW"/>
        </w:rPr>
      </w:pPr>
      <w:r w:rsidRPr="00395CDD">
        <w:rPr>
          <w:rFonts w:eastAsia="標楷體"/>
          <w:b/>
          <w:sz w:val="28"/>
          <w:lang w:eastAsia="zh-TW"/>
        </w:rPr>
        <w:t>預期效益</w:t>
      </w:r>
      <w:r w:rsidRPr="00395CDD">
        <w:rPr>
          <w:rFonts w:eastAsia="標楷體"/>
          <w:b/>
          <w:sz w:val="28"/>
          <w:u w:val="dottedHeavy"/>
          <w:lang w:eastAsia="zh-TW"/>
        </w:rPr>
        <w:tab/>
      </w:r>
      <w:r w:rsidRPr="00395CDD">
        <w:rPr>
          <w:rFonts w:eastAsia="標楷體"/>
          <w:b/>
          <w:sz w:val="28"/>
          <w:lang w:eastAsia="zh-TW"/>
        </w:rPr>
        <w:t>頁碼</w:t>
      </w:r>
    </w:p>
    <w:p w14:paraId="2D84292B" w14:textId="77777777" w:rsidR="009D26D1" w:rsidRPr="00395CDD" w:rsidRDefault="009D26D1" w:rsidP="00213EB1">
      <w:pPr>
        <w:pStyle w:val="af2"/>
        <w:numPr>
          <w:ilvl w:val="0"/>
          <w:numId w:val="65"/>
        </w:numPr>
        <w:tabs>
          <w:tab w:val="left" w:pos="8364"/>
          <w:tab w:val="left" w:pos="9072"/>
        </w:tabs>
        <w:spacing w:line="500" w:lineRule="exact"/>
        <w:ind w:left="1276" w:hanging="567"/>
        <w:rPr>
          <w:rFonts w:eastAsia="標楷體"/>
          <w:sz w:val="28"/>
        </w:rPr>
      </w:pPr>
      <w:r w:rsidRPr="00395CDD">
        <w:rPr>
          <w:rFonts w:eastAsia="標楷體"/>
          <w:color w:val="000000" w:themeColor="text1"/>
          <w:sz w:val="28"/>
          <w:szCs w:val="28"/>
          <w:lang w:eastAsia="zh-TW"/>
        </w:rPr>
        <w:t>關鍵績效指標（</w:t>
      </w:r>
      <w:r w:rsidRPr="00395CDD">
        <w:rPr>
          <w:rFonts w:eastAsia="標楷體"/>
          <w:color w:val="000000" w:themeColor="text1"/>
          <w:sz w:val="28"/>
          <w:szCs w:val="28"/>
          <w:lang w:eastAsia="zh-TW"/>
        </w:rPr>
        <w:t>Key Performance Indicator</w:t>
      </w:r>
      <w:r w:rsidRPr="00395CDD">
        <w:rPr>
          <w:rFonts w:eastAsia="標楷體"/>
          <w:color w:val="000000" w:themeColor="text1"/>
          <w:sz w:val="28"/>
          <w:szCs w:val="28"/>
          <w:lang w:eastAsia="zh-TW"/>
        </w:rPr>
        <w:t>，</w:t>
      </w:r>
      <w:r w:rsidRPr="00395CDD">
        <w:rPr>
          <w:rFonts w:eastAsia="標楷體"/>
          <w:color w:val="000000" w:themeColor="text1"/>
          <w:sz w:val="28"/>
          <w:szCs w:val="28"/>
          <w:lang w:eastAsia="zh-TW"/>
        </w:rPr>
        <w:t>KPI</w:t>
      </w:r>
      <w:r w:rsidRPr="00395CDD">
        <w:rPr>
          <w:rFonts w:eastAsia="標楷體"/>
          <w:color w:val="000000" w:themeColor="text1"/>
          <w:sz w:val="28"/>
          <w:szCs w:val="28"/>
          <w:lang w:eastAsia="zh-TW"/>
        </w:rPr>
        <w:t>）</w:t>
      </w:r>
      <w:r w:rsidRPr="00395CDD">
        <w:rPr>
          <w:rFonts w:eastAsia="標楷體"/>
          <w:sz w:val="28"/>
          <w:u w:val="dottedHeavy"/>
        </w:rPr>
        <w:tab/>
      </w:r>
      <w:r w:rsidRPr="00395CDD">
        <w:rPr>
          <w:rFonts w:eastAsia="標楷體"/>
          <w:sz w:val="28"/>
        </w:rPr>
        <w:t>頁碼</w:t>
      </w:r>
    </w:p>
    <w:p w14:paraId="422C32B5" w14:textId="77777777" w:rsidR="009D26D1" w:rsidRPr="00395CDD" w:rsidRDefault="009D26D1" w:rsidP="00213EB1">
      <w:pPr>
        <w:pStyle w:val="af2"/>
        <w:numPr>
          <w:ilvl w:val="0"/>
          <w:numId w:val="65"/>
        </w:numPr>
        <w:tabs>
          <w:tab w:val="left" w:pos="8364"/>
          <w:tab w:val="left" w:pos="9072"/>
        </w:tabs>
        <w:spacing w:line="500" w:lineRule="exact"/>
        <w:ind w:left="1276" w:hanging="567"/>
        <w:rPr>
          <w:rFonts w:eastAsia="標楷體"/>
          <w:sz w:val="28"/>
          <w:lang w:eastAsia="zh-TW"/>
        </w:rPr>
      </w:pPr>
      <w:r w:rsidRPr="00395CDD">
        <w:rPr>
          <w:rFonts w:eastAsia="標楷體"/>
          <w:sz w:val="28"/>
          <w:lang w:eastAsia="zh-TW"/>
        </w:rPr>
        <w:t>本計畫對製造業發展的質化效益及擴散效應</w:t>
      </w:r>
      <w:r w:rsidRPr="00395CDD">
        <w:rPr>
          <w:rFonts w:eastAsia="標楷體"/>
          <w:sz w:val="28"/>
          <w:u w:val="dottedHeavy"/>
        </w:rPr>
        <w:tab/>
      </w:r>
      <w:r w:rsidRPr="00395CDD">
        <w:rPr>
          <w:rFonts w:eastAsia="標楷體"/>
          <w:sz w:val="28"/>
          <w:lang w:eastAsia="zh-TW"/>
        </w:rPr>
        <w:t>頁碼</w:t>
      </w:r>
    </w:p>
    <w:p w14:paraId="34A22CA9" w14:textId="77777777" w:rsidR="009D26D1" w:rsidRPr="00395CDD" w:rsidRDefault="009D26D1" w:rsidP="00213EB1">
      <w:pPr>
        <w:pStyle w:val="af2"/>
        <w:numPr>
          <w:ilvl w:val="0"/>
          <w:numId w:val="65"/>
        </w:numPr>
        <w:tabs>
          <w:tab w:val="left" w:pos="8364"/>
          <w:tab w:val="left" w:pos="9072"/>
        </w:tabs>
        <w:spacing w:line="500" w:lineRule="exact"/>
        <w:ind w:left="1276" w:hanging="567"/>
        <w:rPr>
          <w:rFonts w:eastAsia="標楷體"/>
          <w:sz w:val="28"/>
          <w:lang w:eastAsia="zh-TW"/>
        </w:rPr>
      </w:pPr>
      <w:r w:rsidRPr="00395CDD">
        <w:rPr>
          <w:rFonts w:eastAsia="標楷體"/>
          <w:sz w:val="28"/>
          <w:lang w:eastAsia="zh-TW"/>
        </w:rPr>
        <w:t>說明達成下述目標之規劃與合理性</w:t>
      </w:r>
      <w:r w:rsidRPr="00395CDD">
        <w:rPr>
          <w:rFonts w:eastAsia="標楷體"/>
          <w:sz w:val="28"/>
          <w:u w:val="dottedHeavy"/>
        </w:rPr>
        <w:tab/>
      </w:r>
      <w:r w:rsidRPr="00395CDD">
        <w:rPr>
          <w:rFonts w:eastAsia="標楷體"/>
          <w:sz w:val="28"/>
        </w:rPr>
        <w:t>頁碼</w:t>
      </w:r>
    </w:p>
    <w:p w14:paraId="4C98203E" w14:textId="77777777" w:rsidR="009D26D1" w:rsidRPr="00395CDD" w:rsidRDefault="009D26D1" w:rsidP="00213EB1">
      <w:pPr>
        <w:pStyle w:val="af2"/>
        <w:numPr>
          <w:ilvl w:val="0"/>
          <w:numId w:val="45"/>
        </w:numPr>
        <w:tabs>
          <w:tab w:val="left" w:pos="8364"/>
        </w:tabs>
        <w:spacing w:line="500" w:lineRule="exact"/>
        <w:rPr>
          <w:rFonts w:eastAsia="標楷體"/>
          <w:b/>
          <w:sz w:val="28"/>
          <w:lang w:eastAsia="zh-TW"/>
        </w:rPr>
      </w:pPr>
      <w:r w:rsidRPr="00395CDD">
        <w:rPr>
          <w:rFonts w:eastAsia="標楷體"/>
          <w:b/>
          <w:sz w:val="28"/>
          <w:lang w:eastAsia="zh-TW"/>
        </w:rPr>
        <w:t>經費需求</w:t>
      </w:r>
      <w:r w:rsidRPr="00395CDD">
        <w:rPr>
          <w:rFonts w:eastAsia="標楷體"/>
          <w:b/>
          <w:sz w:val="28"/>
          <w:u w:val="dottedHeavy"/>
          <w:lang w:eastAsia="zh-TW"/>
        </w:rPr>
        <w:tab/>
      </w:r>
      <w:r w:rsidRPr="00395CDD">
        <w:rPr>
          <w:rFonts w:eastAsia="標楷體"/>
          <w:b/>
          <w:sz w:val="28"/>
          <w:lang w:eastAsia="zh-TW"/>
        </w:rPr>
        <w:t>頁碼</w:t>
      </w:r>
    </w:p>
    <w:p w14:paraId="0319C3FE" w14:textId="77777777" w:rsidR="009D26D1" w:rsidRPr="00395CDD" w:rsidRDefault="009D26D1" w:rsidP="00213EB1">
      <w:pPr>
        <w:pStyle w:val="af2"/>
        <w:numPr>
          <w:ilvl w:val="0"/>
          <w:numId w:val="55"/>
        </w:numPr>
        <w:tabs>
          <w:tab w:val="left" w:pos="8364"/>
          <w:tab w:val="left" w:pos="9072"/>
        </w:tabs>
        <w:spacing w:line="500" w:lineRule="exact"/>
        <w:ind w:left="1276" w:hanging="567"/>
        <w:rPr>
          <w:rFonts w:eastAsia="標楷體"/>
          <w:color w:val="000000" w:themeColor="text1"/>
          <w:sz w:val="28"/>
          <w:szCs w:val="28"/>
          <w:lang w:eastAsia="zh-TW"/>
        </w:rPr>
      </w:pPr>
      <w:r w:rsidRPr="00395CDD">
        <w:rPr>
          <w:rFonts w:eastAsia="標楷體"/>
          <w:color w:val="000000" w:themeColor="text1"/>
          <w:sz w:val="28"/>
          <w:szCs w:val="28"/>
          <w:lang w:eastAsia="zh-TW"/>
        </w:rPr>
        <w:t>經費預算表</w:t>
      </w:r>
      <w:r w:rsidRPr="00395CDD">
        <w:rPr>
          <w:rFonts w:eastAsia="標楷體"/>
          <w:color w:val="000000" w:themeColor="text1"/>
          <w:sz w:val="28"/>
          <w:szCs w:val="28"/>
          <w:u w:val="dottedHeavy"/>
          <w:lang w:eastAsia="zh-TW"/>
        </w:rPr>
        <w:tab/>
      </w:r>
      <w:r w:rsidRPr="00395CDD">
        <w:rPr>
          <w:rFonts w:eastAsia="標楷體"/>
          <w:sz w:val="28"/>
          <w:lang w:eastAsia="zh-TW"/>
        </w:rPr>
        <w:t>頁碼</w:t>
      </w:r>
    </w:p>
    <w:p w14:paraId="0E80961B" w14:textId="77777777" w:rsidR="009D26D1" w:rsidRPr="00395CDD" w:rsidRDefault="009D26D1" w:rsidP="00213EB1">
      <w:pPr>
        <w:pStyle w:val="af2"/>
        <w:numPr>
          <w:ilvl w:val="0"/>
          <w:numId w:val="55"/>
        </w:numPr>
        <w:tabs>
          <w:tab w:val="left" w:pos="8364"/>
          <w:tab w:val="left" w:pos="9072"/>
        </w:tabs>
        <w:spacing w:line="500" w:lineRule="exact"/>
        <w:ind w:left="1276" w:hanging="567"/>
        <w:rPr>
          <w:rFonts w:eastAsia="標楷體"/>
          <w:color w:val="000000" w:themeColor="text1"/>
          <w:sz w:val="28"/>
          <w:szCs w:val="28"/>
          <w:lang w:eastAsia="zh-TW"/>
        </w:rPr>
      </w:pPr>
      <w:r w:rsidRPr="00395CDD">
        <w:rPr>
          <w:rFonts w:eastAsia="標楷體"/>
          <w:sz w:val="28"/>
          <w:szCs w:val="28"/>
          <w:lang w:eastAsia="zh-TW"/>
        </w:rPr>
        <w:t>計畫經費項目說明</w:t>
      </w:r>
      <w:r w:rsidRPr="00395CDD">
        <w:rPr>
          <w:rFonts w:eastAsia="標楷體"/>
          <w:b/>
          <w:sz w:val="28"/>
          <w:szCs w:val="28"/>
          <w:u w:val="dottedHeavy"/>
          <w:lang w:eastAsia="zh-TW"/>
        </w:rPr>
        <w:tab/>
      </w:r>
      <w:r w:rsidRPr="00395CDD">
        <w:rPr>
          <w:rFonts w:eastAsia="標楷體"/>
          <w:sz w:val="28"/>
          <w:lang w:eastAsia="zh-TW"/>
        </w:rPr>
        <w:t>頁碼</w:t>
      </w:r>
    </w:p>
    <w:p w14:paraId="760B5170" w14:textId="77777777" w:rsidR="009D26D1" w:rsidRPr="00395CDD" w:rsidRDefault="009D26D1" w:rsidP="00213EB1">
      <w:pPr>
        <w:pStyle w:val="af2"/>
        <w:numPr>
          <w:ilvl w:val="0"/>
          <w:numId w:val="45"/>
        </w:numPr>
        <w:tabs>
          <w:tab w:val="left" w:pos="8364"/>
        </w:tabs>
        <w:spacing w:line="500" w:lineRule="exact"/>
        <w:rPr>
          <w:rFonts w:eastAsia="標楷體"/>
          <w:b/>
          <w:sz w:val="28"/>
          <w:lang w:eastAsia="zh-TW"/>
        </w:rPr>
      </w:pPr>
      <w:r w:rsidRPr="00395CDD">
        <w:rPr>
          <w:rFonts w:eastAsia="標楷體"/>
          <w:b/>
          <w:sz w:val="28"/>
          <w:lang w:eastAsia="zh-TW"/>
        </w:rPr>
        <w:t>規劃合作製造產業業者清冊</w:t>
      </w:r>
      <w:r w:rsidRPr="00395CDD">
        <w:rPr>
          <w:rFonts w:eastAsia="標楷體"/>
          <w:b/>
          <w:sz w:val="28"/>
          <w:u w:val="dottedHeavy"/>
          <w:lang w:eastAsia="zh-TW"/>
        </w:rPr>
        <w:tab/>
      </w:r>
      <w:r w:rsidRPr="00395CDD">
        <w:rPr>
          <w:rFonts w:eastAsia="標楷體"/>
          <w:b/>
          <w:sz w:val="28"/>
          <w:lang w:eastAsia="zh-TW"/>
        </w:rPr>
        <w:t>頁碼</w:t>
      </w:r>
    </w:p>
    <w:p w14:paraId="2B403F68" w14:textId="77777777" w:rsidR="009D26D1" w:rsidRPr="00395CDD" w:rsidRDefault="009D26D1" w:rsidP="009D26D1">
      <w:pPr>
        <w:pStyle w:val="5"/>
        <w:pageBreakBefore/>
        <w:spacing w:before="120" w:line="240" w:lineRule="auto"/>
        <w:rPr>
          <w:rFonts w:ascii="標楷體" w:eastAsia="標楷體" w:hAnsi="標楷體"/>
          <w:sz w:val="32"/>
          <w:lang w:eastAsia="zh-TW"/>
        </w:rPr>
      </w:pPr>
      <w:bookmarkStart w:id="64" w:name="_Toc193446643"/>
      <w:r w:rsidRPr="00395CDD">
        <w:rPr>
          <w:rFonts w:ascii="標楷體" w:eastAsia="標楷體" w:hAnsi="標楷體" w:hint="eastAsia"/>
          <w:sz w:val="32"/>
          <w:lang w:eastAsia="zh-TW"/>
        </w:rPr>
        <w:lastRenderedPageBreak/>
        <w:t>壹、提案業者</w:t>
      </w:r>
      <w:r w:rsidRPr="00395CDD">
        <w:rPr>
          <w:rFonts w:ascii="標楷體" w:eastAsia="標楷體" w:hAnsi="標楷體"/>
          <w:sz w:val="32"/>
          <w:lang w:eastAsia="zh-TW"/>
        </w:rPr>
        <w:t>基本資料</w:t>
      </w:r>
      <w:bookmarkEnd w:id="64"/>
    </w:p>
    <w:p w14:paraId="5ACD4D39" w14:textId="77777777" w:rsidR="009D26D1" w:rsidRPr="00395CDD" w:rsidRDefault="009D26D1" w:rsidP="00213EB1">
      <w:pPr>
        <w:pStyle w:val="6"/>
        <w:numPr>
          <w:ilvl w:val="0"/>
          <w:numId w:val="46"/>
        </w:numPr>
        <w:snapToGrid w:val="0"/>
        <w:spacing w:beforeLines="50" w:before="180" w:line="500" w:lineRule="exact"/>
        <w:ind w:left="709" w:hanging="709"/>
        <w:rPr>
          <w:rFonts w:ascii="Times New Roman" w:eastAsia="標楷體" w:hAnsi="Times New Roman" w:cs="Times New Roman"/>
          <w:b/>
          <w:sz w:val="28"/>
          <w:lang w:eastAsia="zh-TW"/>
        </w:rPr>
      </w:pPr>
      <w:r w:rsidRPr="00395CDD">
        <w:rPr>
          <w:rFonts w:ascii="Times New Roman" w:eastAsia="標楷體" w:hAnsi="Times New Roman" w:cs="Times New Roman" w:hint="eastAsia"/>
          <w:b/>
          <w:sz w:val="28"/>
          <w:lang w:eastAsia="zh-TW"/>
        </w:rPr>
        <w:t>基本資料</w:t>
      </w:r>
      <w:bookmarkStart w:id="65" w:name="_Toc495476106"/>
      <w:bookmarkStart w:id="66" w:name="_Toc496213012"/>
      <w:bookmarkStart w:id="67" w:name="_Toc496213462"/>
      <w:bookmarkStart w:id="68" w:name="_Toc496213679"/>
      <w:bookmarkStart w:id="69" w:name="_Toc496278718"/>
      <w:bookmarkStart w:id="70" w:name="_Toc496608147"/>
      <w:bookmarkStart w:id="71" w:name="_Toc496609226"/>
      <w:bookmarkStart w:id="72" w:name="_Toc496695708"/>
      <w:bookmarkStart w:id="73" w:name="_Toc496776446"/>
      <w:bookmarkStart w:id="74" w:name="_Toc496782912"/>
      <w:bookmarkStart w:id="75" w:name="_Toc496996123"/>
      <w:bookmarkStart w:id="76" w:name="_Toc496996324"/>
      <w:bookmarkStart w:id="77" w:name="_Toc193446647"/>
      <w:r w:rsidRPr="00395CDD">
        <w:rPr>
          <w:rFonts w:ascii="Times New Roman" w:eastAsia="標楷體" w:hAnsi="Times New Roman" w:cs="Times New Roman" w:hint="eastAsia"/>
          <w:b/>
          <w:sz w:val="28"/>
          <w:lang w:eastAsia="zh-TW"/>
        </w:rPr>
        <w:t>(</w:t>
      </w:r>
      <w:r w:rsidRPr="00395CDD">
        <w:rPr>
          <w:rFonts w:ascii="Times New Roman" w:eastAsia="標楷體" w:hAnsi="Times New Roman" w:cs="Times New Roman" w:hint="eastAsia"/>
          <w:b/>
          <w:sz w:val="24"/>
          <w:szCs w:val="18"/>
          <w:lang w:eastAsia="zh-TW"/>
        </w:rPr>
        <w:t>提案業者為製造業者填寫本表，提案</w:t>
      </w:r>
      <w:proofErr w:type="gramStart"/>
      <w:r w:rsidRPr="00395CDD">
        <w:rPr>
          <w:rFonts w:ascii="Times New Roman" w:eastAsia="標楷體" w:hAnsi="Times New Roman" w:cs="Times New Roman" w:hint="eastAsia"/>
          <w:b/>
          <w:sz w:val="24"/>
          <w:szCs w:val="18"/>
          <w:lang w:eastAsia="zh-TW"/>
        </w:rPr>
        <w:t>為資服業者</w:t>
      </w:r>
      <w:proofErr w:type="gramEnd"/>
      <w:r w:rsidRPr="00395CDD">
        <w:rPr>
          <w:rFonts w:ascii="Times New Roman" w:eastAsia="標楷體" w:hAnsi="Times New Roman" w:cs="Times New Roman" w:hint="eastAsia"/>
          <w:b/>
          <w:sz w:val="24"/>
          <w:szCs w:val="18"/>
          <w:lang w:eastAsia="zh-TW"/>
        </w:rPr>
        <w:t>刪除本表</w:t>
      </w:r>
      <w:r w:rsidRPr="00395CDD">
        <w:rPr>
          <w:rFonts w:ascii="Times New Roman" w:eastAsia="標楷體" w:hAnsi="Times New Roman" w:cs="Times New Roman" w:hint="eastAsia"/>
          <w:b/>
          <w:sz w:val="28"/>
          <w:lang w:eastAsia="zh-TW"/>
        </w:rPr>
        <w:t>)</w:t>
      </w:r>
    </w:p>
    <w:tbl>
      <w:tblPr>
        <w:tblW w:w="5000" w:type="pct"/>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3"/>
        <w:gridCol w:w="696"/>
        <w:gridCol w:w="156"/>
        <w:gridCol w:w="841"/>
        <w:gridCol w:w="764"/>
        <w:gridCol w:w="555"/>
        <w:gridCol w:w="670"/>
        <w:gridCol w:w="56"/>
        <w:gridCol w:w="998"/>
        <w:gridCol w:w="321"/>
        <w:gridCol w:w="407"/>
        <w:gridCol w:w="208"/>
        <w:gridCol w:w="364"/>
        <w:gridCol w:w="1623"/>
      </w:tblGrid>
      <w:tr w:rsidR="009D26D1" w:rsidRPr="00395CDD" w14:paraId="606D64F0" w14:textId="77777777" w:rsidTr="009D26D1">
        <w:trPr>
          <w:cantSplit/>
          <w:trHeight w:val="287"/>
        </w:trPr>
        <w:tc>
          <w:tcPr>
            <w:tcW w:w="918" w:type="pct"/>
            <w:tcBorders>
              <w:top w:val="single" w:sz="12" w:space="0" w:color="auto"/>
              <w:left w:val="single" w:sz="12" w:space="0" w:color="auto"/>
              <w:bottom w:val="single" w:sz="4" w:space="0" w:color="auto"/>
              <w:right w:val="single" w:sz="4" w:space="0" w:color="auto"/>
            </w:tcBorders>
            <w:shd w:val="clear" w:color="auto" w:fill="E7E6E6" w:themeFill="background2"/>
            <w:vAlign w:val="center"/>
          </w:tcPr>
          <w:p w14:paraId="111878C0" w14:textId="77777777" w:rsidR="009D26D1" w:rsidRPr="00395CDD" w:rsidRDefault="009D26D1" w:rsidP="009D26D1">
            <w:pPr>
              <w:snapToGrid w:val="0"/>
              <w:spacing w:line="440" w:lineRule="exact"/>
              <w:jc w:val="center"/>
              <w:rPr>
                <w:rFonts w:eastAsia="標楷體"/>
                <w:b/>
                <w:bCs/>
                <w:sz w:val="24"/>
                <w:szCs w:val="24"/>
              </w:rPr>
            </w:pPr>
            <w:r w:rsidRPr="00395CDD">
              <w:rPr>
                <w:rFonts w:eastAsia="標楷體"/>
                <w:b/>
                <w:bCs/>
                <w:sz w:val="24"/>
                <w:szCs w:val="24"/>
                <w:lang w:eastAsia="zh-HK"/>
              </w:rPr>
              <w:t>公司</w:t>
            </w:r>
            <w:r w:rsidRPr="00395CDD">
              <w:rPr>
                <w:rFonts w:eastAsia="標楷體"/>
                <w:b/>
                <w:bCs/>
                <w:sz w:val="24"/>
                <w:szCs w:val="24"/>
              </w:rPr>
              <w:t>名稱</w:t>
            </w:r>
          </w:p>
        </w:tc>
        <w:tc>
          <w:tcPr>
            <w:tcW w:w="1605" w:type="pct"/>
            <w:gridSpan w:val="5"/>
            <w:tcBorders>
              <w:top w:val="single" w:sz="12" w:space="0" w:color="auto"/>
              <w:left w:val="single" w:sz="4" w:space="0" w:color="auto"/>
              <w:bottom w:val="single" w:sz="4" w:space="0" w:color="auto"/>
              <w:right w:val="single" w:sz="4" w:space="0" w:color="auto"/>
            </w:tcBorders>
            <w:vAlign w:val="center"/>
          </w:tcPr>
          <w:p w14:paraId="72DD0695" w14:textId="77777777" w:rsidR="009D26D1" w:rsidRPr="00395CDD" w:rsidRDefault="009D26D1" w:rsidP="009D26D1">
            <w:pPr>
              <w:snapToGrid w:val="0"/>
              <w:spacing w:line="440" w:lineRule="exact"/>
              <w:jc w:val="both"/>
              <w:rPr>
                <w:rFonts w:eastAsia="標楷體"/>
              </w:rPr>
            </w:pPr>
          </w:p>
        </w:tc>
        <w:tc>
          <w:tcPr>
            <w:tcW w:w="919" w:type="pct"/>
            <w:gridSpan w:val="3"/>
            <w:tcBorders>
              <w:top w:val="single" w:sz="12" w:space="0" w:color="auto"/>
              <w:left w:val="single" w:sz="4" w:space="0" w:color="auto"/>
              <w:bottom w:val="single" w:sz="4" w:space="0" w:color="auto"/>
              <w:right w:val="single" w:sz="4" w:space="0" w:color="auto"/>
            </w:tcBorders>
            <w:shd w:val="clear" w:color="auto" w:fill="E7E6E6" w:themeFill="background2"/>
            <w:vAlign w:val="center"/>
          </w:tcPr>
          <w:p w14:paraId="2452821C" w14:textId="77777777" w:rsidR="009D26D1" w:rsidRPr="00395CDD" w:rsidRDefault="009D26D1" w:rsidP="009D26D1">
            <w:pPr>
              <w:snapToGrid w:val="0"/>
              <w:spacing w:line="440" w:lineRule="exact"/>
              <w:jc w:val="center"/>
              <w:rPr>
                <w:rFonts w:eastAsia="標楷體"/>
                <w:b/>
                <w:bCs/>
              </w:rPr>
            </w:pPr>
            <w:r w:rsidRPr="00395CDD">
              <w:rPr>
                <w:rFonts w:eastAsia="標楷體" w:hint="eastAsia"/>
                <w:b/>
                <w:bCs/>
                <w:sz w:val="24"/>
                <w:szCs w:val="24"/>
                <w:lang w:eastAsia="zh-HK"/>
              </w:rPr>
              <w:t>核准設立日期</w:t>
            </w:r>
          </w:p>
        </w:tc>
        <w:tc>
          <w:tcPr>
            <w:tcW w:w="1558" w:type="pct"/>
            <w:gridSpan w:val="5"/>
            <w:tcBorders>
              <w:top w:val="single" w:sz="12" w:space="0" w:color="auto"/>
              <w:left w:val="single" w:sz="4" w:space="0" w:color="auto"/>
              <w:bottom w:val="single" w:sz="4" w:space="0" w:color="auto"/>
              <w:right w:val="single" w:sz="12" w:space="0" w:color="auto"/>
            </w:tcBorders>
            <w:vAlign w:val="center"/>
          </w:tcPr>
          <w:p w14:paraId="0C5628F1" w14:textId="77777777" w:rsidR="009D26D1" w:rsidRPr="00395CDD" w:rsidRDefault="009D26D1" w:rsidP="009D26D1">
            <w:pPr>
              <w:snapToGrid w:val="0"/>
              <w:spacing w:line="440" w:lineRule="exact"/>
              <w:jc w:val="both"/>
              <w:rPr>
                <w:rFonts w:eastAsia="標楷體"/>
              </w:rPr>
            </w:pPr>
          </w:p>
        </w:tc>
      </w:tr>
      <w:tr w:rsidR="009D26D1" w:rsidRPr="00395CDD" w14:paraId="313E129C" w14:textId="77777777" w:rsidTr="009D26D1">
        <w:trPr>
          <w:cantSplit/>
          <w:trHeight w:val="271"/>
        </w:trPr>
        <w:tc>
          <w:tcPr>
            <w:tcW w:w="918" w:type="pct"/>
            <w:tcBorders>
              <w:top w:val="single" w:sz="4" w:space="0" w:color="auto"/>
              <w:left w:val="single" w:sz="12" w:space="0" w:color="auto"/>
              <w:bottom w:val="single" w:sz="4" w:space="0" w:color="auto"/>
              <w:right w:val="single" w:sz="4" w:space="0" w:color="auto"/>
            </w:tcBorders>
            <w:shd w:val="clear" w:color="auto" w:fill="E7E6E6" w:themeFill="background2"/>
            <w:vAlign w:val="center"/>
          </w:tcPr>
          <w:p w14:paraId="5FC63EA6" w14:textId="77777777" w:rsidR="009D26D1" w:rsidRPr="00395CDD" w:rsidRDefault="009D26D1" w:rsidP="009D26D1">
            <w:pPr>
              <w:snapToGrid w:val="0"/>
              <w:spacing w:line="440" w:lineRule="exact"/>
              <w:jc w:val="center"/>
              <w:rPr>
                <w:rFonts w:eastAsia="標楷體"/>
                <w:b/>
                <w:bCs/>
                <w:sz w:val="24"/>
                <w:szCs w:val="24"/>
                <w:lang w:eastAsia="zh-HK"/>
              </w:rPr>
            </w:pPr>
            <w:r w:rsidRPr="00395CDD">
              <w:rPr>
                <w:rFonts w:eastAsia="標楷體"/>
                <w:b/>
                <w:bCs/>
                <w:sz w:val="24"/>
                <w:szCs w:val="24"/>
                <w:lang w:eastAsia="zh-HK"/>
              </w:rPr>
              <w:t>統一編號</w:t>
            </w:r>
          </w:p>
        </w:tc>
        <w:tc>
          <w:tcPr>
            <w:tcW w:w="1605" w:type="pct"/>
            <w:gridSpan w:val="5"/>
            <w:tcBorders>
              <w:top w:val="single" w:sz="4" w:space="0" w:color="auto"/>
              <w:left w:val="single" w:sz="4" w:space="0" w:color="auto"/>
              <w:bottom w:val="single" w:sz="4" w:space="0" w:color="auto"/>
              <w:right w:val="single" w:sz="4" w:space="0" w:color="auto"/>
            </w:tcBorders>
            <w:vAlign w:val="center"/>
          </w:tcPr>
          <w:p w14:paraId="535E62FC" w14:textId="77777777" w:rsidR="009D26D1" w:rsidRPr="00395CDD" w:rsidRDefault="009D26D1" w:rsidP="009D26D1">
            <w:pPr>
              <w:snapToGrid w:val="0"/>
              <w:spacing w:line="440" w:lineRule="exact"/>
              <w:jc w:val="both"/>
              <w:rPr>
                <w:rFonts w:eastAsia="標楷體"/>
              </w:rPr>
            </w:pPr>
          </w:p>
        </w:tc>
        <w:tc>
          <w:tcPr>
            <w:tcW w:w="919" w:type="pct"/>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70840FA" w14:textId="77777777" w:rsidR="009D26D1" w:rsidRPr="00395CDD" w:rsidRDefault="009D26D1" w:rsidP="009D26D1">
            <w:pPr>
              <w:snapToGrid w:val="0"/>
              <w:spacing w:line="440" w:lineRule="exact"/>
              <w:jc w:val="center"/>
              <w:rPr>
                <w:rFonts w:eastAsia="標楷體"/>
                <w:b/>
                <w:bCs/>
                <w:sz w:val="24"/>
                <w:szCs w:val="24"/>
                <w:lang w:eastAsia="zh-HK"/>
              </w:rPr>
            </w:pPr>
            <w:r w:rsidRPr="00395CDD">
              <w:rPr>
                <w:rFonts w:eastAsia="標楷體" w:hint="eastAsia"/>
                <w:b/>
                <w:bCs/>
                <w:sz w:val="24"/>
                <w:szCs w:val="24"/>
                <w:lang w:eastAsia="zh-HK"/>
              </w:rPr>
              <w:t>員工人數</w:t>
            </w:r>
          </w:p>
        </w:tc>
        <w:tc>
          <w:tcPr>
            <w:tcW w:w="1558" w:type="pct"/>
            <w:gridSpan w:val="5"/>
            <w:tcBorders>
              <w:top w:val="single" w:sz="4" w:space="0" w:color="auto"/>
              <w:left w:val="single" w:sz="4" w:space="0" w:color="auto"/>
              <w:bottom w:val="single" w:sz="4" w:space="0" w:color="auto"/>
              <w:right w:val="single" w:sz="12" w:space="0" w:color="auto"/>
            </w:tcBorders>
            <w:vAlign w:val="center"/>
          </w:tcPr>
          <w:p w14:paraId="42B19215" w14:textId="77777777" w:rsidR="009D26D1" w:rsidRPr="00395CDD" w:rsidRDefault="009D26D1" w:rsidP="009D26D1">
            <w:pPr>
              <w:snapToGrid w:val="0"/>
              <w:spacing w:line="440" w:lineRule="exact"/>
              <w:jc w:val="both"/>
              <w:rPr>
                <w:rFonts w:eastAsia="標楷體"/>
              </w:rPr>
            </w:pPr>
          </w:p>
        </w:tc>
      </w:tr>
      <w:tr w:rsidR="009D26D1" w:rsidRPr="00395CDD" w14:paraId="6B0ABBAF" w14:textId="77777777" w:rsidTr="009D26D1">
        <w:trPr>
          <w:cantSplit/>
          <w:trHeight w:val="271"/>
        </w:trPr>
        <w:tc>
          <w:tcPr>
            <w:tcW w:w="918" w:type="pct"/>
            <w:tcBorders>
              <w:top w:val="single" w:sz="4" w:space="0" w:color="auto"/>
              <w:left w:val="single" w:sz="12" w:space="0" w:color="auto"/>
              <w:bottom w:val="single" w:sz="4" w:space="0" w:color="auto"/>
              <w:right w:val="single" w:sz="4" w:space="0" w:color="auto"/>
            </w:tcBorders>
            <w:shd w:val="clear" w:color="auto" w:fill="E7E6E6" w:themeFill="background2"/>
            <w:vAlign w:val="center"/>
          </w:tcPr>
          <w:p w14:paraId="355CC27D" w14:textId="77777777" w:rsidR="009D26D1" w:rsidRPr="00395CDD" w:rsidRDefault="009D26D1" w:rsidP="009D26D1">
            <w:pPr>
              <w:snapToGrid w:val="0"/>
              <w:spacing w:line="440" w:lineRule="exact"/>
              <w:jc w:val="center"/>
              <w:rPr>
                <w:rFonts w:eastAsia="標楷體"/>
                <w:b/>
                <w:bCs/>
                <w:sz w:val="24"/>
                <w:szCs w:val="24"/>
                <w:lang w:eastAsia="zh-HK"/>
              </w:rPr>
            </w:pPr>
            <w:r w:rsidRPr="00395CDD">
              <w:rPr>
                <w:rFonts w:eastAsia="標楷體" w:hint="eastAsia"/>
                <w:b/>
                <w:bCs/>
                <w:sz w:val="24"/>
                <w:szCs w:val="24"/>
                <w:lang w:eastAsia="zh-HK"/>
              </w:rPr>
              <w:t>公司電話</w:t>
            </w:r>
          </w:p>
        </w:tc>
        <w:tc>
          <w:tcPr>
            <w:tcW w:w="1605" w:type="pct"/>
            <w:gridSpan w:val="5"/>
            <w:tcBorders>
              <w:top w:val="single" w:sz="4" w:space="0" w:color="auto"/>
              <w:left w:val="single" w:sz="4" w:space="0" w:color="auto"/>
              <w:bottom w:val="single" w:sz="4" w:space="0" w:color="auto"/>
              <w:right w:val="single" w:sz="4" w:space="0" w:color="auto"/>
            </w:tcBorders>
            <w:vAlign w:val="center"/>
          </w:tcPr>
          <w:p w14:paraId="429E0AC1" w14:textId="77777777" w:rsidR="009D26D1" w:rsidRPr="00395CDD" w:rsidRDefault="009D26D1" w:rsidP="009D26D1">
            <w:pPr>
              <w:snapToGrid w:val="0"/>
              <w:spacing w:line="440" w:lineRule="exact"/>
              <w:jc w:val="both"/>
              <w:rPr>
                <w:rFonts w:eastAsia="標楷體"/>
              </w:rPr>
            </w:pPr>
            <w:r w:rsidRPr="00395CDD">
              <w:rPr>
                <w:color w:val="000000" w:themeColor="text1"/>
                <w:sz w:val="24"/>
                <w:szCs w:val="24"/>
              </w:rPr>
              <w:t>（　）</w:t>
            </w:r>
          </w:p>
        </w:tc>
        <w:tc>
          <w:tcPr>
            <w:tcW w:w="919" w:type="pct"/>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40F63AE" w14:textId="77777777" w:rsidR="009D26D1" w:rsidRPr="00395CDD" w:rsidRDefault="009D26D1" w:rsidP="009D26D1">
            <w:pPr>
              <w:snapToGrid w:val="0"/>
              <w:spacing w:line="440" w:lineRule="exact"/>
              <w:jc w:val="center"/>
              <w:rPr>
                <w:rFonts w:eastAsia="標楷體"/>
                <w:b/>
                <w:bCs/>
                <w:sz w:val="24"/>
                <w:szCs w:val="24"/>
                <w:lang w:eastAsia="zh-HK"/>
              </w:rPr>
            </w:pPr>
            <w:r w:rsidRPr="00395CDD">
              <w:rPr>
                <w:rFonts w:eastAsia="標楷體" w:hint="eastAsia"/>
                <w:b/>
                <w:bCs/>
                <w:sz w:val="24"/>
                <w:szCs w:val="24"/>
                <w:lang w:eastAsia="zh-HK"/>
              </w:rPr>
              <w:t>公司傳真</w:t>
            </w:r>
          </w:p>
        </w:tc>
        <w:tc>
          <w:tcPr>
            <w:tcW w:w="1558" w:type="pct"/>
            <w:gridSpan w:val="5"/>
            <w:tcBorders>
              <w:top w:val="single" w:sz="4" w:space="0" w:color="auto"/>
              <w:left w:val="single" w:sz="4" w:space="0" w:color="auto"/>
              <w:bottom w:val="single" w:sz="4" w:space="0" w:color="auto"/>
              <w:right w:val="single" w:sz="12" w:space="0" w:color="auto"/>
            </w:tcBorders>
            <w:vAlign w:val="center"/>
          </w:tcPr>
          <w:p w14:paraId="1D6FF4B0" w14:textId="77777777" w:rsidR="009D26D1" w:rsidRPr="00395CDD" w:rsidRDefault="009D26D1" w:rsidP="009D26D1">
            <w:pPr>
              <w:snapToGrid w:val="0"/>
              <w:spacing w:line="440" w:lineRule="exact"/>
              <w:jc w:val="both"/>
              <w:rPr>
                <w:rFonts w:eastAsia="標楷體"/>
              </w:rPr>
            </w:pPr>
            <w:r w:rsidRPr="00395CDD">
              <w:rPr>
                <w:color w:val="000000" w:themeColor="text1"/>
                <w:sz w:val="24"/>
                <w:szCs w:val="24"/>
              </w:rPr>
              <w:t>（　）</w:t>
            </w:r>
          </w:p>
        </w:tc>
      </w:tr>
      <w:tr w:rsidR="009D26D1" w:rsidRPr="00395CDD" w14:paraId="4E361029" w14:textId="77777777" w:rsidTr="009D26D1">
        <w:trPr>
          <w:cantSplit/>
          <w:trHeight w:val="680"/>
        </w:trPr>
        <w:tc>
          <w:tcPr>
            <w:tcW w:w="918" w:type="pct"/>
            <w:tcBorders>
              <w:left w:val="single" w:sz="12" w:space="0" w:color="auto"/>
              <w:right w:val="single" w:sz="4" w:space="0" w:color="auto"/>
            </w:tcBorders>
            <w:shd w:val="clear" w:color="auto" w:fill="E7E6E6" w:themeFill="background2"/>
            <w:vAlign w:val="center"/>
          </w:tcPr>
          <w:p w14:paraId="15CF07D0" w14:textId="77777777" w:rsidR="009D26D1" w:rsidRPr="00395CDD" w:rsidRDefault="009D26D1" w:rsidP="009D26D1">
            <w:pPr>
              <w:snapToGrid w:val="0"/>
              <w:spacing w:line="440" w:lineRule="exact"/>
              <w:jc w:val="center"/>
              <w:rPr>
                <w:rFonts w:eastAsia="標楷體"/>
                <w:b/>
                <w:bCs/>
                <w:sz w:val="24"/>
                <w:szCs w:val="24"/>
                <w:lang w:eastAsia="zh-HK"/>
              </w:rPr>
            </w:pPr>
            <w:r w:rsidRPr="00395CDD">
              <w:rPr>
                <w:rFonts w:eastAsia="標楷體"/>
                <w:b/>
                <w:bCs/>
                <w:sz w:val="24"/>
                <w:szCs w:val="24"/>
                <w:lang w:eastAsia="zh-HK"/>
              </w:rPr>
              <w:t>營業項目</w:t>
            </w:r>
          </w:p>
          <w:p w14:paraId="426B64F1" w14:textId="77777777" w:rsidR="009D26D1" w:rsidRPr="00395CDD" w:rsidRDefault="009D26D1" w:rsidP="009D26D1">
            <w:pPr>
              <w:snapToGrid w:val="0"/>
              <w:spacing w:line="440" w:lineRule="exact"/>
              <w:jc w:val="both"/>
              <w:rPr>
                <w:rFonts w:eastAsia="標楷體"/>
                <w:sz w:val="18"/>
                <w:szCs w:val="18"/>
              </w:rPr>
            </w:pPr>
            <w:r w:rsidRPr="00395CDD">
              <w:rPr>
                <w:rFonts w:eastAsia="標楷體"/>
                <w:sz w:val="18"/>
                <w:szCs w:val="18"/>
              </w:rPr>
              <w:t>（</w:t>
            </w:r>
            <w:r w:rsidRPr="00395CDD">
              <w:rPr>
                <w:rFonts w:eastAsia="標楷體"/>
                <w:sz w:val="18"/>
                <w:szCs w:val="18"/>
                <w:lang w:eastAsia="zh-HK"/>
              </w:rPr>
              <w:t>請勾選，</w:t>
            </w:r>
            <w:r w:rsidRPr="00395CDD">
              <w:rPr>
                <w:rFonts w:eastAsia="標楷體"/>
                <w:sz w:val="18"/>
                <w:szCs w:val="18"/>
              </w:rPr>
              <w:t>可複選）</w:t>
            </w:r>
          </w:p>
        </w:tc>
        <w:tc>
          <w:tcPr>
            <w:tcW w:w="4082" w:type="pct"/>
            <w:gridSpan w:val="13"/>
            <w:tcBorders>
              <w:left w:val="single" w:sz="4" w:space="0" w:color="auto"/>
              <w:right w:val="single" w:sz="12" w:space="0" w:color="auto"/>
            </w:tcBorders>
            <w:vAlign w:val="center"/>
          </w:tcPr>
          <w:p w14:paraId="2D0C5C1A" w14:textId="176770F9" w:rsidR="009D26D1" w:rsidRPr="00395CDD" w:rsidRDefault="0069431B" w:rsidP="0069431B">
            <w:pPr>
              <w:snapToGrid w:val="0"/>
              <w:spacing w:line="440" w:lineRule="exact"/>
              <w:jc w:val="both"/>
              <w:rPr>
                <w:rFonts w:eastAsia="標楷體"/>
                <w:color w:val="000000" w:themeColor="text1"/>
                <w:sz w:val="24"/>
                <w:szCs w:val="24"/>
              </w:rPr>
            </w:pPr>
            <w:r w:rsidRPr="00395CDD">
              <w:rPr>
                <w:rFonts w:eastAsia="標楷體" w:hint="eastAsia"/>
                <w:sz w:val="24"/>
                <w:szCs w:val="24"/>
              </w:rPr>
              <w:t>□</w:t>
            </w:r>
            <w:r w:rsidRPr="0069431B">
              <w:rPr>
                <w:rFonts w:eastAsia="標楷體" w:hint="eastAsia"/>
                <w:color w:val="000000" w:themeColor="text1"/>
                <w:sz w:val="24"/>
                <w:szCs w:val="24"/>
              </w:rPr>
              <w:t>C08</w:t>
            </w:r>
            <w:proofErr w:type="gramStart"/>
            <w:r w:rsidRPr="0069431B">
              <w:rPr>
                <w:rFonts w:eastAsia="標楷體" w:hint="eastAsia"/>
                <w:color w:val="000000" w:themeColor="text1"/>
                <w:sz w:val="24"/>
                <w:szCs w:val="24"/>
              </w:rPr>
              <w:t>中類</w:t>
            </w:r>
            <w:proofErr w:type="gramEnd"/>
            <w:r w:rsidRPr="0069431B">
              <w:rPr>
                <w:rFonts w:eastAsia="標楷體" w:hint="eastAsia"/>
                <w:color w:val="000000" w:themeColor="text1"/>
                <w:sz w:val="24"/>
                <w:szCs w:val="24"/>
              </w:rPr>
              <w:t>-</w:t>
            </w:r>
            <w:r w:rsidRPr="0069431B">
              <w:rPr>
                <w:rFonts w:eastAsia="標楷體" w:hint="eastAsia"/>
                <w:color w:val="000000" w:themeColor="text1"/>
                <w:sz w:val="24"/>
                <w:szCs w:val="24"/>
              </w:rPr>
              <w:t>食品</w:t>
            </w:r>
            <w:proofErr w:type="gramStart"/>
            <w:r w:rsidRPr="0069431B">
              <w:rPr>
                <w:rFonts w:eastAsia="標楷體" w:hint="eastAsia"/>
                <w:color w:val="000000" w:themeColor="text1"/>
                <w:sz w:val="24"/>
                <w:szCs w:val="24"/>
              </w:rPr>
              <w:t>及飼品</w:t>
            </w:r>
            <w:proofErr w:type="gramEnd"/>
            <w:r w:rsidRPr="0069431B">
              <w:rPr>
                <w:rFonts w:eastAsia="標楷體" w:hint="eastAsia"/>
                <w:color w:val="000000" w:themeColor="text1"/>
                <w:sz w:val="24"/>
                <w:szCs w:val="24"/>
              </w:rPr>
              <w:t>製造業</w:t>
            </w:r>
            <w:r w:rsidRPr="00395CDD">
              <w:rPr>
                <w:rFonts w:eastAsia="標楷體" w:hint="eastAsia"/>
                <w:color w:val="000000" w:themeColor="text1"/>
                <w:sz w:val="24"/>
                <w:szCs w:val="24"/>
              </w:rPr>
              <w:t>;</w:t>
            </w:r>
            <w:r w:rsidRPr="00395CDD">
              <w:rPr>
                <w:rFonts w:eastAsia="標楷體" w:hint="eastAsia"/>
                <w:sz w:val="24"/>
                <w:szCs w:val="24"/>
              </w:rPr>
              <w:t xml:space="preserve"> </w:t>
            </w:r>
            <w:r w:rsidRPr="00395CDD">
              <w:rPr>
                <w:rFonts w:eastAsia="標楷體" w:hint="eastAsia"/>
                <w:sz w:val="24"/>
                <w:szCs w:val="24"/>
              </w:rPr>
              <w:t>□</w:t>
            </w:r>
            <w:r w:rsidRPr="0069431B">
              <w:rPr>
                <w:rFonts w:eastAsia="標楷體" w:hint="eastAsia"/>
                <w:color w:val="000000" w:themeColor="text1"/>
                <w:sz w:val="24"/>
                <w:szCs w:val="24"/>
              </w:rPr>
              <w:t>C09</w:t>
            </w:r>
            <w:proofErr w:type="gramStart"/>
            <w:r w:rsidRPr="0069431B">
              <w:rPr>
                <w:rFonts w:eastAsia="標楷體" w:hint="eastAsia"/>
                <w:color w:val="000000" w:themeColor="text1"/>
                <w:sz w:val="24"/>
                <w:szCs w:val="24"/>
              </w:rPr>
              <w:t>中類</w:t>
            </w:r>
            <w:proofErr w:type="gramEnd"/>
            <w:r w:rsidRPr="0069431B">
              <w:rPr>
                <w:rFonts w:eastAsia="標楷體" w:hint="eastAsia"/>
                <w:color w:val="000000" w:themeColor="text1"/>
                <w:sz w:val="24"/>
                <w:szCs w:val="24"/>
              </w:rPr>
              <w:t>-</w:t>
            </w:r>
            <w:r w:rsidRPr="0069431B">
              <w:rPr>
                <w:rFonts w:eastAsia="標楷體" w:hint="eastAsia"/>
                <w:color w:val="000000" w:themeColor="text1"/>
                <w:sz w:val="24"/>
                <w:szCs w:val="24"/>
              </w:rPr>
              <w:t>飲料製造業</w:t>
            </w:r>
            <w:r w:rsidRPr="00395CDD">
              <w:rPr>
                <w:rFonts w:eastAsia="標楷體" w:hint="eastAsia"/>
                <w:color w:val="000000" w:themeColor="text1"/>
                <w:sz w:val="24"/>
                <w:szCs w:val="24"/>
              </w:rPr>
              <w:t>;</w:t>
            </w:r>
            <w:r w:rsidRPr="00395CDD">
              <w:rPr>
                <w:rFonts w:eastAsia="標楷體" w:hint="eastAsia"/>
                <w:sz w:val="24"/>
                <w:szCs w:val="24"/>
              </w:rPr>
              <w:t xml:space="preserve"> </w:t>
            </w:r>
            <w:r w:rsidR="000E5713" w:rsidRPr="00691E3A">
              <w:rPr>
                <w:rFonts w:eastAsia="標楷體" w:hint="eastAsia"/>
                <w:sz w:val="24"/>
                <w:szCs w:val="24"/>
              </w:rPr>
              <w:t>□</w:t>
            </w:r>
            <w:r w:rsidR="0070227F" w:rsidRPr="00691E3A">
              <w:rPr>
                <w:rFonts w:eastAsia="標楷體" w:hint="eastAsia"/>
                <w:sz w:val="24"/>
                <w:szCs w:val="24"/>
              </w:rPr>
              <w:t xml:space="preserve">C11 </w:t>
            </w:r>
            <w:proofErr w:type="gramStart"/>
            <w:r w:rsidR="0070227F" w:rsidRPr="00691E3A">
              <w:rPr>
                <w:rFonts w:eastAsia="標楷體" w:hint="eastAsia"/>
                <w:sz w:val="24"/>
                <w:szCs w:val="24"/>
              </w:rPr>
              <w:t>中類</w:t>
            </w:r>
            <w:proofErr w:type="gramEnd"/>
            <w:r w:rsidR="0070227F" w:rsidRPr="00691E3A">
              <w:rPr>
                <w:rFonts w:eastAsia="標楷體" w:hint="eastAsia"/>
                <w:sz w:val="24"/>
                <w:szCs w:val="24"/>
              </w:rPr>
              <w:t>-</w:t>
            </w:r>
            <w:r w:rsidR="0070227F" w:rsidRPr="00691E3A">
              <w:rPr>
                <w:rFonts w:eastAsia="標楷體" w:hint="eastAsia"/>
                <w:sz w:val="24"/>
                <w:szCs w:val="24"/>
              </w:rPr>
              <w:t>紡織業</w:t>
            </w:r>
            <w:r w:rsidR="000E5713" w:rsidRPr="00691E3A">
              <w:rPr>
                <w:rFonts w:eastAsia="標楷體" w:hint="eastAsia"/>
                <w:sz w:val="24"/>
                <w:szCs w:val="24"/>
              </w:rPr>
              <w:t>;</w:t>
            </w:r>
            <w:r w:rsidR="000E5713" w:rsidRPr="00691E3A">
              <w:rPr>
                <w:rFonts w:eastAsia="標楷體" w:hint="eastAsia"/>
                <w:sz w:val="24"/>
                <w:szCs w:val="24"/>
              </w:rPr>
              <w:t>□</w:t>
            </w:r>
            <w:r w:rsidR="0070227F" w:rsidRPr="00691E3A">
              <w:rPr>
                <w:rFonts w:eastAsia="標楷體" w:hint="eastAsia"/>
                <w:sz w:val="24"/>
                <w:szCs w:val="24"/>
              </w:rPr>
              <w:t xml:space="preserve">C12 </w:t>
            </w:r>
            <w:proofErr w:type="gramStart"/>
            <w:r w:rsidR="0070227F" w:rsidRPr="00691E3A">
              <w:rPr>
                <w:rFonts w:eastAsia="標楷體" w:hint="eastAsia"/>
                <w:sz w:val="24"/>
                <w:szCs w:val="24"/>
              </w:rPr>
              <w:t>中類</w:t>
            </w:r>
            <w:proofErr w:type="gramEnd"/>
            <w:r w:rsidR="0070227F" w:rsidRPr="00691E3A">
              <w:rPr>
                <w:rFonts w:eastAsia="標楷體" w:hint="eastAsia"/>
                <w:sz w:val="24"/>
                <w:szCs w:val="24"/>
              </w:rPr>
              <w:t>-</w:t>
            </w:r>
            <w:r w:rsidR="0070227F" w:rsidRPr="00691E3A">
              <w:rPr>
                <w:rFonts w:eastAsia="標楷體" w:hint="eastAsia"/>
                <w:sz w:val="24"/>
                <w:szCs w:val="24"/>
              </w:rPr>
              <w:t>成衣及服飾品製造業</w:t>
            </w:r>
            <w:r w:rsidR="000E5713" w:rsidRPr="00691E3A">
              <w:rPr>
                <w:rFonts w:eastAsia="標楷體" w:hint="eastAsia"/>
                <w:sz w:val="24"/>
                <w:szCs w:val="24"/>
              </w:rPr>
              <w:t>;</w:t>
            </w:r>
            <w:r w:rsidR="000E5713" w:rsidRPr="00691E3A">
              <w:rPr>
                <w:rFonts w:eastAsia="標楷體" w:hint="eastAsia"/>
                <w:sz w:val="24"/>
                <w:szCs w:val="24"/>
              </w:rPr>
              <w:t>□</w:t>
            </w:r>
            <w:r w:rsidR="0070227F" w:rsidRPr="00691E3A">
              <w:rPr>
                <w:rFonts w:eastAsia="標楷體" w:hint="eastAsia"/>
                <w:sz w:val="24"/>
                <w:szCs w:val="24"/>
              </w:rPr>
              <w:t xml:space="preserve">C16 </w:t>
            </w:r>
            <w:proofErr w:type="gramStart"/>
            <w:r w:rsidR="0070227F" w:rsidRPr="00691E3A">
              <w:rPr>
                <w:rFonts w:eastAsia="標楷體" w:hint="eastAsia"/>
                <w:sz w:val="24"/>
                <w:szCs w:val="24"/>
              </w:rPr>
              <w:t>中類</w:t>
            </w:r>
            <w:proofErr w:type="gramEnd"/>
            <w:r w:rsidR="0070227F" w:rsidRPr="00691E3A">
              <w:rPr>
                <w:rFonts w:eastAsia="標楷體" w:hint="eastAsia"/>
                <w:sz w:val="24"/>
                <w:szCs w:val="24"/>
              </w:rPr>
              <w:t>-</w:t>
            </w:r>
            <w:r w:rsidR="0070227F" w:rsidRPr="00691E3A">
              <w:rPr>
                <w:rFonts w:eastAsia="標楷體" w:hint="eastAsia"/>
                <w:sz w:val="24"/>
                <w:szCs w:val="24"/>
              </w:rPr>
              <w:t>印刷及資料儲存媒體複製業</w:t>
            </w:r>
            <w:r w:rsidR="000E5713" w:rsidRPr="00691E3A">
              <w:rPr>
                <w:rFonts w:eastAsia="標楷體" w:hint="eastAsia"/>
                <w:sz w:val="24"/>
                <w:szCs w:val="24"/>
              </w:rPr>
              <w:t>;</w:t>
            </w:r>
            <w:r w:rsidRPr="00691E3A">
              <w:rPr>
                <w:rFonts w:eastAsia="標楷體" w:hint="eastAsia"/>
                <w:sz w:val="24"/>
                <w:szCs w:val="24"/>
              </w:rPr>
              <w:t>□</w:t>
            </w:r>
            <w:r w:rsidR="00DA4C7C" w:rsidRPr="00691E3A">
              <w:rPr>
                <w:rFonts w:eastAsia="標楷體" w:hint="eastAsia"/>
                <w:sz w:val="24"/>
                <w:szCs w:val="24"/>
              </w:rPr>
              <w:t xml:space="preserve">C18 </w:t>
            </w:r>
            <w:r w:rsidR="00DA4C7C" w:rsidRPr="00691E3A">
              <w:rPr>
                <w:rFonts w:eastAsia="標楷體" w:hint="eastAsia"/>
                <w:sz w:val="24"/>
                <w:szCs w:val="24"/>
              </w:rPr>
              <w:t>化學原材料、肥料、氫化合物、塑橡膠原料及人造纖維製造業</w:t>
            </w:r>
            <w:r w:rsidR="00DA4C7C" w:rsidRPr="00691E3A">
              <w:rPr>
                <w:rFonts w:eastAsia="標楷體" w:hint="eastAsia"/>
                <w:sz w:val="24"/>
                <w:szCs w:val="24"/>
              </w:rPr>
              <w:t>;</w:t>
            </w:r>
            <w:r w:rsidR="00DA4C7C" w:rsidRPr="00691E3A">
              <w:rPr>
                <w:rFonts w:eastAsia="標楷體" w:hint="eastAsia"/>
                <w:sz w:val="24"/>
                <w:szCs w:val="24"/>
              </w:rPr>
              <w:t>□</w:t>
            </w:r>
            <w:r w:rsidRPr="00691E3A">
              <w:rPr>
                <w:rFonts w:eastAsia="標楷體" w:hint="eastAsia"/>
                <w:color w:val="000000" w:themeColor="text1"/>
                <w:sz w:val="24"/>
                <w:szCs w:val="24"/>
              </w:rPr>
              <w:t xml:space="preserve">C19 </w:t>
            </w:r>
            <w:proofErr w:type="gramStart"/>
            <w:r w:rsidRPr="00691E3A">
              <w:rPr>
                <w:rFonts w:eastAsia="標楷體" w:hint="eastAsia"/>
                <w:color w:val="000000" w:themeColor="text1"/>
                <w:sz w:val="24"/>
                <w:szCs w:val="24"/>
              </w:rPr>
              <w:t>中類</w:t>
            </w:r>
            <w:proofErr w:type="gramEnd"/>
            <w:r w:rsidRPr="00691E3A">
              <w:rPr>
                <w:rFonts w:eastAsia="標楷體" w:hint="eastAsia"/>
                <w:color w:val="000000" w:themeColor="text1"/>
                <w:sz w:val="24"/>
                <w:szCs w:val="24"/>
              </w:rPr>
              <w:t>-</w:t>
            </w:r>
            <w:r w:rsidRPr="00691E3A">
              <w:rPr>
                <w:rFonts w:eastAsia="標楷體" w:hint="eastAsia"/>
                <w:color w:val="000000" w:themeColor="text1"/>
                <w:sz w:val="24"/>
                <w:szCs w:val="24"/>
              </w:rPr>
              <w:t>其他化學製品製造業</w:t>
            </w:r>
            <w:r w:rsidRPr="00691E3A">
              <w:rPr>
                <w:rFonts w:eastAsia="標楷體" w:hint="eastAsia"/>
                <w:color w:val="000000" w:themeColor="text1"/>
                <w:sz w:val="24"/>
                <w:szCs w:val="24"/>
              </w:rPr>
              <w:t>;</w:t>
            </w:r>
            <w:r w:rsidRPr="00691E3A">
              <w:rPr>
                <w:rFonts w:eastAsia="標楷體" w:hint="eastAsia"/>
                <w:sz w:val="24"/>
                <w:szCs w:val="24"/>
              </w:rPr>
              <w:t xml:space="preserve"> </w:t>
            </w:r>
            <w:r w:rsidRPr="00691E3A">
              <w:rPr>
                <w:rFonts w:eastAsia="標楷體" w:hint="eastAsia"/>
                <w:sz w:val="24"/>
                <w:szCs w:val="24"/>
              </w:rPr>
              <w:t>□</w:t>
            </w:r>
            <w:r w:rsidRPr="00691E3A">
              <w:rPr>
                <w:rFonts w:eastAsia="標楷體" w:hint="eastAsia"/>
                <w:color w:val="000000" w:themeColor="text1"/>
                <w:sz w:val="24"/>
                <w:szCs w:val="24"/>
              </w:rPr>
              <w:t xml:space="preserve">C20 </w:t>
            </w:r>
            <w:proofErr w:type="gramStart"/>
            <w:r w:rsidRPr="00691E3A">
              <w:rPr>
                <w:rFonts w:eastAsia="標楷體" w:hint="eastAsia"/>
                <w:color w:val="000000" w:themeColor="text1"/>
                <w:sz w:val="24"/>
                <w:szCs w:val="24"/>
              </w:rPr>
              <w:t>中類</w:t>
            </w:r>
            <w:proofErr w:type="gramEnd"/>
            <w:r w:rsidRPr="00691E3A">
              <w:rPr>
                <w:rFonts w:eastAsia="標楷體" w:hint="eastAsia"/>
                <w:color w:val="000000" w:themeColor="text1"/>
                <w:sz w:val="24"/>
                <w:szCs w:val="24"/>
              </w:rPr>
              <w:t>-</w:t>
            </w:r>
            <w:r w:rsidRPr="00691E3A">
              <w:rPr>
                <w:rFonts w:eastAsia="標楷體" w:hint="eastAsia"/>
                <w:color w:val="000000" w:themeColor="text1"/>
                <w:sz w:val="24"/>
                <w:szCs w:val="24"/>
              </w:rPr>
              <w:t>藥品及</w:t>
            </w:r>
            <w:proofErr w:type="gramStart"/>
            <w:r w:rsidRPr="00691E3A">
              <w:rPr>
                <w:rFonts w:eastAsia="標楷體" w:hint="eastAsia"/>
                <w:color w:val="000000" w:themeColor="text1"/>
                <w:sz w:val="24"/>
                <w:szCs w:val="24"/>
              </w:rPr>
              <w:t>醫</w:t>
            </w:r>
            <w:proofErr w:type="gramEnd"/>
            <w:r w:rsidRPr="00691E3A">
              <w:rPr>
                <w:rFonts w:eastAsia="標楷體" w:hint="eastAsia"/>
                <w:color w:val="000000" w:themeColor="text1"/>
                <w:sz w:val="24"/>
                <w:szCs w:val="24"/>
              </w:rPr>
              <w:t>用化學製品製造業</w:t>
            </w:r>
            <w:r w:rsidRPr="00691E3A">
              <w:rPr>
                <w:rFonts w:eastAsia="標楷體" w:hint="eastAsia"/>
                <w:color w:val="000000" w:themeColor="text1"/>
                <w:sz w:val="24"/>
                <w:szCs w:val="24"/>
              </w:rPr>
              <w:t>;</w:t>
            </w:r>
            <w:r w:rsidR="009D26D1" w:rsidRPr="00691E3A">
              <w:rPr>
                <w:rFonts w:eastAsia="標楷體" w:hint="eastAsia"/>
                <w:sz w:val="24"/>
                <w:szCs w:val="24"/>
              </w:rPr>
              <w:t>□</w:t>
            </w:r>
            <w:r w:rsidR="009D26D1" w:rsidRPr="00691E3A">
              <w:rPr>
                <w:rFonts w:eastAsia="標楷體" w:hint="eastAsia"/>
                <w:sz w:val="24"/>
                <w:szCs w:val="24"/>
              </w:rPr>
              <w:t>C</w:t>
            </w:r>
            <w:r w:rsidR="009D26D1" w:rsidRPr="00691E3A">
              <w:rPr>
                <w:rFonts w:eastAsia="標楷體" w:hint="eastAsia"/>
                <w:color w:val="000000" w:themeColor="text1"/>
                <w:sz w:val="24"/>
                <w:szCs w:val="24"/>
              </w:rPr>
              <w:t>21</w:t>
            </w:r>
            <w:proofErr w:type="gramStart"/>
            <w:r w:rsidR="009D26D1" w:rsidRPr="00691E3A">
              <w:rPr>
                <w:rFonts w:eastAsia="標楷體" w:hint="eastAsia"/>
                <w:color w:val="000000" w:themeColor="text1"/>
                <w:sz w:val="24"/>
                <w:szCs w:val="24"/>
              </w:rPr>
              <w:t>中類</w:t>
            </w:r>
            <w:proofErr w:type="gramEnd"/>
            <w:r w:rsidR="009D26D1" w:rsidRPr="00691E3A">
              <w:rPr>
                <w:rFonts w:eastAsia="標楷體" w:hint="eastAsia"/>
                <w:color w:val="000000" w:themeColor="text1"/>
                <w:sz w:val="24"/>
                <w:szCs w:val="24"/>
              </w:rPr>
              <w:t>-</w:t>
            </w:r>
            <w:r w:rsidR="009D26D1" w:rsidRPr="00691E3A">
              <w:rPr>
                <w:rFonts w:eastAsia="標楷體" w:hint="eastAsia"/>
                <w:color w:val="000000" w:themeColor="text1"/>
                <w:sz w:val="24"/>
                <w:szCs w:val="24"/>
              </w:rPr>
              <w:t>橡膠製品製造業；</w:t>
            </w:r>
            <w:r w:rsidR="009D26D1" w:rsidRPr="00691E3A">
              <w:rPr>
                <w:rFonts w:eastAsia="標楷體" w:hint="eastAsia"/>
                <w:sz w:val="24"/>
                <w:szCs w:val="24"/>
              </w:rPr>
              <w:t>□</w:t>
            </w:r>
            <w:r w:rsidR="009D26D1" w:rsidRPr="00691E3A">
              <w:rPr>
                <w:rFonts w:eastAsia="標楷體" w:hint="eastAsia"/>
                <w:sz w:val="24"/>
                <w:szCs w:val="24"/>
              </w:rPr>
              <w:t>C</w:t>
            </w:r>
            <w:r w:rsidR="009D26D1" w:rsidRPr="00691E3A">
              <w:rPr>
                <w:rFonts w:eastAsia="標楷體" w:hint="eastAsia"/>
                <w:color w:val="000000" w:themeColor="text1"/>
                <w:sz w:val="24"/>
                <w:szCs w:val="24"/>
              </w:rPr>
              <w:t>22</w:t>
            </w:r>
            <w:proofErr w:type="gramStart"/>
            <w:r w:rsidR="009D26D1" w:rsidRPr="00691E3A">
              <w:rPr>
                <w:rFonts w:eastAsia="標楷體" w:hint="eastAsia"/>
                <w:color w:val="000000" w:themeColor="text1"/>
                <w:sz w:val="24"/>
                <w:szCs w:val="24"/>
              </w:rPr>
              <w:t>中類</w:t>
            </w:r>
            <w:proofErr w:type="gramEnd"/>
            <w:r w:rsidR="009D26D1" w:rsidRPr="00691E3A">
              <w:rPr>
                <w:rFonts w:eastAsia="標楷體" w:hint="eastAsia"/>
                <w:color w:val="000000" w:themeColor="text1"/>
                <w:sz w:val="24"/>
                <w:szCs w:val="24"/>
              </w:rPr>
              <w:t>-</w:t>
            </w:r>
            <w:r w:rsidR="009D26D1" w:rsidRPr="00691E3A">
              <w:rPr>
                <w:rFonts w:eastAsia="標楷體" w:hint="eastAsia"/>
                <w:color w:val="000000" w:themeColor="text1"/>
                <w:sz w:val="24"/>
                <w:szCs w:val="24"/>
              </w:rPr>
              <w:t>塑膠製品製造業；</w:t>
            </w:r>
            <w:r w:rsidR="009D26D1" w:rsidRPr="00691E3A">
              <w:rPr>
                <w:rFonts w:eastAsia="標楷體" w:hint="eastAsia"/>
                <w:sz w:val="24"/>
                <w:szCs w:val="24"/>
              </w:rPr>
              <w:t>□</w:t>
            </w:r>
            <w:r w:rsidR="009D26D1" w:rsidRPr="00691E3A">
              <w:rPr>
                <w:rFonts w:eastAsia="標楷體" w:hint="eastAsia"/>
                <w:sz w:val="24"/>
                <w:szCs w:val="24"/>
              </w:rPr>
              <w:t>C</w:t>
            </w:r>
            <w:r w:rsidR="009D26D1" w:rsidRPr="00691E3A">
              <w:rPr>
                <w:rFonts w:eastAsia="標楷體" w:hint="eastAsia"/>
                <w:color w:val="000000" w:themeColor="text1"/>
                <w:sz w:val="24"/>
                <w:szCs w:val="24"/>
              </w:rPr>
              <w:t>24</w:t>
            </w:r>
            <w:proofErr w:type="gramStart"/>
            <w:r w:rsidR="009D26D1" w:rsidRPr="00691E3A">
              <w:rPr>
                <w:rFonts w:eastAsia="標楷體" w:hint="eastAsia"/>
                <w:color w:val="000000" w:themeColor="text1"/>
                <w:sz w:val="24"/>
                <w:szCs w:val="24"/>
              </w:rPr>
              <w:t>中類</w:t>
            </w:r>
            <w:proofErr w:type="gramEnd"/>
            <w:r w:rsidR="009D26D1" w:rsidRPr="00691E3A">
              <w:rPr>
                <w:rFonts w:eastAsia="標楷體" w:hint="eastAsia"/>
                <w:color w:val="000000" w:themeColor="text1"/>
                <w:sz w:val="24"/>
                <w:szCs w:val="24"/>
              </w:rPr>
              <w:t>-</w:t>
            </w:r>
            <w:r w:rsidR="009D26D1" w:rsidRPr="00691E3A">
              <w:rPr>
                <w:rFonts w:eastAsia="標楷體" w:hint="eastAsia"/>
                <w:color w:val="000000" w:themeColor="text1"/>
                <w:sz w:val="24"/>
                <w:szCs w:val="24"/>
              </w:rPr>
              <w:t>基本金屬製造業；</w:t>
            </w:r>
            <w:r w:rsidR="009D26D1" w:rsidRPr="00691E3A">
              <w:rPr>
                <w:rFonts w:eastAsia="標楷體" w:hint="eastAsia"/>
                <w:sz w:val="24"/>
                <w:szCs w:val="24"/>
              </w:rPr>
              <w:t>□</w:t>
            </w:r>
            <w:r w:rsidR="009D26D1" w:rsidRPr="00691E3A">
              <w:rPr>
                <w:rFonts w:eastAsia="標楷體" w:hint="eastAsia"/>
                <w:sz w:val="24"/>
                <w:szCs w:val="24"/>
              </w:rPr>
              <w:t>C</w:t>
            </w:r>
            <w:r w:rsidR="009D26D1" w:rsidRPr="00691E3A">
              <w:rPr>
                <w:rFonts w:eastAsia="標楷體" w:hint="eastAsia"/>
                <w:color w:val="000000" w:themeColor="text1"/>
                <w:sz w:val="24"/>
                <w:szCs w:val="24"/>
              </w:rPr>
              <w:t>25</w:t>
            </w:r>
            <w:proofErr w:type="gramStart"/>
            <w:r w:rsidR="009D26D1" w:rsidRPr="00691E3A">
              <w:rPr>
                <w:rFonts w:eastAsia="標楷體" w:hint="eastAsia"/>
                <w:color w:val="000000" w:themeColor="text1"/>
                <w:sz w:val="24"/>
                <w:szCs w:val="24"/>
              </w:rPr>
              <w:t>中類</w:t>
            </w:r>
            <w:proofErr w:type="gramEnd"/>
            <w:r w:rsidR="009D26D1" w:rsidRPr="00691E3A">
              <w:rPr>
                <w:rFonts w:eastAsia="標楷體" w:hint="eastAsia"/>
                <w:color w:val="000000" w:themeColor="text1"/>
                <w:sz w:val="24"/>
                <w:szCs w:val="24"/>
              </w:rPr>
              <w:t>-</w:t>
            </w:r>
            <w:r w:rsidR="009D26D1" w:rsidRPr="00691E3A">
              <w:rPr>
                <w:rFonts w:eastAsia="標楷體" w:hint="eastAsia"/>
                <w:color w:val="000000" w:themeColor="text1"/>
                <w:sz w:val="24"/>
                <w:szCs w:val="24"/>
              </w:rPr>
              <w:t>金屬製品製造業；</w:t>
            </w:r>
            <w:r w:rsidR="009D26D1" w:rsidRPr="00691E3A">
              <w:rPr>
                <w:rFonts w:eastAsia="標楷體" w:hint="eastAsia"/>
                <w:sz w:val="24"/>
                <w:szCs w:val="24"/>
              </w:rPr>
              <w:t>□</w:t>
            </w:r>
            <w:r w:rsidR="009D26D1" w:rsidRPr="00691E3A">
              <w:rPr>
                <w:rFonts w:eastAsia="標楷體" w:hint="eastAsia"/>
                <w:sz w:val="24"/>
                <w:szCs w:val="24"/>
              </w:rPr>
              <w:t>C</w:t>
            </w:r>
            <w:r w:rsidR="009D26D1" w:rsidRPr="00691E3A">
              <w:rPr>
                <w:rFonts w:eastAsia="標楷體" w:hint="eastAsia"/>
                <w:color w:val="000000" w:themeColor="text1"/>
                <w:sz w:val="24"/>
                <w:szCs w:val="24"/>
              </w:rPr>
              <w:t>26</w:t>
            </w:r>
            <w:proofErr w:type="gramStart"/>
            <w:r w:rsidR="009D26D1" w:rsidRPr="00691E3A">
              <w:rPr>
                <w:rFonts w:eastAsia="標楷體" w:hint="eastAsia"/>
                <w:color w:val="000000" w:themeColor="text1"/>
                <w:sz w:val="24"/>
                <w:szCs w:val="24"/>
              </w:rPr>
              <w:t>中類</w:t>
            </w:r>
            <w:proofErr w:type="gramEnd"/>
            <w:r w:rsidR="009D26D1" w:rsidRPr="00691E3A">
              <w:rPr>
                <w:rFonts w:eastAsia="標楷體" w:hint="eastAsia"/>
                <w:color w:val="000000" w:themeColor="text1"/>
                <w:sz w:val="24"/>
                <w:szCs w:val="24"/>
              </w:rPr>
              <w:t>-</w:t>
            </w:r>
            <w:r w:rsidR="009D26D1" w:rsidRPr="00691E3A">
              <w:rPr>
                <w:rFonts w:eastAsia="標楷體" w:hint="eastAsia"/>
                <w:color w:val="000000" w:themeColor="text1"/>
                <w:sz w:val="24"/>
                <w:szCs w:val="24"/>
              </w:rPr>
              <w:t>電子零組件製造業；</w:t>
            </w:r>
            <w:r w:rsidR="009D26D1" w:rsidRPr="00691E3A">
              <w:rPr>
                <w:rFonts w:eastAsia="標楷體" w:hint="eastAsia"/>
                <w:sz w:val="24"/>
                <w:szCs w:val="24"/>
              </w:rPr>
              <w:t>□</w:t>
            </w:r>
            <w:r w:rsidR="009D26D1" w:rsidRPr="00691E3A">
              <w:rPr>
                <w:rFonts w:eastAsia="標楷體" w:hint="eastAsia"/>
                <w:sz w:val="24"/>
                <w:szCs w:val="24"/>
              </w:rPr>
              <w:t>C</w:t>
            </w:r>
            <w:r w:rsidR="009D26D1" w:rsidRPr="00691E3A">
              <w:rPr>
                <w:rFonts w:eastAsia="標楷體" w:hint="eastAsia"/>
                <w:color w:val="000000" w:themeColor="text1"/>
                <w:sz w:val="24"/>
                <w:szCs w:val="24"/>
              </w:rPr>
              <w:t>27</w:t>
            </w:r>
            <w:proofErr w:type="gramStart"/>
            <w:r w:rsidR="009D26D1" w:rsidRPr="00691E3A">
              <w:rPr>
                <w:rFonts w:eastAsia="標楷體" w:hint="eastAsia"/>
                <w:color w:val="000000" w:themeColor="text1"/>
                <w:sz w:val="24"/>
                <w:szCs w:val="24"/>
              </w:rPr>
              <w:t>中類</w:t>
            </w:r>
            <w:proofErr w:type="gramEnd"/>
            <w:r w:rsidR="009D26D1" w:rsidRPr="00691E3A">
              <w:rPr>
                <w:rFonts w:eastAsia="標楷體" w:hint="eastAsia"/>
                <w:color w:val="000000" w:themeColor="text1"/>
                <w:sz w:val="24"/>
                <w:szCs w:val="24"/>
              </w:rPr>
              <w:t>-</w:t>
            </w:r>
            <w:r w:rsidR="009D26D1" w:rsidRPr="00691E3A">
              <w:rPr>
                <w:rFonts w:eastAsia="標楷體" w:hint="eastAsia"/>
                <w:color w:val="000000" w:themeColor="text1"/>
                <w:sz w:val="24"/>
                <w:szCs w:val="24"/>
              </w:rPr>
              <w:t>電腦、電子產品及光學製品製造業；</w:t>
            </w:r>
            <w:r w:rsidR="009D26D1" w:rsidRPr="00691E3A">
              <w:rPr>
                <w:rFonts w:eastAsia="標楷體" w:hint="eastAsia"/>
                <w:sz w:val="24"/>
                <w:szCs w:val="24"/>
              </w:rPr>
              <w:t>□</w:t>
            </w:r>
            <w:r w:rsidR="009D26D1" w:rsidRPr="00691E3A">
              <w:rPr>
                <w:rFonts w:eastAsia="標楷體" w:hint="eastAsia"/>
                <w:sz w:val="24"/>
                <w:szCs w:val="24"/>
              </w:rPr>
              <w:t>C</w:t>
            </w:r>
            <w:r w:rsidR="009D26D1" w:rsidRPr="00691E3A">
              <w:rPr>
                <w:rFonts w:eastAsia="標楷體" w:hint="eastAsia"/>
                <w:color w:val="000000" w:themeColor="text1"/>
                <w:sz w:val="24"/>
                <w:szCs w:val="24"/>
              </w:rPr>
              <w:t>28</w:t>
            </w:r>
            <w:proofErr w:type="gramStart"/>
            <w:r w:rsidR="009D26D1" w:rsidRPr="00691E3A">
              <w:rPr>
                <w:rFonts w:eastAsia="標楷體" w:hint="eastAsia"/>
                <w:color w:val="000000" w:themeColor="text1"/>
                <w:sz w:val="24"/>
                <w:szCs w:val="24"/>
              </w:rPr>
              <w:t>中類</w:t>
            </w:r>
            <w:proofErr w:type="gramEnd"/>
            <w:r w:rsidR="009D26D1" w:rsidRPr="00691E3A">
              <w:rPr>
                <w:rFonts w:eastAsia="標楷體" w:hint="eastAsia"/>
                <w:color w:val="000000" w:themeColor="text1"/>
                <w:sz w:val="24"/>
                <w:szCs w:val="24"/>
              </w:rPr>
              <w:t>-</w:t>
            </w:r>
            <w:r w:rsidR="009D26D1" w:rsidRPr="00691E3A">
              <w:rPr>
                <w:rFonts w:eastAsia="標楷體" w:hint="eastAsia"/>
                <w:color w:val="000000" w:themeColor="text1"/>
                <w:sz w:val="24"/>
                <w:szCs w:val="24"/>
              </w:rPr>
              <w:t>電子設備及配備製造業</w:t>
            </w:r>
            <w:r w:rsidR="009D26D1" w:rsidRPr="00691E3A">
              <w:rPr>
                <w:rFonts w:eastAsia="標楷體" w:hint="eastAsia"/>
                <w:color w:val="000000" w:themeColor="text1"/>
                <w:sz w:val="24"/>
                <w:szCs w:val="24"/>
              </w:rPr>
              <w:t>;</w:t>
            </w:r>
            <w:r w:rsidR="009D26D1" w:rsidRPr="00691E3A">
              <w:rPr>
                <w:rFonts w:eastAsia="標楷體" w:hint="eastAsia"/>
                <w:sz w:val="24"/>
                <w:szCs w:val="24"/>
              </w:rPr>
              <w:t>□</w:t>
            </w:r>
            <w:r w:rsidR="009D26D1" w:rsidRPr="00691E3A">
              <w:rPr>
                <w:rFonts w:eastAsia="標楷體" w:hint="eastAsia"/>
                <w:sz w:val="24"/>
                <w:szCs w:val="24"/>
              </w:rPr>
              <w:t>C</w:t>
            </w:r>
            <w:r w:rsidR="009D26D1" w:rsidRPr="00691E3A">
              <w:rPr>
                <w:rFonts w:eastAsia="標楷體" w:hint="eastAsia"/>
                <w:color w:val="000000" w:themeColor="text1"/>
                <w:sz w:val="24"/>
                <w:szCs w:val="24"/>
              </w:rPr>
              <w:t>29</w:t>
            </w:r>
            <w:proofErr w:type="gramStart"/>
            <w:r w:rsidR="009D26D1" w:rsidRPr="00691E3A">
              <w:rPr>
                <w:rFonts w:eastAsia="標楷體" w:hint="eastAsia"/>
                <w:color w:val="000000" w:themeColor="text1"/>
                <w:sz w:val="24"/>
                <w:szCs w:val="24"/>
              </w:rPr>
              <w:t>中類</w:t>
            </w:r>
            <w:proofErr w:type="gramEnd"/>
            <w:r w:rsidR="009D26D1" w:rsidRPr="00691E3A">
              <w:rPr>
                <w:rFonts w:eastAsia="標楷體" w:hint="eastAsia"/>
                <w:color w:val="000000" w:themeColor="text1"/>
                <w:sz w:val="24"/>
                <w:szCs w:val="24"/>
              </w:rPr>
              <w:t>-</w:t>
            </w:r>
            <w:r w:rsidR="009D26D1" w:rsidRPr="00691E3A">
              <w:rPr>
                <w:rFonts w:eastAsia="標楷體" w:hint="eastAsia"/>
                <w:color w:val="000000" w:themeColor="text1"/>
                <w:sz w:val="24"/>
                <w:szCs w:val="24"/>
              </w:rPr>
              <w:t>機械設備製造業</w:t>
            </w:r>
            <w:r w:rsidR="009D26D1" w:rsidRPr="00691E3A">
              <w:rPr>
                <w:rFonts w:eastAsia="標楷體" w:hint="eastAsia"/>
                <w:color w:val="000000" w:themeColor="text1"/>
                <w:sz w:val="24"/>
                <w:szCs w:val="24"/>
              </w:rPr>
              <w:t>;</w:t>
            </w:r>
            <w:r w:rsidR="009D26D1" w:rsidRPr="00691E3A">
              <w:rPr>
                <w:rFonts w:eastAsia="標楷體" w:hint="eastAsia"/>
                <w:sz w:val="24"/>
                <w:szCs w:val="24"/>
              </w:rPr>
              <w:t xml:space="preserve"> </w:t>
            </w:r>
            <w:r w:rsidR="009D26D1" w:rsidRPr="00691E3A">
              <w:rPr>
                <w:rFonts w:eastAsia="標楷體" w:hint="eastAsia"/>
                <w:sz w:val="24"/>
                <w:szCs w:val="24"/>
              </w:rPr>
              <w:t>□</w:t>
            </w:r>
            <w:r w:rsidR="009D26D1" w:rsidRPr="00691E3A">
              <w:rPr>
                <w:rFonts w:eastAsia="標楷體" w:hint="eastAsia"/>
                <w:sz w:val="24"/>
                <w:szCs w:val="24"/>
              </w:rPr>
              <w:t>C</w:t>
            </w:r>
            <w:r w:rsidR="009D26D1" w:rsidRPr="00691E3A">
              <w:rPr>
                <w:rFonts w:eastAsia="標楷體" w:hint="eastAsia"/>
                <w:color w:val="000000" w:themeColor="text1"/>
                <w:sz w:val="24"/>
                <w:szCs w:val="24"/>
              </w:rPr>
              <w:t>31</w:t>
            </w:r>
            <w:proofErr w:type="gramStart"/>
            <w:r w:rsidR="009D26D1" w:rsidRPr="00691E3A">
              <w:rPr>
                <w:rFonts w:eastAsia="標楷體" w:hint="eastAsia"/>
                <w:color w:val="000000" w:themeColor="text1"/>
                <w:sz w:val="24"/>
                <w:szCs w:val="24"/>
              </w:rPr>
              <w:t>中類</w:t>
            </w:r>
            <w:proofErr w:type="gramEnd"/>
            <w:r w:rsidR="009D26D1" w:rsidRPr="00691E3A">
              <w:rPr>
                <w:rFonts w:eastAsia="標楷體" w:hint="eastAsia"/>
                <w:color w:val="000000" w:themeColor="text1"/>
                <w:sz w:val="24"/>
                <w:szCs w:val="24"/>
              </w:rPr>
              <w:t>-</w:t>
            </w:r>
            <w:r w:rsidR="009D26D1" w:rsidRPr="00691E3A">
              <w:rPr>
                <w:rFonts w:eastAsia="標楷體" w:hint="eastAsia"/>
                <w:color w:val="000000" w:themeColor="text1"/>
                <w:sz w:val="24"/>
                <w:szCs w:val="24"/>
              </w:rPr>
              <w:t>其他運輸工具及零件製造業</w:t>
            </w:r>
            <w:r w:rsidR="009D26D1" w:rsidRPr="00691E3A">
              <w:rPr>
                <w:rFonts w:eastAsia="標楷體" w:hint="eastAsia"/>
                <w:color w:val="000000" w:themeColor="text1"/>
                <w:sz w:val="24"/>
                <w:szCs w:val="24"/>
              </w:rPr>
              <w:t>;</w:t>
            </w:r>
            <w:r w:rsidR="009D26D1" w:rsidRPr="00691E3A">
              <w:rPr>
                <w:rFonts w:eastAsia="標楷體" w:hint="eastAsia"/>
                <w:sz w:val="24"/>
                <w:szCs w:val="24"/>
              </w:rPr>
              <w:t xml:space="preserve"> </w:t>
            </w:r>
            <w:r w:rsidR="000E5713" w:rsidRPr="00691E3A">
              <w:rPr>
                <w:rFonts w:eastAsia="標楷體" w:hint="eastAsia"/>
                <w:sz w:val="24"/>
                <w:szCs w:val="24"/>
              </w:rPr>
              <w:t>□</w:t>
            </w:r>
            <w:r w:rsidR="0070227F" w:rsidRPr="00691E3A">
              <w:rPr>
                <w:rFonts w:eastAsia="標楷體" w:hint="eastAsia"/>
                <w:sz w:val="24"/>
                <w:szCs w:val="24"/>
              </w:rPr>
              <w:t xml:space="preserve">C32 </w:t>
            </w:r>
            <w:proofErr w:type="gramStart"/>
            <w:r w:rsidR="0070227F" w:rsidRPr="00691E3A">
              <w:rPr>
                <w:rFonts w:eastAsia="標楷體" w:hint="eastAsia"/>
                <w:sz w:val="24"/>
                <w:szCs w:val="24"/>
              </w:rPr>
              <w:t>中類</w:t>
            </w:r>
            <w:proofErr w:type="gramEnd"/>
            <w:r w:rsidR="0070227F" w:rsidRPr="00691E3A">
              <w:rPr>
                <w:rFonts w:eastAsia="標楷體" w:hint="eastAsia"/>
                <w:sz w:val="24"/>
                <w:szCs w:val="24"/>
              </w:rPr>
              <w:t>-</w:t>
            </w:r>
            <w:r w:rsidR="0070227F" w:rsidRPr="00691E3A">
              <w:rPr>
                <w:rFonts w:eastAsia="標楷體" w:hint="eastAsia"/>
                <w:sz w:val="24"/>
                <w:szCs w:val="24"/>
              </w:rPr>
              <w:t>家具製造業</w:t>
            </w:r>
            <w:r w:rsidR="000E5713" w:rsidRPr="00691E3A">
              <w:rPr>
                <w:rFonts w:eastAsia="標楷體" w:hint="eastAsia"/>
                <w:sz w:val="24"/>
                <w:szCs w:val="24"/>
              </w:rPr>
              <w:t>;</w:t>
            </w:r>
            <w:r w:rsidR="009D26D1" w:rsidRPr="00691E3A">
              <w:rPr>
                <w:rFonts w:eastAsia="標楷體" w:hint="eastAsia"/>
                <w:sz w:val="24"/>
                <w:szCs w:val="24"/>
              </w:rPr>
              <w:t>□</w:t>
            </w:r>
            <w:r w:rsidR="009D26D1" w:rsidRPr="00691E3A">
              <w:rPr>
                <w:rFonts w:eastAsia="標楷體" w:hint="eastAsia"/>
                <w:sz w:val="24"/>
                <w:szCs w:val="24"/>
              </w:rPr>
              <w:t>C</w:t>
            </w:r>
            <w:r w:rsidR="009D26D1" w:rsidRPr="00691E3A">
              <w:rPr>
                <w:rFonts w:eastAsia="標楷體" w:hint="eastAsia"/>
                <w:color w:val="000000" w:themeColor="text1"/>
                <w:sz w:val="24"/>
                <w:szCs w:val="24"/>
              </w:rPr>
              <w:t>33</w:t>
            </w:r>
            <w:proofErr w:type="gramStart"/>
            <w:r w:rsidR="009D26D1" w:rsidRPr="00691E3A">
              <w:rPr>
                <w:rFonts w:eastAsia="標楷體" w:hint="eastAsia"/>
                <w:color w:val="000000" w:themeColor="text1"/>
                <w:sz w:val="24"/>
                <w:szCs w:val="24"/>
              </w:rPr>
              <w:t>中類</w:t>
            </w:r>
            <w:proofErr w:type="gramEnd"/>
            <w:r w:rsidR="009D26D1" w:rsidRPr="00691E3A">
              <w:rPr>
                <w:rFonts w:eastAsia="標楷體" w:hint="eastAsia"/>
                <w:color w:val="000000" w:themeColor="text1"/>
                <w:sz w:val="24"/>
                <w:szCs w:val="24"/>
              </w:rPr>
              <w:t>-</w:t>
            </w:r>
            <w:r w:rsidR="009D26D1" w:rsidRPr="00691E3A">
              <w:rPr>
                <w:rFonts w:eastAsia="標楷體" w:hint="eastAsia"/>
                <w:color w:val="000000" w:themeColor="text1"/>
                <w:sz w:val="24"/>
                <w:szCs w:val="24"/>
              </w:rPr>
              <w:t>其他製造業</w:t>
            </w:r>
            <w:r w:rsidR="000E5713" w:rsidRPr="00691E3A">
              <w:rPr>
                <w:rFonts w:eastAsia="標楷體" w:hint="eastAsia"/>
                <w:color w:val="000000" w:themeColor="text1"/>
                <w:sz w:val="24"/>
                <w:szCs w:val="24"/>
              </w:rPr>
              <w:t>;</w:t>
            </w:r>
            <w:r w:rsidR="000E5713" w:rsidRPr="00691E3A">
              <w:rPr>
                <w:rFonts w:eastAsia="標楷體" w:hint="eastAsia"/>
                <w:sz w:val="24"/>
                <w:szCs w:val="24"/>
              </w:rPr>
              <w:t xml:space="preserve"> </w:t>
            </w:r>
            <w:r w:rsidR="000E5713" w:rsidRPr="00691E3A">
              <w:rPr>
                <w:rFonts w:eastAsia="標楷體" w:hint="eastAsia"/>
                <w:sz w:val="24"/>
                <w:szCs w:val="24"/>
              </w:rPr>
              <w:t>□</w:t>
            </w:r>
            <w:r w:rsidR="0070227F" w:rsidRPr="00691E3A">
              <w:rPr>
                <w:rFonts w:hint="eastAsia"/>
              </w:rPr>
              <w:t xml:space="preserve"> </w:t>
            </w:r>
            <w:r w:rsidR="0070227F" w:rsidRPr="00691E3A">
              <w:rPr>
                <w:rFonts w:eastAsia="標楷體" w:hint="eastAsia"/>
                <w:sz w:val="24"/>
                <w:szCs w:val="24"/>
              </w:rPr>
              <w:t xml:space="preserve">C34 </w:t>
            </w:r>
            <w:proofErr w:type="gramStart"/>
            <w:r w:rsidR="0070227F" w:rsidRPr="00691E3A">
              <w:rPr>
                <w:rFonts w:eastAsia="標楷體" w:hint="eastAsia"/>
                <w:sz w:val="24"/>
                <w:szCs w:val="24"/>
              </w:rPr>
              <w:t>中類</w:t>
            </w:r>
            <w:proofErr w:type="gramEnd"/>
            <w:r w:rsidR="0070227F" w:rsidRPr="00691E3A">
              <w:rPr>
                <w:rFonts w:eastAsia="標楷體" w:hint="eastAsia"/>
                <w:sz w:val="24"/>
                <w:szCs w:val="24"/>
              </w:rPr>
              <w:t>-</w:t>
            </w:r>
            <w:r w:rsidR="0070227F" w:rsidRPr="00691E3A">
              <w:rPr>
                <w:rFonts w:eastAsia="標楷體" w:hint="eastAsia"/>
                <w:sz w:val="24"/>
                <w:szCs w:val="24"/>
              </w:rPr>
              <w:t>產業用機械設備維修及安裝業</w:t>
            </w:r>
          </w:p>
        </w:tc>
      </w:tr>
      <w:tr w:rsidR="009D26D1" w:rsidRPr="00395CDD" w14:paraId="1E4EB2A0" w14:textId="77777777" w:rsidTr="009D26D1">
        <w:trPr>
          <w:cantSplit/>
          <w:trHeight w:val="459"/>
        </w:trPr>
        <w:tc>
          <w:tcPr>
            <w:tcW w:w="918" w:type="pct"/>
            <w:tcBorders>
              <w:left w:val="single" w:sz="12" w:space="0" w:color="auto"/>
              <w:right w:val="single" w:sz="4" w:space="0" w:color="auto"/>
            </w:tcBorders>
            <w:shd w:val="clear" w:color="auto" w:fill="E7E6E6" w:themeFill="background2"/>
            <w:vAlign w:val="center"/>
          </w:tcPr>
          <w:p w14:paraId="0B16D003" w14:textId="77777777" w:rsidR="009D26D1" w:rsidRPr="00395CDD" w:rsidRDefault="009D26D1" w:rsidP="009D26D1">
            <w:pPr>
              <w:snapToGrid w:val="0"/>
              <w:spacing w:line="440" w:lineRule="exact"/>
              <w:jc w:val="center"/>
              <w:rPr>
                <w:rFonts w:eastAsia="標楷體"/>
                <w:b/>
                <w:bCs/>
                <w:sz w:val="24"/>
                <w:szCs w:val="24"/>
                <w:lang w:eastAsia="zh-HK"/>
              </w:rPr>
            </w:pPr>
            <w:r w:rsidRPr="00395CDD">
              <w:rPr>
                <w:rFonts w:eastAsia="標楷體"/>
                <w:b/>
                <w:bCs/>
                <w:sz w:val="24"/>
                <w:szCs w:val="24"/>
                <w:lang w:eastAsia="zh-HK"/>
              </w:rPr>
              <w:t>公司官網</w:t>
            </w:r>
          </w:p>
        </w:tc>
        <w:tc>
          <w:tcPr>
            <w:tcW w:w="4082" w:type="pct"/>
            <w:gridSpan w:val="13"/>
            <w:tcBorders>
              <w:left w:val="single" w:sz="4" w:space="0" w:color="auto"/>
              <w:right w:val="single" w:sz="12" w:space="0" w:color="auto"/>
            </w:tcBorders>
            <w:vAlign w:val="center"/>
          </w:tcPr>
          <w:p w14:paraId="0536B1C6" w14:textId="77777777" w:rsidR="009D26D1" w:rsidRPr="00395CDD" w:rsidRDefault="009D26D1" w:rsidP="009D26D1">
            <w:pPr>
              <w:snapToGrid w:val="0"/>
              <w:spacing w:line="440" w:lineRule="exact"/>
              <w:jc w:val="both"/>
              <w:rPr>
                <w:rFonts w:eastAsia="標楷體"/>
                <w:color w:val="000000" w:themeColor="text1"/>
                <w:sz w:val="24"/>
                <w:szCs w:val="24"/>
              </w:rPr>
            </w:pPr>
          </w:p>
        </w:tc>
      </w:tr>
      <w:tr w:rsidR="009D26D1" w:rsidRPr="00395CDD" w14:paraId="6FDDDA75" w14:textId="77777777" w:rsidTr="009D26D1">
        <w:trPr>
          <w:cantSplit/>
          <w:trHeight w:val="409"/>
        </w:trPr>
        <w:tc>
          <w:tcPr>
            <w:tcW w:w="918" w:type="pct"/>
            <w:tcBorders>
              <w:left w:val="single" w:sz="12" w:space="0" w:color="auto"/>
              <w:right w:val="single" w:sz="4" w:space="0" w:color="auto"/>
            </w:tcBorders>
            <w:shd w:val="clear" w:color="auto" w:fill="E7E6E6" w:themeFill="background2"/>
            <w:vAlign w:val="center"/>
          </w:tcPr>
          <w:p w14:paraId="4C2778B8" w14:textId="77777777" w:rsidR="009D26D1" w:rsidRPr="00395CDD" w:rsidRDefault="009D26D1" w:rsidP="009D26D1">
            <w:pPr>
              <w:snapToGrid w:val="0"/>
              <w:spacing w:line="440" w:lineRule="exact"/>
              <w:jc w:val="center"/>
              <w:rPr>
                <w:rFonts w:eastAsia="標楷體"/>
                <w:b/>
                <w:bCs/>
                <w:sz w:val="24"/>
                <w:szCs w:val="24"/>
                <w:lang w:eastAsia="zh-HK"/>
              </w:rPr>
            </w:pPr>
            <w:r w:rsidRPr="00395CDD">
              <w:rPr>
                <w:rFonts w:eastAsia="標楷體"/>
                <w:b/>
                <w:bCs/>
                <w:sz w:val="24"/>
                <w:szCs w:val="24"/>
                <w:lang w:eastAsia="zh-HK"/>
              </w:rPr>
              <w:t>公司</w:t>
            </w:r>
            <w:r w:rsidRPr="00395CDD">
              <w:rPr>
                <w:rFonts w:eastAsia="標楷體" w:hint="eastAsia"/>
                <w:b/>
                <w:bCs/>
                <w:sz w:val="24"/>
                <w:szCs w:val="24"/>
                <w:lang w:eastAsia="zh-HK"/>
              </w:rPr>
              <w:t>通訊</w:t>
            </w:r>
            <w:r w:rsidRPr="00395CDD">
              <w:rPr>
                <w:rFonts w:eastAsia="標楷體"/>
                <w:b/>
                <w:bCs/>
                <w:sz w:val="24"/>
                <w:szCs w:val="24"/>
                <w:lang w:eastAsia="zh-HK"/>
              </w:rPr>
              <w:t>地址</w:t>
            </w:r>
          </w:p>
        </w:tc>
        <w:tc>
          <w:tcPr>
            <w:tcW w:w="4082" w:type="pct"/>
            <w:gridSpan w:val="13"/>
            <w:tcBorders>
              <w:left w:val="single" w:sz="4" w:space="0" w:color="auto"/>
              <w:right w:val="single" w:sz="12" w:space="0" w:color="auto"/>
            </w:tcBorders>
            <w:vAlign w:val="center"/>
          </w:tcPr>
          <w:p w14:paraId="214F0775" w14:textId="77777777" w:rsidR="009D26D1" w:rsidRPr="00395CDD" w:rsidRDefault="009D26D1" w:rsidP="009D26D1">
            <w:pPr>
              <w:snapToGrid w:val="0"/>
              <w:spacing w:line="440" w:lineRule="exact"/>
              <w:jc w:val="both"/>
              <w:rPr>
                <w:rFonts w:eastAsia="標楷體"/>
                <w:color w:val="000000" w:themeColor="text1"/>
                <w:sz w:val="24"/>
                <w:szCs w:val="24"/>
              </w:rPr>
            </w:pPr>
          </w:p>
        </w:tc>
      </w:tr>
      <w:tr w:rsidR="009D26D1" w:rsidRPr="00395CDD" w14:paraId="675E6AF6" w14:textId="77777777" w:rsidTr="009D26D1">
        <w:trPr>
          <w:cantSplit/>
          <w:trHeight w:val="409"/>
        </w:trPr>
        <w:tc>
          <w:tcPr>
            <w:tcW w:w="918" w:type="pct"/>
            <w:tcBorders>
              <w:left w:val="single" w:sz="12" w:space="0" w:color="auto"/>
              <w:right w:val="single" w:sz="4" w:space="0" w:color="auto"/>
            </w:tcBorders>
            <w:shd w:val="clear" w:color="auto" w:fill="E7E6E6" w:themeFill="background2"/>
            <w:vAlign w:val="center"/>
          </w:tcPr>
          <w:p w14:paraId="2D12BB3B" w14:textId="77777777" w:rsidR="009D26D1" w:rsidRPr="00395CDD" w:rsidRDefault="009D26D1" w:rsidP="009D26D1">
            <w:pPr>
              <w:snapToGrid w:val="0"/>
              <w:spacing w:line="440" w:lineRule="exact"/>
              <w:jc w:val="center"/>
              <w:rPr>
                <w:rFonts w:eastAsia="標楷體"/>
                <w:b/>
                <w:bCs/>
                <w:sz w:val="24"/>
                <w:szCs w:val="24"/>
                <w:lang w:eastAsia="zh-HK"/>
              </w:rPr>
            </w:pPr>
            <w:r w:rsidRPr="00395CDD">
              <w:rPr>
                <w:rFonts w:eastAsia="標楷體" w:hint="eastAsia"/>
                <w:b/>
                <w:bCs/>
                <w:sz w:val="24"/>
                <w:szCs w:val="24"/>
                <w:lang w:eastAsia="zh-HK"/>
              </w:rPr>
              <w:t>公司規模</w:t>
            </w:r>
          </w:p>
        </w:tc>
        <w:tc>
          <w:tcPr>
            <w:tcW w:w="4082" w:type="pct"/>
            <w:gridSpan w:val="13"/>
            <w:tcBorders>
              <w:left w:val="single" w:sz="4" w:space="0" w:color="auto"/>
              <w:right w:val="single" w:sz="12" w:space="0" w:color="auto"/>
            </w:tcBorders>
            <w:vAlign w:val="center"/>
          </w:tcPr>
          <w:p w14:paraId="42A5A2AC" w14:textId="77777777" w:rsidR="009D26D1" w:rsidRPr="00395CDD" w:rsidRDefault="009D26D1" w:rsidP="009D26D1">
            <w:pPr>
              <w:snapToGrid w:val="0"/>
              <w:spacing w:line="440" w:lineRule="exact"/>
              <w:jc w:val="both"/>
              <w:rPr>
                <w:rFonts w:eastAsia="標楷體"/>
                <w:color w:val="000000" w:themeColor="text1"/>
                <w:sz w:val="24"/>
                <w:szCs w:val="24"/>
              </w:rPr>
            </w:pPr>
            <w:r w:rsidRPr="00395CDD">
              <w:rPr>
                <w:rFonts w:eastAsia="標楷體"/>
                <w:color w:val="000000"/>
                <w:kern w:val="2"/>
                <w:sz w:val="24"/>
                <w:szCs w:val="24"/>
              </w:rPr>
              <w:t xml:space="preserve">  </w:t>
            </w:r>
            <w:r w:rsidRPr="00395CDD">
              <w:rPr>
                <w:rFonts w:eastAsia="標楷體"/>
                <w:color w:val="000000"/>
                <w:kern w:val="2"/>
                <w:sz w:val="24"/>
                <w:szCs w:val="24"/>
              </w:rPr>
              <w:sym w:font="Wingdings 2" w:char="F0A3"/>
            </w:r>
            <w:r w:rsidRPr="00395CDD">
              <w:rPr>
                <w:rFonts w:eastAsia="標楷體"/>
                <w:color w:val="000000"/>
                <w:kern w:val="2"/>
                <w:sz w:val="24"/>
                <w:szCs w:val="24"/>
              </w:rPr>
              <w:t>中小企業</w:t>
            </w:r>
            <w:r w:rsidRPr="00395CDD">
              <w:rPr>
                <w:rFonts w:eastAsia="標楷體" w:hint="eastAsia"/>
                <w:color w:val="000000"/>
                <w:kern w:val="2"/>
                <w:sz w:val="24"/>
                <w:szCs w:val="24"/>
              </w:rPr>
              <w:t>(</w:t>
            </w:r>
            <w:r w:rsidRPr="00395CDD">
              <w:rPr>
                <w:rFonts w:eastAsia="標楷體" w:hint="eastAsia"/>
                <w:color w:val="000000"/>
                <w:kern w:val="2"/>
                <w:sz w:val="24"/>
                <w:szCs w:val="24"/>
              </w:rPr>
              <w:t>資本額</w:t>
            </w:r>
            <w:r w:rsidRPr="00395CDD">
              <w:rPr>
                <w:rFonts w:eastAsia="標楷體" w:hint="eastAsia"/>
                <w:color w:val="000000"/>
                <w:kern w:val="2"/>
                <w:sz w:val="24"/>
                <w:szCs w:val="24"/>
              </w:rPr>
              <w:t>1</w:t>
            </w:r>
            <w:r w:rsidRPr="00395CDD">
              <w:rPr>
                <w:rFonts w:eastAsia="標楷體" w:hint="eastAsia"/>
                <w:color w:val="000000"/>
                <w:kern w:val="2"/>
                <w:sz w:val="24"/>
                <w:szCs w:val="24"/>
              </w:rPr>
              <w:t>億以下或員工人數</w:t>
            </w:r>
            <w:r w:rsidRPr="00395CDD">
              <w:rPr>
                <w:rFonts w:eastAsia="標楷體" w:hint="eastAsia"/>
                <w:color w:val="000000"/>
                <w:kern w:val="2"/>
                <w:sz w:val="24"/>
                <w:szCs w:val="24"/>
              </w:rPr>
              <w:t>2</w:t>
            </w:r>
            <w:r w:rsidRPr="00395CDD">
              <w:rPr>
                <w:rFonts w:eastAsia="標楷體"/>
                <w:color w:val="000000"/>
                <w:kern w:val="2"/>
                <w:sz w:val="24"/>
                <w:szCs w:val="24"/>
              </w:rPr>
              <w:t>00</w:t>
            </w:r>
            <w:r w:rsidRPr="00395CDD">
              <w:rPr>
                <w:rFonts w:eastAsia="標楷體" w:hint="eastAsia"/>
                <w:color w:val="000000"/>
                <w:kern w:val="2"/>
                <w:sz w:val="24"/>
                <w:szCs w:val="24"/>
              </w:rPr>
              <w:t>人</w:t>
            </w:r>
            <w:proofErr w:type="gramStart"/>
            <w:r w:rsidRPr="00395CDD">
              <w:rPr>
                <w:rFonts w:eastAsia="標楷體" w:hint="eastAsia"/>
                <w:color w:val="000000"/>
                <w:kern w:val="2"/>
                <w:sz w:val="24"/>
                <w:szCs w:val="24"/>
              </w:rPr>
              <w:t>以內</w:t>
            </w:r>
            <w:r w:rsidRPr="00395CDD">
              <w:rPr>
                <w:rFonts w:eastAsia="標楷體" w:hint="eastAsia"/>
                <w:color w:val="000000"/>
                <w:kern w:val="2"/>
                <w:sz w:val="24"/>
                <w:szCs w:val="24"/>
              </w:rPr>
              <w:t>)</w:t>
            </w:r>
            <w:proofErr w:type="gramEnd"/>
          </w:p>
        </w:tc>
      </w:tr>
      <w:tr w:rsidR="009D26D1" w:rsidRPr="00395CDD" w14:paraId="2F2E9407" w14:textId="77777777" w:rsidTr="0069431B">
        <w:trPr>
          <w:cantSplit/>
          <w:trHeight w:val="744"/>
        </w:trPr>
        <w:tc>
          <w:tcPr>
            <w:tcW w:w="918" w:type="pct"/>
            <w:tcBorders>
              <w:left w:val="single" w:sz="12" w:space="0" w:color="auto"/>
              <w:right w:val="single" w:sz="4" w:space="0" w:color="auto"/>
            </w:tcBorders>
            <w:shd w:val="clear" w:color="auto" w:fill="E7E6E6" w:themeFill="background2"/>
            <w:vAlign w:val="center"/>
          </w:tcPr>
          <w:p w14:paraId="2C3A4E56" w14:textId="77777777" w:rsidR="009D26D1" w:rsidRPr="00395CDD" w:rsidRDefault="009D26D1" w:rsidP="009D26D1">
            <w:pPr>
              <w:snapToGrid w:val="0"/>
              <w:spacing w:line="440" w:lineRule="exact"/>
              <w:jc w:val="center"/>
              <w:rPr>
                <w:rFonts w:eastAsia="標楷體"/>
                <w:b/>
                <w:bCs/>
                <w:sz w:val="24"/>
                <w:szCs w:val="24"/>
                <w:lang w:eastAsia="zh-HK"/>
              </w:rPr>
            </w:pPr>
            <w:r w:rsidRPr="00395CDD">
              <w:rPr>
                <w:rFonts w:eastAsia="標楷體"/>
                <w:b/>
                <w:bCs/>
                <w:sz w:val="24"/>
                <w:szCs w:val="24"/>
                <w:lang w:eastAsia="zh-HK"/>
              </w:rPr>
              <w:t>公司簡介</w:t>
            </w:r>
          </w:p>
        </w:tc>
        <w:tc>
          <w:tcPr>
            <w:tcW w:w="4082" w:type="pct"/>
            <w:gridSpan w:val="13"/>
            <w:tcBorders>
              <w:left w:val="single" w:sz="4" w:space="0" w:color="auto"/>
              <w:right w:val="single" w:sz="12" w:space="0" w:color="auto"/>
            </w:tcBorders>
            <w:vAlign w:val="center"/>
          </w:tcPr>
          <w:p w14:paraId="53DC1374" w14:textId="77777777" w:rsidR="009D26D1" w:rsidRPr="00395CDD" w:rsidRDefault="009D26D1" w:rsidP="009D26D1">
            <w:pPr>
              <w:snapToGrid w:val="0"/>
              <w:jc w:val="both"/>
              <w:rPr>
                <w:rFonts w:eastAsia="標楷體"/>
              </w:rPr>
            </w:pPr>
            <w:r w:rsidRPr="00395CDD">
              <w:rPr>
                <w:rFonts w:eastAsia="標楷體"/>
              </w:rPr>
              <w:t>（</w:t>
            </w:r>
            <w:r w:rsidRPr="00395CDD">
              <w:rPr>
                <w:rFonts w:eastAsia="標楷體" w:hint="eastAsia"/>
              </w:rPr>
              <w:t>填寫重點包含公司成立時間、營運目標、現況、曾獲殊榮及認證等，限</w:t>
            </w:r>
            <w:r w:rsidRPr="00395CDD">
              <w:rPr>
                <w:rFonts w:eastAsia="標楷體" w:hint="eastAsia"/>
              </w:rPr>
              <w:t>300</w:t>
            </w:r>
            <w:r w:rsidRPr="00395CDD">
              <w:rPr>
                <w:rFonts w:eastAsia="標楷體" w:hint="eastAsia"/>
              </w:rPr>
              <w:t>字以內</w:t>
            </w:r>
            <w:r w:rsidRPr="00395CDD">
              <w:rPr>
                <w:rFonts w:eastAsia="標楷體"/>
              </w:rPr>
              <w:t>）</w:t>
            </w:r>
          </w:p>
          <w:p w14:paraId="3CE33DA8" w14:textId="77777777" w:rsidR="009D26D1" w:rsidRPr="00395CDD" w:rsidRDefault="009D26D1" w:rsidP="009D26D1">
            <w:pPr>
              <w:rPr>
                <w:rFonts w:eastAsia="標楷體"/>
              </w:rPr>
            </w:pPr>
          </w:p>
          <w:p w14:paraId="74C11AD0" w14:textId="77777777" w:rsidR="009D26D1" w:rsidRPr="00395CDD" w:rsidRDefault="009D26D1" w:rsidP="009D26D1">
            <w:pPr>
              <w:rPr>
                <w:rFonts w:eastAsia="標楷體"/>
              </w:rPr>
            </w:pPr>
          </w:p>
        </w:tc>
      </w:tr>
      <w:tr w:rsidR="009D26D1" w:rsidRPr="00395CDD" w14:paraId="094AD0FE" w14:textId="77777777" w:rsidTr="009D26D1">
        <w:trPr>
          <w:cantSplit/>
          <w:trHeight w:val="393"/>
        </w:trPr>
        <w:tc>
          <w:tcPr>
            <w:tcW w:w="918" w:type="pct"/>
            <w:tcBorders>
              <w:left w:val="single" w:sz="12" w:space="0" w:color="auto"/>
              <w:right w:val="single" w:sz="4" w:space="0" w:color="auto"/>
            </w:tcBorders>
            <w:shd w:val="clear" w:color="auto" w:fill="E7E6E6" w:themeFill="background2"/>
            <w:vAlign w:val="center"/>
          </w:tcPr>
          <w:p w14:paraId="28F18AC4" w14:textId="77777777" w:rsidR="009D26D1" w:rsidRPr="00395CDD" w:rsidRDefault="009D26D1" w:rsidP="009D26D1">
            <w:pPr>
              <w:snapToGrid w:val="0"/>
              <w:spacing w:line="440" w:lineRule="exact"/>
              <w:jc w:val="center"/>
              <w:rPr>
                <w:rFonts w:eastAsia="標楷體"/>
                <w:b/>
                <w:bCs/>
                <w:sz w:val="24"/>
                <w:szCs w:val="24"/>
                <w:lang w:eastAsia="zh-HK"/>
              </w:rPr>
            </w:pPr>
            <w:r w:rsidRPr="00395CDD">
              <w:rPr>
                <w:rFonts w:eastAsia="標楷體" w:hint="eastAsia"/>
                <w:b/>
                <w:bCs/>
                <w:sz w:val="24"/>
                <w:szCs w:val="24"/>
                <w:lang w:eastAsia="zh-HK"/>
              </w:rPr>
              <w:t>公司負責人</w:t>
            </w:r>
          </w:p>
        </w:tc>
        <w:tc>
          <w:tcPr>
            <w:tcW w:w="1309" w:type="pct"/>
            <w:gridSpan w:val="4"/>
            <w:tcBorders>
              <w:left w:val="single" w:sz="4" w:space="0" w:color="auto"/>
              <w:right w:val="single" w:sz="4" w:space="0" w:color="auto"/>
            </w:tcBorders>
            <w:vAlign w:val="center"/>
          </w:tcPr>
          <w:p w14:paraId="556539D9" w14:textId="77777777" w:rsidR="009D26D1" w:rsidRPr="00395CDD" w:rsidRDefault="009D26D1" w:rsidP="009D26D1">
            <w:pPr>
              <w:snapToGrid w:val="0"/>
              <w:spacing w:line="440" w:lineRule="exact"/>
              <w:jc w:val="both"/>
              <w:rPr>
                <w:rFonts w:eastAsia="標楷體"/>
                <w:sz w:val="24"/>
                <w:szCs w:val="24"/>
                <w:lang w:eastAsia="zh-HK"/>
              </w:rPr>
            </w:pPr>
            <w:r w:rsidRPr="00395CDD">
              <w:rPr>
                <w:rFonts w:eastAsia="標楷體" w:hint="eastAsia"/>
                <w:sz w:val="24"/>
                <w:szCs w:val="24"/>
                <w:lang w:eastAsia="zh-HK"/>
              </w:rPr>
              <w:t>姓名</w:t>
            </w:r>
          </w:p>
        </w:tc>
        <w:tc>
          <w:tcPr>
            <w:tcW w:w="1386" w:type="pct"/>
            <w:gridSpan w:val="5"/>
            <w:tcBorders>
              <w:left w:val="single" w:sz="4" w:space="0" w:color="auto"/>
              <w:right w:val="single" w:sz="4" w:space="0" w:color="auto"/>
            </w:tcBorders>
            <w:vAlign w:val="center"/>
          </w:tcPr>
          <w:p w14:paraId="27691FF6" w14:textId="77777777" w:rsidR="009D26D1" w:rsidRPr="00395CDD" w:rsidRDefault="009D26D1" w:rsidP="009D26D1">
            <w:pPr>
              <w:snapToGrid w:val="0"/>
              <w:spacing w:line="440" w:lineRule="exact"/>
              <w:jc w:val="both"/>
              <w:rPr>
                <w:rFonts w:eastAsia="標楷體"/>
                <w:sz w:val="24"/>
                <w:szCs w:val="24"/>
                <w:lang w:eastAsia="zh-HK"/>
              </w:rPr>
            </w:pPr>
            <w:r w:rsidRPr="00395CDD">
              <w:rPr>
                <w:rFonts w:eastAsia="標楷體" w:hint="eastAsia"/>
                <w:sz w:val="24"/>
                <w:szCs w:val="24"/>
                <w:lang w:eastAsia="zh-HK"/>
              </w:rPr>
              <w:t>職稱</w:t>
            </w:r>
          </w:p>
        </w:tc>
        <w:tc>
          <w:tcPr>
            <w:tcW w:w="1387" w:type="pct"/>
            <w:gridSpan w:val="4"/>
            <w:tcBorders>
              <w:left w:val="single" w:sz="4" w:space="0" w:color="auto"/>
              <w:right w:val="single" w:sz="12" w:space="0" w:color="auto"/>
            </w:tcBorders>
            <w:vAlign w:val="center"/>
          </w:tcPr>
          <w:p w14:paraId="06FBE9F3" w14:textId="77777777" w:rsidR="009D26D1" w:rsidRPr="00395CDD" w:rsidRDefault="009D26D1" w:rsidP="009D26D1">
            <w:pPr>
              <w:snapToGrid w:val="0"/>
              <w:spacing w:line="440" w:lineRule="exact"/>
              <w:jc w:val="both"/>
              <w:rPr>
                <w:rFonts w:eastAsia="標楷體"/>
                <w:sz w:val="24"/>
                <w:szCs w:val="24"/>
                <w:lang w:eastAsia="zh-HK"/>
              </w:rPr>
            </w:pPr>
            <w:r w:rsidRPr="00395CDD">
              <w:rPr>
                <w:rFonts w:eastAsia="標楷體" w:hint="eastAsia"/>
                <w:sz w:val="24"/>
                <w:szCs w:val="24"/>
                <w:lang w:eastAsia="zh-HK"/>
              </w:rPr>
              <w:t>性別</w:t>
            </w:r>
          </w:p>
        </w:tc>
      </w:tr>
      <w:tr w:rsidR="009D26D1" w:rsidRPr="00395CDD" w14:paraId="1D44B113" w14:textId="77777777" w:rsidTr="009D26D1">
        <w:trPr>
          <w:cantSplit/>
          <w:trHeight w:val="454"/>
        </w:trPr>
        <w:tc>
          <w:tcPr>
            <w:tcW w:w="918" w:type="pct"/>
            <w:vMerge w:val="restart"/>
            <w:tcBorders>
              <w:left w:val="single" w:sz="12" w:space="0" w:color="auto"/>
              <w:right w:val="single" w:sz="4" w:space="0" w:color="auto"/>
            </w:tcBorders>
            <w:shd w:val="clear" w:color="auto" w:fill="E7E6E6" w:themeFill="background2"/>
            <w:vAlign w:val="center"/>
          </w:tcPr>
          <w:p w14:paraId="16405F37" w14:textId="77777777" w:rsidR="009D26D1" w:rsidRPr="00395CDD" w:rsidRDefault="009D26D1" w:rsidP="009D26D1">
            <w:pPr>
              <w:snapToGrid w:val="0"/>
              <w:jc w:val="center"/>
              <w:rPr>
                <w:rFonts w:eastAsia="標楷體"/>
                <w:b/>
                <w:bCs/>
                <w:color w:val="000000" w:themeColor="text1"/>
                <w:sz w:val="24"/>
                <w:szCs w:val="24"/>
              </w:rPr>
            </w:pPr>
            <w:r w:rsidRPr="00395CDD">
              <w:rPr>
                <w:rFonts w:eastAsia="標楷體"/>
                <w:b/>
                <w:bCs/>
                <w:color w:val="000000" w:themeColor="text1"/>
                <w:sz w:val="24"/>
                <w:szCs w:val="24"/>
              </w:rPr>
              <w:t>計畫主持人</w:t>
            </w:r>
          </w:p>
          <w:p w14:paraId="3E918AA3" w14:textId="77777777" w:rsidR="009D26D1" w:rsidRPr="00395CDD" w:rsidRDefault="009D26D1" w:rsidP="009D26D1">
            <w:pPr>
              <w:snapToGrid w:val="0"/>
              <w:jc w:val="both"/>
              <w:rPr>
                <w:rFonts w:eastAsia="標楷體"/>
                <w:b/>
                <w:bCs/>
                <w:lang w:eastAsia="zh-HK"/>
              </w:rPr>
            </w:pPr>
            <w:r w:rsidRPr="00395CDD">
              <w:rPr>
                <w:rFonts w:eastAsia="標楷體" w:hint="eastAsia"/>
                <w:b/>
                <w:bCs/>
                <w:lang w:eastAsia="zh-HK"/>
              </w:rPr>
              <w:t>1.</w:t>
            </w:r>
            <w:r w:rsidRPr="00395CDD">
              <w:rPr>
                <w:rFonts w:eastAsia="標楷體" w:hint="eastAsia"/>
                <w:b/>
                <w:bCs/>
                <w:lang w:eastAsia="zh-HK"/>
              </w:rPr>
              <w:t>製造業者</w:t>
            </w:r>
          </w:p>
          <w:p w14:paraId="708057E5" w14:textId="77777777" w:rsidR="009D26D1" w:rsidRPr="00395CDD" w:rsidRDefault="009D26D1" w:rsidP="009D26D1">
            <w:pPr>
              <w:snapToGrid w:val="0"/>
              <w:jc w:val="both"/>
              <w:rPr>
                <w:rFonts w:eastAsia="標楷體"/>
                <w:b/>
                <w:bCs/>
                <w:sz w:val="24"/>
                <w:szCs w:val="24"/>
                <w:lang w:eastAsia="zh-HK"/>
              </w:rPr>
            </w:pPr>
            <w:r w:rsidRPr="00395CDD">
              <w:rPr>
                <w:rFonts w:eastAsia="標楷體" w:hint="eastAsia"/>
                <w:b/>
                <w:bCs/>
                <w:lang w:eastAsia="zh-HK"/>
              </w:rPr>
              <w:t>2.</w:t>
            </w:r>
            <w:r w:rsidRPr="00395CDD">
              <w:rPr>
                <w:rFonts w:eastAsia="標楷體" w:hint="eastAsia"/>
                <w:b/>
                <w:bCs/>
                <w:lang w:eastAsia="zh-HK"/>
              </w:rPr>
              <w:t>公司內具營運決策權之高階主管</w:t>
            </w:r>
          </w:p>
        </w:tc>
        <w:tc>
          <w:tcPr>
            <w:tcW w:w="454" w:type="pct"/>
            <w:gridSpan w:val="2"/>
            <w:tcBorders>
              <w:left w:val="single" w:sz="4" w:space="0" w:color="auto"/>
              <w:right w:val="single" w:sz="4" w:space="0" w:color="auto"/>
            </w:tcBorders>
            <w:shd w:val="clear" w:color="auto" w:fill="E7E6E6" w:themeFill="background2"/>
            <w:vAlign w:val="center"/>
          </w:tcPr>
          <w:p w14:paraId="06B8CD61" w14:textId="77777777" w:rsidR="009D26D1" w:rsidRPr="00395CDD" w:rsidRDefault="009D26D1" w:rsidP="009D26D1">
            <w:pPr>
              <w:snapToGrid w:val="0"/>
              <w:jc w:val="center"/>
              <w:rPr>
                <w:rFonts w:eastAsia="標楷體"/>
                <w:b/>
                <w:bCs/>
                <w:szCs w:val="24"/>
              </w:rPr>
            </w:pPr>
            <w:r w:rsidRPr="00395CDD">
              <w:rPr>
                <w:rFonts w:eastAsia="標楷體"/>
                <w:b/>
                <w:bCs/>
                <w:color w:val="000000" w:themeColor="text1"/>
                <w:sz w:val="24"/>
                <w:szCs w:val="24"/>
              </w:rPr>
              <w:t>姓名</w:t>
            </w:r>
          </w:p>
        </w:tc>
        <w:tc>
          <w:tcPr>
            <w:tcW w:w="1151" w:type="pct"/>
            <w:gridSpan w:val="3"/>
            <w:tcBorders>
              <w:left w:val="single" w:sz="4" w:space="0" w:color="auto"/>
              <w:right w:val="single" w:sz="4" w:space="0" w:color="auto"/>
            </w:tcBorders>
            <w:vAlign w:val="center"/>
          </w:tcPr>
          <w:p w14:paraId="7AABA5FA" w14:textId="77777777" w:rsidR="009D26D1" w:rsidRPr="00395CDD" w:rsidRDefault="009D26D1" w:rsidP="009D26D1">
            <w:pPr>
              <w:snapToGrid w:val="0"/>
              <w:jc w:val="both"/>
              <w:rPr>
                <w:rFonts w:eastAsia="標楷體"/>
                <w:szCs w:val="24"/>
              </w:rPr>
            </w:pPr>
          </w:p>
        </w:tc>
        <w:tc>
          <w:tcPr>
            <w:tcW w:w="387" w:type="pct"/>
            <w:gridSpan w:val="2"/>
            <w:tcBorders>
              <w:left w:val="single" w:sz="4" w:space="0" w:color="auto"/>
              <w:right w:val="single" w:sz="4" w:space="0" w:color="auto"/>
            </w:tcBorders>
            <w:shd w:val="clear" w:color="auto" w:fill="E7E6E6" w:themeFill="background2"/>
            <w:vAlign w:val="center"/>
          </w:tcPr>
          <w:p w14:paraId="260B5A50" w14:textId="77777777" w:rsidR="009D26D1" w:rsidRPr="00395CDD" w:rsidRDefault="009D26D1" w:rsidP="009D26D1">
            <w:pPr>
              <w:snapToGrid w:val="0"/>
              <w:jc w:val="center"/>
              <w:rPr>
                <w:rFonts w:eastAsia="標楷體"/>
                <w:b/>
                <w:bCs/>
                <w:szCs w:val="24"/>
              </w:rPr>
            </w:pPr>
            <w:r w:rsidRPr="00395CDD">
              <w:rPr>
                <w:rFonts w:eastAsia="標楷體"/>
                <w:b/>
                <w:bCs/>
                <w:color w:val="000000" w:themeColor="text1"/>
                <w:sz w:val="24"/>
                <w:szCs w:val="24"/>
              </w:rPr>
              <w:t>部門</w:t>
            </w:r>
          </w:p>
        </w:tc>
        <w:tc>
          <w:tcPr>
            <w:tcW w:w="920" w:type="pct"/>
            <w:gridSpan w:val="3"/>
            <w:tcBorders>
              <w:left w:val="single" w:sz="4" w:space="0" w:color="auto"/>
              <w:right w:val="single" w:sz="4" w:space="0" w:color="auto"/>
            </w:tcBorders>
            <w:vAlign w:val="center"/>
          </w:tcPr>
          <w:p w14:paraId="1C947785" w14:textId="77777777" w:rsidR="009D26D1" w:rsidRPr="00395CDD" w:rsidRDefault="009D26D1" w:rsidP="009D26D1">
            <w:pPr>
              <w:snapToGrid w:val="0"/>
              <w:jc w:val="both"/>
              <w:rPr>
                <w:rFonts w:eastAsia="標楷體"/>
                <w:szCs w:val="24"/>
              </w:rPr>
            </w:pPr>
          </w:p>
        </w:tc>
        <w:tc>
          <w:tcPr>
            <w:tcW w:w="305" w:type="pct"/>
            <w:gridSpan w:val="2"/>
            <w:tcBorders>
              <w:left w:val="single" w:sz="4" w:space="0" w:color="auto"/>
              <w:right w:val="single" w:sz="4" w:space="0" w:color="auto"/>
            </w:tcBorders>
            <w:shd w:val="clear" w:color="auto" w:fill="E7E6E6" w:themeFill="background2"/>
            <w:vAlign w:val="center"/>
          </w:tcPr>
          <w:p w14:paraId="06B9F599" w14:textId="77777777" w:rsidR="009D26D1" w:rsidRPr="00395CDD" w:rsidRDefault="009D26D1" w:rsidP="009D26D1">
            <w:pPr>
              <w:snapToGrid w:val="0"/>
              <w:jc w:val="center"/>
              <w:rPr>
                <w:rFonts w:eastAsia="標楷體"/>
                <w:b/>
                <w:bCs/>
                <w:szCs w:val="24"/>
              </w:rPr>
            </w:pPr>
            <w:r w:rsidRPr="00395CDD">
              <w:rPr>
                <w:rFonts w:eastAsia="標楷體"/>
                <w:b/>
                <w:bCs/>
                <w:color w:val="000000" w:themeColor="text1"/>
                <w:sz w:val="24"/>
                <w:szCs w:val="24"/>
              </w:rPr>
              <w:t>職稱</w:t>
            </w:r>
          </w:p>
        </w:tc>
        <w:tc>
          <w:tcPr>
            <w:tcW w:w="865" w:type="pct"/>
            <w:tcBorders>
              <w:left w:val="single" w:sz="4" w:space="0" w:color="auto"/>
              <w:right w:val="single" w:sz="12" w:space="0" w:color="auto"/>
            </w:tcBorders>
            <w:vAlign w:val="center"/>
          </w:tcPr>
          <w:p w14:paraId="270F9E9D" w14:textId="77777777" w:rsidR="009D26D1" w:rsidRPr="00395CDD" w:rsidRDefault="009D26D1" w:rsidP="009D26D1">
            <w:pPr>
              <w:snapToGrid w:val="0"/>
              <w:jc w:val="both"/>
              <w:rPr>
                <w:rFonts w:eastAsia="標楷體"/>
                <w:szCs w:val="24"/>
              </w:rPr>
            </w:pPr>
          </w:p>
        </w:tc>
      </w:tr>
      <w:tr w:rsidR="009D26D1" w:rsidRPr="00395CDD" w14:paraId="6459D118" w14:textId="77777777" w:rsidTr="009D26D1">
        <w:trPr>
          <w:cantSplit/>
          <w:trHeight w:val="454"/>
        </w:trPr>
        <w:tc>
          <w:tcPr>
            <w:tcW w:w="918" w:type="pct"/>
            <w:vMerge/>
            <w:tcBorders>
              <w:left w:val="single" w:sz="12" w:space="0" w:color="auto"/>
              <w:right w:val="single" w:sz="4" w:space="0" w:color="auto"/>
            </w:tcBorders>
            <w:shd w:val="clear" w:color="auto" w:fill="E7E6E6" w:themeFill="background2"/>
            <w:vAlign w:val="center"/>
          </w:tcPr>
          <w:p w14:paraId="6F49D6AE" w14:textId="77777777" w:rsidR="009D26D1" w:rsidRPr="00395CDD" w:rsidRDefault="009D26D1" w:rsidP="009D26D1">
            <w:pPr>
              <w:snapToGrid w:val="0"/>
              <w:spacing w:line="440" w:lineRule="exact"/>
              <w:jc w:val="center"/>
              <w:rPr>
                <w:rFonts w:eastAsia="標楷體"/>
                <w:sz w:val="24"/>
                <w:szCs w:val="24"/>
                <w:lang w:eastAsia="zh-HK"/>
              </w:rPr>
            </w:pPr>
          </w:p>
        </w:tc>
        <w:tc>
          <w:tcPr>
            <w:tcW w:w="454" w:type="pct"/>
            <w:gridSpan w:val="2"/>
            <w:tcBorders>
              <w:left w:val="single" w:sz="4" w:space="0" w:color="auto"/>
              <w:bottom w:val="single" w:sz="4" w:space="0" w:color="auto"/>
              <w:right w:val="single" w:sz="4" w:space="0" w:color="auto"/>
            </w:tcBorders>
            <w:shd w:val="clear" w:color="auto" w:fill="E7E6E6" w:themeFill="background2"/>
            <w:vAlign w:val="center"/>
          </w:tcPr>
          <w:p w14:paraId="7EBDB490" w14:textId="77777777" w:rsidR="009D26D1" w:rsidRPr="00395CDD" w:rsidRDefault="009D26D1" w:rsidP="009D26D1">
            <w:pPr>
              <w:snapToGrid w:val="0"/>
              <w:jc w:val="center"/>
              <w:rPr>
                <w:rFonts w:eastAsia="標楷體"/>
                <w:b/>
                <w:bCs/>
                <w:szCs w:val="24"/>
              </w:rPr>
            </w:pPr>
            <w:r w:rsidRPr="00395CDD">
              <w:rPr>
                <w:rFonts w:eastAsia="標楷體"/>
                <w:b/>
                <w:bCs/>
                <w:color w:val="000000" w:themeColor="text1"/>
                <w:sz w:val="24"/>
                <w:szCs w:val="24"/>
              </w:rPr>
              <w:t>電話</w:t>
            </w:r>
          </w:p>
        </w:tc>
        <w:tc>
          <w:tcPr>
            <w:tcW w:w="1151" w:type="pct"/>
            <w:gridSpan w:val="3"/>
            <w:tcBorders>
              <w:left w:val="single" w:sz="4" w:space="0" w:color="auto"/>
              <w:right w:val="single" w:sz="4" w:space="0" w:color="auto"/>
            </w:tcBorders>
            <w:vAlign w:val="center"/>
          </w:tcPr>
          <w:p w14:paraId="4EC4F31F" w14:textId="77777777" w:rsidR="009D26D1" w:rsidRPr="00395CDD" w:rsidRDefault="009D26D1" w:rsidP="009D26D1">
            <w:pPr>
              <w:snapToGrid w:val="0"/>
              <w:jc w:val="both"/>
              <w:rPr>
                <w:rFonts w:eastAsia="標楷體"/>
                <w:szCs w:val="24"/>
              </w:rPr>
            </w:pPr>
            <w:r w:rsidRPr="00395CDD">
              <w:rPr>
                <w:rFonts w:eastAsia="標楷體"/>
                <w:color w:val="000000" w:themeColor="text1"/>
                <w:sz w:val="24"/>
                <w:szCs w:val="24"/>
              </w:rPr>
              <w:t>（　）</w:t>
            </w:r>
          </w:p>
        </w:tc>
        <w:tc>
          <w:tcPr>
            <w:tcW w:w="387" w:type="pct"/>
            <w:gridSpan w:val="2"/>
            <w:tcBorders>
              <w:left w:val="single" w:sz="4" w:space="0" w:color="auto"/>
              <w:right w:val="single" w:sz="4" w:space="0" w:color="auto"/>
            </w:tcBorders>
            <w:shd w:val="clear" w:color="auto" w:fill="E7E6E6" w:themeFill="background2"/>
            <w:vAlign w:val="center"/>
          </w:tcPr>
          <w:p w14:paraId="74AFBB02" w14:textId="77777777" w:rsidR="009D26D1" w:rsidRPr="00395CDD" w:rsidRDefault="009D26D1" w:rsidP="009D26D1">
            <w:pPr>
              <w:snapToGrid w:val="0"/>
              <w:jc w:val="center"/>
              <w:rPr>
                <w:rFonts w:eastAsia="標楷體"/>
                <w:b/>
                <w:bCs/>
                <w:szCs w:val="24"/>
              </w:rPr>
            </w:pPr>
            <w:r w:rsidRPr="00395CDD">
              <w:rPr>
                <w:rFonts w:eastAsia="標楷體"/>
                <w:b/>
                <w:bCs/>
                <w:color w:val="000000" w:themeColor="text1"/>
                <w:sz w:val="24"/>
                <w:szCs w:val="24"/>
              </w:rPr>
              <w:t>分機</w:t>
            </w:r>
          </w:p>
        </w:tc>
        <w:tc>
          <w:tcPr>
            <w:tcW w:w="920" w:type="pct"/>
            <w:gridSpan w:val="3"/>
            <w:tcBorders>
              <w:left w:val="single" w:sz="4" w:space="0" w:color="auto"/>
              <w:right w:val="single" w:sz="4" w:space="0" w:color="auto"/>
            </w:tcBorders>
            <w:vAlign w:val="center"/>
          </w:tcPr>
          <w:p w14:paraId="14A63843" w14:textId="77777777" w:rsidR="009D26D1" w:rsidRPr="00395CDD" w:rsidRDefault="009D26D1" w:rsidP="009D26D1">
            <w:pPr>
              <w:snapToGrid w:val="0"/>
              <w:jc w:val="both"/>
              <w:rPr>
                <w:rFonts w:eastAsia="標楷體"/>
                <w:szCs w:val="24"/>
              </w:rPr>
            </w:pPr>
          </w:p>
        </w:tc>
        <w:tc>
          <w:tcPr>
            <w:tcW w:w="305" w:type="pct"/>
            <w:gridSpan w:val="2"/>
            <w:tcBorders>
              <w:left w:val="single" w:sz="4" w:space="0" w:color="auto"/>
              <w:right w:val="single" w:sz="4" w:space="0" w:color="auto"/>
            </w:tcBorders>
            <w:shd w:val="clear" w:color="auto" w:fill="E7E6E6" w:themeFill="background2"/>
            <w:vAlign w:val="center"/>
          </w:tcPr>
          <w:p w14:paraId="47C9119F" w14:textId="77777777" w:rsidR="009D26D1" w:rsidRPr="00395CDD" w:rsidRDefault="009D26D1" w:rsidP="009D26D1">
            <w:pPr>
              <w:snapToGrid w:val="0"/>
              <w:jc w:val="center"/>
              <w:rPr>
                <w:rFonts w:eastAsia="標楷體"/>
                <w:b/>
                <w:bCs/>
                <w:szCs w:val="24"/>
              </w:rPr>
            </w:pPr>
            <w:r w:rsidRPr="00395CDD">
              <w:rPr>
                <w:rFonts w:eastAsia="標楷體"/>
                <w:b/>
                <w:bCs/>
                <w:color w:val="000000" w:themeColor="text1"/>
                <w:sz w:val="24"/>
                <w:szCs w:val="24"/>
              </w:rPr>
              <w:t>手機</w:t>
            </w:r>
          </w:p>
        </w:tc>
        <w:tc>
          <w:tcPr>
            <w:tcW w:w="865" w:type="pct"/>
            <w:tcBorders>
              <w:left w:val="single" w:sz="4" w:space="0" w:color="auto"/>
              <w:right w:val="single" w:sz="12" w:space="0" w:color="auto"/>
            </w:tcBorders>
            <w:vAlign w:val="center"/>
          </w:tcPr>
          <w:p w14:paraId="07B5CBD8" w14:textId="77777777" w:rsidR="009D26D1" w:rsidRPr="00395CDD" w:rsidRDefault="009D26D1" w:rsidP="009D26D1">
            <w:pPr>
              <w:snapToGrid w:val="0"/>
              <w:jc w:val="both"/>
              <w:rPr>
                <w:rFonts w:eastAsia="標楷體"/>
                <w:szCs w:val="24"/>
              </w:rPr>
            </w:pPr>
          </w:p>
        </w:tc>
      </w:tr>
      <w:tr w:rsidR="009D26D1" w:rsidRPr="00395CDD" w14:paraId="053AF103" w14:textId="77777777" w:rsidTr="009D26D1">
        <w:trPr>
          <w:cantSplit/>
          <w:trHeight w:val="454"/>
        </w:trPr>
        <w:tc>
          <w:tcPr>
            <w:tcW w:w="918" w:type="pct"/>
            <w:vMerge/>
            <w:tcBorders>
              <w:left w:val="single" w:sz="12" w:space="0" w:color="auto"/>
              <w:right w:val="single" w:sz="4" w:space="0" w:color="auto"/>
            </w:tcBorders>
            <w:shd w:val="clear" w:color="auto" w:fill="E7E6E6" w:themeFill="background2"/>
            <w:vAlign w:val="center"/>
          </w:tcPr>
          <w:p w14:paraId="64B76553" w14:textId="77777777" w:rsidR="009D26D1" w:rsidRPr="00395CDD" w:rsidRDefault="009D26D1" w:rsidP="009D26D1">
            <w:pPr>
              <w:snapToGrid w:val="0"/>
              <w:spacing w:line="440" w:lineRule="exact"/>
              <w:jc w:val="center"/>
              <w:rPr>
                <w:rFonts w:eastAsia="標楷體"/>
                <w:sz w:val="24"/>
                <w:szCs w:val="24"/>
                <w:lang w:eastAsia="zh-HK"/>
              </w:rPr>
            </w:pPr>
          </w:p>
        </w:tc>
        <w:tc>
          <w:tcPr>
            <w:tcW w:w="454" w:type="pct"/>
            <w:gridSpan w:val="2"/>
            <w:tcBorders>
              <w:left w:val="single" w:sz="4" w:space="0" w:color="auto"/>
              <w:right w:val="single" w:sz="4" w:space="0" w:color="auto"/>
            </w:tcBorders>
            <w:shd w:val="clear" w:color="auto" w:fill="E7E6E6" w:themeFill="background2"/>
            <w:vAlign w:val="center"/>
          </w:tcPr>
          <w:p w14:paraId="6AB718A9" w14:textId="77777777" w:rsidR="009D26D1" w:rsidRPr="00395CDD" w:rsidRDefault="009D26D1" w:rsidP="009D26D1">
            <w:pPr>
              <w:snapToGrid w:val="0"/>
              <w:jc w:val="center"/>
              <w:rPr>
                <w:rFonts w:eastAsia="標楷體"/>
                <w:b/>
                <w:bCs/>
                <w:szCs w:val="24"/>
              </w:rPr>
            </w:pPr>
            <w:r w:rsidRPr="00395CDD">
              <w:rPr>
                <w:rFonts w:eastAsia="標楷體"/>
                <w:b/>
                <w:bCs/>
                <w:color w:val="000000" w:themeColor="text1"/>
                <w:sz w:val="24"/>
                <w:szCs w:val="24"/>
              </w:rPr>
              <w:t>e-mail</w:t>
            </w:r>
          </w:p>
        </w:tc>
        <w:tc>
          <w:tcPr>
            <w:tcW w:w="3628" w:type="pct"/>
            <w:gridSpan w:val="11"/>
            <w:tcBorders>
              <w:left w:val="single" w:sz="4" w:space="0" w:color="auto"/>
              <w:right w:val="single" w:sz="12" w:space="0" w:color="auto"/>
            </w:tcBorders>
            <w:vAlign w:val="center"/>
          </w:tcPr>
          <w:p w14:paraId="0D3A00BC" w14:textId="77777777" w:rsidR="009D26D1" w:rsidRPr="00395CDD" w:rsidRDefault="009D26D1" w:rsidP="009D26D1">
            <w:pPr>
              <w:snapToGrid w:val="0"/>
              <w:jc w:val="both"/>
              <w:rPr>
                <w:rFonts w:eastAsia="標楷體"/>
                <w:szCs w:val="24"/>
              </w:rPr>
            </w:pPr>
          </w:p>
        </w:tc>
      </w:tr>
      <w:tr w:rsidR="009D26D1" w:rsidRPr="00395CDD" w14:paraId="7036DDC6" w14:textId="77777777" w:rsidTr="009D26D1">
        <w:trPr>
          <w:cantSplit/>
          <w:trHeight w:val="454"/>
        </w:trPr>
        <w:tc>
          <w:tcPr>
            <w:tcW w:w="918" w:type="pct"/>
            <w:vMerge w:val="restart"/>
            <w:tcBorders>
              <w:left w:val="single" w:sz="12" w:space="0" w:color="auto"/>
              <w:right w:val="single" w:sz="4" w:space="0" w:color="auto"/>
            </w:tcBorders>
            <w:shd w:val="clear" w:color="auto" w:fill="E7E6E6" w:themeFill="background2"/>
            <w:vAlign w:val="center"/>
          </w:tcPr>
          <w:p w14:paraId="413CA2DB" w14:textId="77777777" w:rsidR="009D26D1" w:rsidRPr="00395CDD" w:rsidRDefault="009D26D1" w:rsidP="009D26D1">
            <w:pPr>
              <w:snapToGrid w:val="0"/>
              <w:jc w:val="center"/>
              <w:rPr>
                <w:rFonts w:eastAsia="標楷體"/>
                <w:b/>
                <w:color w:val="000000" w:themeColor="text1"/>
                <w:sz w:val="24"/>
                <w:szCs w:val="24"/>
              </w:rPr>
            </w:pPr>
            <w:r w:rsidRPr="00395CDD">
              <w:rPr>
                <w:rFonts w:eastAsia="標楷體"/>
                <w:b/>
                <w:color w:val="000000" w:themeColor="text1"/>
                <w:sz w:val="24"/>
                <w:szCs w:val="24"/>
              </w:rPr>
              <w:t>協同</w:t>
            </w:r>
          </w:p>
          <w:p w14:paraId="4E409030" w14:textId="77777777" w:rsidR="009D26D1" w:rsidRPr="00395CDD" w:rsidRDefault="009D26D1" w:rsidP="009D26D1">
            <w:pPr>
              <w:snapToGrid w:val="0"/>
              <w:spacing w:line="440" w:lineRule="exact"/>
              <w:jc w:val="center"/>
              <w:rPr>
                <w:rFonts w:eastAsia="標楷體"/>
                <w:sz w:val="24"/>
                <w:szCs w:val="24"/>
                <w:lang w:eastAsia="zh-HK"/>
              </w:rPr>
            </w:pPr>
            <w:r w:rsidRPr="00395CDD">
              <w:rPr>
                <w:rFonts w:eastAsia="標楷體"/>
                <w:b/>
                <w:color w:val="000000" w:themeColor="text1"/>
                <w:sz w:val="24"/>
                <w:szCs w:val="24"/>
              </w:rPr>
              <w:t>計畫主持人</w:t>
            </w:r>
          </w:p>
        </w:tc>
        <w:tc>
          <w:tcPr>
            <w:tcW w:w="454" w:type="pct"/>
            <w:gridSpan w:val="2"/>
            <w:tcBorders>
              <w:left w:val="single" w:sz="4" w:space="0" w:color="auto"/>
              <w:right w:val="single" w:sz="4" w:space="0" w:color="auto"/>
            </w:tcBorders>
            <w:shd w:val="clear" w:color="auto" w:fill="E7E6E6" w:themeFill="background2"/>
            <w:vAlign w:val="center"/>
          </w:tcPr>
          <w:p w14:paraId="1DE8591B" w14:textId="77777777" w:rsidR="009D26D1" w:rsidRPr="00395CDD" w:rsidRDefault="009D26D1" w:rsidP="009D26D1">
            <w:pPr>
              <w:snapToGrid w:val="0"/>
              <w:jc w:val="center"/>
              <w:rPr>
                <w:rFonts w:eastAsia="標楷體"/>
                <w:b/>
                <w:bCs/>
                <w:szCs w:val="24"/>
              </w:rPr>
            </w:pPr>
            <w:r w:rsidRPr="00395CDD">
              <w:rPr>
                <w:rFonts w:eastAsia="標楷體"/>
                <w:b/>
                <w:bCs/>
                <w:color w:val="000000" w:themeColor="text1"/>
                <w:sz w:val="24"/>
                <w:szCs w:val="24"/>
              </w:rPr>
              <w:t>姓名</w:t>
            </w:r>
          </w:p>
        </w:tc>
        <w:tc>
          <w:tcPr>
            <w:tcW w:w="1151" w:type="pct"/>
            <w:gridSpan w:val="3"/>
            <w:tcBorders>
              <w:left w:val="single" w:sz="4" w:space="0" w:color="auto"/>
              <w:right w:val="single" w:sz="4" w:space="0" w:color="auto"/>
            </w:tcBorders>
            <w:vAlign w:val="center"/>
          </w:tcPr>
          <w:p w14:paraId="75AF2836" w14:textId="77777777" w:rsidR="009D26D1" w:rsidRPr="00395CDD" w:rsidRDefault="009D26D1" w:rsidP="009D26D1">
            <w:pPr>
              <w:snapToGrid w:val="0"/>
              <w:jc w:val="both"/>
              <w:rPr>
                <w:rFonts w:eastAsia="標楷體"/>
                <w:szCs w:val="24"/>
              </w:rPr>
            </w:pPr>
          </w:p>
        </w:tc>
        <w:tc>
          <w:tcPr>
            <w:tcW w:w="387" w:type="pct"/>
            <w:gridSpan w:val="2"/>
            <w:tcBorders>
              <w:left w:val="single" w:sz="4" w:space="0" w:color="auto"/>
              <w:right w:val="single" w:sz="4" w:space="0" w:color="auto"/>
            </w:tcBorders>
            <w:shd w:val="clear" w:color="auto" w:fill="E7E6E6" w:themeFill="background2"/>
            <w:vAlign w:val="center"/>
          </w:tcPr>
          <w:p w14:paraId="5BA6A3CA" w14:textId="77777777" w:rsidR="009D26D1" w:rsidRPr="00395CDD" w:rsidRDefault="009D26D1" w:rsidP="009D26D1">
            <w:pPr>
              <w:snapToGrid w:val="0"/>
              <w:jc w:val="center"/>
              <w:rPr>
                <w:rFonts w:eastAsia="標楷體"/>
                <w:b/>
                <w:bCs/>
                <w:szCs w:val="24"/>
              </w:rPr>
            </w:pPr>
            <w:r w:rsidRPr="00395CDD">
              <w:rPr>
                <w:rFonts w:eastAsia="標楷體"/>
                <w:b/>
                <w:bCs/>
                <w:color w:val="000000" w:themeColor="text1"/>
                <w:sz w:val="24"/>
                <w:szCs w:val="24"/>
              </w:rPr>
              <w:t>部門</w:t>
            </w:r>
          </w:p>
        </w:tc>
        <w:tc>
          <w:tcPr>
            <w:tcW w:w="920" w:type="pct"/>
            <w:gridSpan w:val="3"/>
            <w:tcBorders>
              <w:left w:val="single" w:sz="4" w:space="0" w:color="auto"/>
              <w:right w:val="single" w:sz="4" w:space="0" w:color="auto"/>
            </w:tcBorders>
            <w:vAlign w:val="center"/>
          </w:tcPr>
          <w:p w14:paraId="22E6661C" w14:textId="77777777" w:rsidR="009D26D1" w:rsidRPr="00395CDD" w:rsidRDefault="009D26D1" w:rsidP="009D26D1">
            <w:pPr>
              <w:snapToGrid w:val="0"/>
              <w:jc w:val="both"/>
              <w:rPr>
                <w:rFonts w:eastAsia="標楷體"/>
                <w:szCs w:val="24"/>
              </w:rPr>
            </w:pPr>
          </w:p>
        </w:tc>
        <w:tc>
          <w:tcPr>
            <w:tcW w:w="305" w:type="pct"/>
            <w:gridSpan w:val="2"/>
            <w:tcBorders>
              <w:left w:val="single" w:sz="4" w:space="0" w:color="auto"/>
              <w:right w:val="single" w:sz="4" w:space="0" w:color="auto"/>
            </w:tcBorders>
            <w:shd w:val="clear" w:color="auto" w:fill="E7E6E6" w:themeFill="background2"/>
            <w:vAlign w:val="center"/>
          </w:tcPr>
          <w:p w14:paraId="7BE7FEF5" w14:textId="77777777" w:rsidR="009D26D1" w:rsidRPr="00395CDD" w:rsidRDefault="009D26D1" w:rsidP="009D26D1">
            <w:pPr>
              <w:snapToGrid w:val="0"/>
              <w:jc w:val="center"/>
              <w:rPr>
                <w:rFonts w:eastAsia="標楷體"/>
                <w:b/>
                <w:bCs/>
                <w:szCs w:val="24"/>
              </w:rPr>
            </w:pPr>
            <w:r w:rsidRPr="00395CDD">
              <w:rPr>
                <w:rFonts w:eastAsia="標楷體"/>
                <w:b/>
                <w:bCs/>
                <w:color w:val="000000" w:themeColor="text1"/>
                <w:sz w:val="24"/>
                <w:szCs w:val="24"/>
              </w:rPr>
              <w:t>職稱</w:t>
            </w:r>
          </w:p>
        </w:tc>
        <w:tc>
          <w:tcPr>
            <w:tcW w:w="865" w:type="pct"/>
            <w:tcBorders>
              <w:left w:val="single" w:sz="4" w:space="0" w:color="auto"/>
              <w:right w:val="single" w:sz="12" w:space="0" w:color="auto"/>
            </w:tcBorders>
            <w:vAlign w:val="center"/>
          </w:tcPr>
          <w:p w14:paraId="0E2D0574" w14:textId="77777777" w:rsidR="009D26D1" w:rsidRPr="00395CDD" w:rsidRDefault="009D26D1" w:rsidP="009D26D1">
            <w:pPr>
              <w:snapToGrid w:val="0"/>
              <w:jc w:val="both"/>
              <w:rPr>
                <w:rFonts w:eastAsia="標楷體"/>
                <w:szCs w:val="24"/>
              </w:rPr>
            </w:pPr>
          </w:p>
        </w:tc>
      </w:tr>
      <w:tr w:rsidR="009D26D1" w:rsidRPr="00395CDD" w14:paraId="674331A5" w14:textId="77777777" w:rsidTr="009D26D1">
        <w:trPr>
          <w:cantSplit/>
          <w:trHeight w:val="454"/>
        </w:trPr>
        <w:tc>
          <w:tcPr>
            <w:tcW w:w="918" w:type="pct"/>
            <w:vMerge/>
            <w:tcBorders>
              <w:left w:val="single" w:sz="12" w:space="0" w:color="auto"/>
              <w:right w:val="single" w:sz="4" w:space="0" w:color="auto"/>
            </w:tcBorders>
            <w:shd w:val="clear" w:color="auto" w:fill="E7E6E6" w:themeFill="background2"/>
            <w:vAlign w:val="center"/>
          </w:tcPr>
          <w:p w14:paraId="03E6DC56" w14:textId="77777777" w:rsidR="009D26D1" w:rsidRPr="00395CDD" w:rsidRDefault="009D26D1" w:rsidP="009D26D1">
            <w:pPr>
              <w:snapToGrid w:val="0"/>
              <w:spacing w:line="440" w:lineRule="exact"/>
              <w:jc w:val="center"/>
              <w:rPr>
                <w:rFonts w:eastAsia="標楷體"/>
                <w:sz w:val="24"/>
                <w:szCs w:val="24"/>
                <w:lang w:eastAsia="zh-HK"/>
              </w:rPr>
            </w:pPr>
          </w:p>
        </w:tc>
        <w:tc>
          <w:tcPr>
            <w:tcW w:w="454" w:type="pct"/>
            <w:gridSpan w:val="2"/>
            <w:tcBorders>
              <w:left w:val="single" w:sz="4" w:space="0" w:color="auto"/>
              <w:right w:val="single" w:sz="4" w:space="0" w:color="auto"/>
            </w:tcBorders>
            <w:shd w:val="clear" w:color="auto" w:fill="E7E6E6" w:themeFill="background2"/>
            <w:vAlign w:val="center"/>
          </w:tcPr>
          <w:p w14:paraId="4A9F75D4" w14:textId="77777777" w:rsidR="009D26D1" w:rsidRPr="00395CDD" w:rsidRDefault="009D26D1" w:rsidP="009D26D1">
            <w:pPr>
              <w:snapToGrid w:val="0"/>
              <w:jc w:val="center"/>
              <w:rPr>
                <w:rFonts w:eastAsia="標楷體"/>
                <w:b/>
                <w:bCs/>
                <w:szCs w:val="24"/>
              </w:rPr>
            </w:pPr>
            <w:r w:rsidRPr="00395CDD">
              <w:rPr>
                <w:rFonts w:eastAsia="標楷體"/>
                <w:b/>
                <w:bCs/>
                <w:color w:val="000000" w:themeColor="text1"/>
                <w:sz w:val="24"/>
                <w:szCs w:val="24"/>
              </w:rPr>
              <w:t>電話</w:t>
            </w:r>
          </w:p>
        </w:tc>
        <w:tc>
          <w:tcPr>
            <w:tcW w:w="1151" w:type="pct"/>
            <w:gridSpan w:val="3"/>
            <w:tcBorders>
              <w:left w:val="single" w:sz="4" w:space="0" w:color="auto"/>
              <w:right w:val="single" w:sz="4" w:space="0" w:color="auto"/>
            </w:tcBorders>
            <w:vAlign w:val="center"/>
          </w:tcPr>
          <w:p w14:paraId="627834C2" w14:textId="77777777" w:rsidR="009D26D1" w:rsidRPr="00395CDD" w:rsidRDefault="009D26D1" w:rsidP="009D26D1">
            <w:pPr>
              <w:snapToGrid w:val="0"/>
              <w:jc w:val="both"/>
              <w:rPr>
                <w:rFonts w:eastAsia="標楷體"/>
                <w:szCs w:val="24"/>
              </w:rPr>
            </w:pPr>
            <w:r w:rsidRPr="00395CDD">
              <w:rPr>
                <w:rFonts w:eastAsia="標楷體"/>
                <w:color w:val="000000" w:themeColor="text1"/>
                <w:sz w:val="24"/>
                <w:szCs w:val="24"/>
              </w:rPr>
              <w:t>（　）</w:t>
            </w:r>
          </w:p>
        </w:tc>
        <w:tc>
          <w:tcPr>
            <w:tcW w:w="387" w:type="pct"/>
            <w:gridSpan w:val="2"/>
            <w:tcBorders>
              <w:left w:val="single" w:sz="4" w:space="0" w:color="auto"/>
              <w:right w:val="single" w:sz="4" w:space="0" w:color="auto"/>
            </w:tcBorders>
            <w:shd w:val="clear" w:color="auto" w:fill="E7E6E6" w:themeFill="background2"/>
            <w:vAlign w:val="center"/>
          </w:tcPr>
          <w:p w14:paraId="388CE226" w14:textId="77777777" w:rsidR="009D26D1" w:rsidRPr="00395CDD" w:rsidRDefault="009D26D1" w:rsidP="009D26D1">
            <w:pPr>
              <w:snapToGrid w:val="0"/>
              <w:jc w:val="center"/>
              <w:rPr>
                <w:rFonts w:eastAsia="標楷體"/>
                <w:b/>
                <w:bCs/>
                <w:szCs w:val="24"/>
              </w:rPr>
            </w:pPr>
            <w:r w:rsidRPr="00395CDD">
              <w:rPr>
                <w:rFonts w:eastAsia="標楷體"/>
                <w:b/>
                <w:bCs/>
                <w:color w:val="000000" w:themeColor="text1"/>
                <w:sz w:val="24"/>
                <w:szCs w:val="24"/>
              </w:rPr>
              <w:t>分機</w:t>
            </w:r>
          </w:p>
        </w:tc>
        <w:tc>
          <w:tcPr>
            <w:tcW w:w="920" w:type="pct"/>
            <w:gridSpan w:val="3"/>
            <w:tcBorders>
              <w:left w:val="single" w:sz="4" w:space="0" w:color="auto"/>
              <w:right w:val="single" w:sz="4" w:space="0" w:color="auto"/>
            </w:tcBorders>
            <w:vAlign w:val="center"/>
          </w:tcPr>
          <w:p w14:paraId="0FCCA652" w14:textId="77777777" w:rsidR="009D26D1" w:rsidRPr="00395CDD" w:rsidRDefault="009D26D1" w:rsidP="009D26D1">
            <w:pPr>
              <w:snapToGrid w:val="0"/>
              <w:jc w:val="both"/>
              <w:rPr>
                <w:rFonts w:eastAsia="標楷體"/>
                <w:szCs w:val="24"/>
              </w:rPr>
            </w:pPr>
          </w:p>
        </w:tc>
        <w:tc>
          <w:tcPr>
            <w:tcW w:w="305" w:type="pct"/>
            <w:gridSpan w:val="2"/>
            <w:tcBorders>
              <w:left w:val="single" w:sz="4" w:space="0" w:color="auto"/>
              <w:right w:val="single" w:sz="4" w:space="0" w:color="auto"/>
            </w:tcBorders>
            <w:shd w:val="clear" w:color="auto" w:fill="E7E6E6" w:themeFill="background2"/>
            <w:vAlign w:val="center"/>
          </w:tcPr>
          <w:p w14:paraId="39155B73" w14:textId="77777777" w:rsidR="009D26D1" w:rsidRPr="00395CDD" w:rsidRDefault="009D26D1" w:rsidP="009D26D1">
            <w:pPr>
              <w:snapToGrid w:val="0"/>
              <w:jc w:val="center"/>
              <w:rPr>
                <w:rFonts w:eastAsia="標楷體"/>
                <w:b/>
                <w:bCs/>
                <w:szCs w:val="24"/>
              </w:rPr>
            </w:pPr>
            <w:r w:rsidRPr="00395CDD">
              <w:rPr>
                <w:rFonts w:eastAsia="標楷體"/>
                <w:b/>
                <w:bCs/>
                <w:color w:val="000000" w:themeColor="text1"/>
                <w:sz w:val="24"/>
                <w:szCs w:val="24"/>
              </w:rPr>
              <w:t>手機</w:t>
            </w:r>
          </w:p>
        </w:tc>
        <w:tc>
          <w:tcPr>
            <w:tcW w:w="865" w:type="pct"/>
            <w:tcBorders>
              <w:left w:val="single" w:sz="4" w:space="0" w:color="auto"/>
              <w:right w:val="single" w:sz="12" w:space="0" w:color="auto"/>
            </w:tcBorders>
            <w:vAlign w:val="center"/>
          </w:tcPr>
          <w:p w14:paraId="03622572" w14:textId="77777777" w:rsidR="009D26D1" w:rsidRPr="00395CDD" w:rsidRDefault="009D26D1" w:rsidP="009D26D1">
            <w:pPr>
              <w:snapToGrid w:val="0"/>
              <w:jc w:val="both"/>
              <w:rPr>
                <w:rFonts w:eastAsia="標楷體"/>
                <w:szCs w:val="24"/>
              </w:rPr>
            </w:pPr>
          </w:p>
        </w:tc>
      </w:tr>
      <w:tr w:rsidR="009D26D1" w:rsidRPr="00395CDD" w14:paraId="2FE4C340" w14:textId="77777777" w:rsidTr="009D26D1">
        <w:trPr>
          <w:cantSplit/>
          <w:trHeight w:val="454"/>
        </w:trPr>
        <w:tc>
          <w:tcPr>
            <w:tcW w:w="918" w:type="pct"/>
            <w:vMerge/>
            <w:tcBorders>
              <w:left w:val="single" w:sz="12" w:space="0" w:color="auto"/>
              <w:right w:val="single" w:sz="4" w:space="0" w:color="auto"/>
            </w:tcBorders>
            <w:vAlign w:val="center"/>
          </w:tcPr>
          <w:p w14:paraId="17D47FBB" w14:textId="77777777" w:rsidR="009D26D1" w:rsidRPr="00395CDD" w:rsidRDefault="009D26D1" w:rsidP="009D26D1">
            <w:pPr>
              <w:snapToGrid w:val="0"/>
              <w:spacing w:line="440" w:lineRule="exact"/>
              <w:jc w:val="center"/>
              <w:rPr>
                <w:rFonts w:eastAsia="標楷體"/>
                <w:sz w:val="24"/>
                <w:szCs w:val="24"/>
                <w:lang w:eastAsia="zh-HK"/>
              </w:rPr>
            </w:pPr>
          </w:p>
        </w:tc>
        <w:tc>
          <w:tcPr>
            <w:tcW w:w="454" w:type="pct"/>
            <w:gridSpan w:val="2"/>
            <w:tcBorders>
              <w:left w:val="single" w:sz="4" w:space="0" w:color="auto"/>
              <w:right w:val="single" w:sz="4" w:space="0" w:color="auto"/>
            </w:tcBorders>
            <w:shd w:val="clear" w:color="auto" w:fill="E7E6E6" w:themeFill="background2"/>
            <w:vAlign w:val="center"/>
          </w:tcPr>
          <w:p w14:paraId="4E34D4EA" w14:textId="77777777" w:rsidR="009D26D1" w:rsidRPr="00395CDD" w:rsidRDefault="009D26D1" w:rsidP="009D26D1">
            <w:pPr>
              <w:snapToGrid w:val="0"/>
              <w:jc w:val="center"/>
              <w:rPr>
                <w:rFonts w:eastAsia="標楷體"/>
                <w:b/>
                <w:bCs/>
                <w:szCs w:val="24"/>
              </w:rPr>
            </w:pPr>
            <w:r w:rsidRPr="00395CDD">
              <w:rPr>
                <w:rFonts w:eastAsia="標楷體"/>
                <w:b/>
                <w:bCs/>
                <w:color w:val="000000" w:themeColor="text1"/>
                <w:sz w:val="24"/>
                <w:szCs w:val="24"/>
              </w:rPr>
              <w:t>e-mail</w:t>
            </w:r>
          </w:p>
        </w:tc>
        <w:tc>
          <w:tcPr>
            <w:tcW w:w="3628" w:type="pct"/>
            <w:gridSpan w:val="11"/>
            <w:tcBorders>
              <w:left w:val="single" w:sz="4" w:space="0" w:color="auto"/>
              <w:right w:val="single" w:sz="12" w:space="0" w:color="auto"/>
            </w:tcBorders>
            <w:vAlign w:val="center"/>
          </w:tcPr>
          <w:p w14:paraId="5BD906BF" w14:textId="77777777" w:rsidR="009D26D1" w:rsidRPr="00395CDD" w:rsidRDefault="009D26D1" w:rsidP="009D26D1">
            <w:pPr>
              <w:snapToGrid w:val="0"/>
              <w:jc w:val="both"/>
              <w:rPr>
                <w:rFonts w:eastAsia="標楷體"/>
                <w:szCs w:val="24"/>
              </w:rPr>
            </w:pPr>
          </w:p>
        </w:tc>
      </w:tr>
      <w:tr w:rsidR="009D26D1" w:rsidRPr="00395CDD" w14:paraId="0338DB33" w14:textId="77777777" w:rsidTr="009D26D1">
        <w:trPr>
          <w:cantSplit/>
          <w:trHeight w:val="454"/>
        </w:trPr>
        <w:tc>
          <w:tcPr>
            <w:tcW w:w="918" w:type="pct"/>
            <w:vMerge w:val="restart"/>
            <w:tcBorders>
              <w:left w:val="single" w:sz="12" w:space="0" w:color="auto"/>
              <w:right w:val="single" w:sz="4" w:space="0" w:color="auto"/>
            </w:tcBorders>
            <w:shd w:val="clear" w:color="auto" w:fill="E7E6E6" w:themeFill="background2"/>
            <w:vAlign w:val="center"/>
          </w:tcPr>
          <w:p w14:paraId="76233D5F" w14:textId="77777777" w:rsidR="009D26D1" w:rsidRPr="00395CDD" w:rsidRDefault="009D26D1" w:rsidP="009D26D1">
            <w:pPr>
              <w:snapToGrid w:val="0"/>
              <w:spacing w:line="440" w:lineRule="exact"/>
              <w:jc w:val="center"/>
              <w:rPr>
                <w:rFonts w:eastAsia="標楷體"/>
                <w:sz w:val="24"/>
                <w:szCs w:val="24"/>
                <w:lang w:eastAsia="zh-HK"/>
              </w:rPr>
            </w:pPr>
            <w:r w:rsidRPr="00395CDD">
              <w:rPr>
                <w:rFonts w:eastAsia="標楷體"/>
                <w:b/>
                <w:color w:val="000000" w:themeColor="text1"/>
                <w:sz w:val="24"/>
                <w:szCs w:val="24"/>
              </w:rPr>
              <w:t>計畫聯</w:t>
            </w:r>
            <w:r w:rsidRPr="00395CDD">
              <w:rPr>
                <w:rFonts w:eastAsia="標楷體"/>
                <w:b/>
                <w:color w:val="000000" w:themeColor="text1"/>
                <w:sz w:val="24"/>
                <w:szCs w:val="24"/>
                <w:shd w:val="clear" w:color="auto" w:fill="E7E6E6" w:themeFill="background2"/>
              </w:rPr>
              <w:t>絡</w:t>
            </w:r>
            <w:r w:rsidRPr="00395CDD">
              <w:rPr>
                <w:rFonts w:eastAsia="標楷體"/>
                <w:b/>
                <w:color w:val="000000" w:themeColor="text1"/>
                <w:sz w:val="24"/>
                <w:szCs w:val="24"/>
              </w:rPr>
              <w:t>人</w:t>
            </w:r>
          </w:p>
        </w:tc>
        <w:tc>
          <w:tcPr>
            <w:tcW w:w="454" w:type="pct"/>
            <w:gridSpan w:val="2"/>
            <w:tcBorders>
              <w:left w:val="single" w:sz="4" w:space="0" w:color="auto"/>
              <w:right w:val="single" w:sz="4" w:space="0" w:color="auto"/>
            </w:tcBorders>
            <w:shd w:val="clear" w:color="auto" w:fill="E7E6E6" w:themeFill="background2"/>
            <w:vAlign w:val="center"/>
          </w:tcPr>
          <w:p w14:paraId="40F65E85" w14:textId="77777777" w:rsidR="009D26D1" w:rsidRPr="00395CDD" w:rsidRDefault="009D26D1" w:rsidP="009D26D1">
            <w:pPr>
              <w:snapToGrid w:val="0"/>
              <w:jc w:val="center"/>
              <w:rPr>
                <w:rFonts w:eastAsia="標楷體"/>
                <w:b/>
                <w:bCs/>
                <w:szCs w:val="24"/>
              </w:rPr>
            </w:pPr>
            <w:r w:rsidRPr="00395CDD">
              <w:rPr>
                <w:rFonts w:eastAsia="標楷體"/>
                <w:b/>
                <w:bCs/>
                <w:color w:val="000000" w:themeColor="text1"/>
                <w:sz w:val="24"/>
                <w:szCs w:val="24"/>
              </w:rPr>
              <w:t>姓名</w:t>
            </w:r>
          </w:p>
        </w:tc>
        <w:tc>
          <w:tcPr>
            <w:tcW w:w="1151" w:type="pct"/>
            <w:gridSpan w:val="3"/>
            <w:tcBorders>
              <w:left w:val="single" w:sz="4" w:space="0" w:color="auto"/>
              <w:right w:val="single" w:sz="4" w:space="0" w:color="auto"/>
            </w:tcBorders>
            <w:vAlign w:val="center"/>
          </w:tcPr>
          <w:p w14:paraId="4694FBA4" w14:textId="77777777" w:rsidR="009D26D1" w:rsidRPr="00395CDD" w:rsidRDefault="009D26D1" w:rsidP="009D26D1">
            <w:pPr>
              <w:snapToGrid w:val="0"/>
              <w:jc w:val="both"/>
              <w:rPr>
                <w:rFonts w:eastAsia="標楷體"/>
                <w:szCs w:val="24"/>
              </w:rPr>
            </w:pPr>
          </w:p>
        </w:tc>
        <w:tc>
          <w:tcPr>
            <w:tcW w:w="387" w:type="pct"/>
            <w:gridSpan w:val="2"/>
            <w:tcBorders>
              <w:left w:val="single" w:sz="4" w:space="0" w:color="auto"/>
              <w:right w:val="single" w:sz="4" w:space="0" w:color="auto"/>
            </w:tcBorders>
            <w:shd w:val="clear" w:color="auto" w:fill="E7E6E6" w:themeFill="background2"/>
            <w:vAlign w:val="center"/>
          </w:tcPr>
          <w:p w14:paraId="5C86AEEC" w14:textId="77777777" w:rsidR="009D26D1" w:rsidRPr="00395CDD" w:rsidRDefault="009D26D1" w:rsidP="009D26D1">
            <w:pPr>
              <w:snapToGrid w:val="0"/>
              <w:jc w:val="center"/>
              <w:rPr>
                <w:rFonts w:eastAsia="標楷體"/>
                <w:b/>
                <w:bCs/>
                <w:szCs w:val="24"/>
              </w:rPr>
            </w:pPr>
            <w:r w:rsidRPr="00395CDD">
              <w:rPr>
                <w:rFonts w:eastAsia="標楷體"/>
                <w:b/>
                <w:bCs/>
                <w:color w:val="000000" w:themeColor="text1"/>
                <w:sz w:val="24"/>
                <w:szCs w:val="24"/>
              </w:rPr>
              <w:t>部門</w:t>
            </w:r>
          </w:p>
        </w:tc>
        <w:tc>
          <w:tcPr>
            <w:tcW w:w="920" w:type="pct"/>
            <w:gridSpan w:val="3"/>
            <w:tcBorders>
              <w:left w:val="single" w:sz="4" w:space="0" w:color="auto"/>
              <w:right w:val="single" w:sz="4" w:space="0" w:color="auto"/>
            </w:tcBorders>
            <w:vAlign w:val="center"/>
          </w:tcPr>
          <w:p w14:paraId="35F1869A" w14:textId="77777777" w:rsidR="009D26D1" w:rsidRPr="00395CDD" w:rsidRDefault="009D26D1" w:rsidP="009D26D1">
            <w:pPr>
              <w:snapToGrid w:val="0"/>
              <w:jc w:val="both"/>
              <w:rPr>
                <w:rFonts w:eastAsia="標楷體"/>
                <w:szCs w:val="24"/>
              </w:rPr>
            </w:pPr>
          </w:p>
        </w:tc>
        <w:tc>
          <w:tcPr>
            <w:tcW w:w="305" w:type="pct"/>
            <w:gridSpan w:val="2"/>
            <w:tcBorders>
              <w:left w:val="single" w:sz="4" w:space="0" w:color="auto"/>
              <w:right w:val="single" w:sz="4" w:space="0" w:color="auto"/>
            </w:tcBorders>
            <w:shd w:val="clear" w:color="auto" w:fill="E7E6E6" w:themeFill="background2"/>
            <w:vAlign w:val="center"/>
          </w:tcPr>
          <w:p w14:paraId="0DC586E2" w14:textId="77777777" w:rsidR="009D26D1" w:rsidRPr="00395CDD" w:rsidRDefault="009D26D1" w:rsidP="009D26D1">
            <w:pPr>
              <w:snapToGrid w:val="0"/>
              <w:jc w:val="center"/>
              <w:rPr>
                <w:rFonts w:eastAsia="標楷體"/>
                <w:b/>
                <w:bCs/>
                <w:szCs w:val="24"/>
              </w:rPr>
            </w:pPr>
            <w:r w:rsidRPr="00395CDD">
              <w:rPr>
                <w:rFonts w:eastAsia="標楷體"/>
                <w:b/>
                <w:bCs/>
                <w:color w:val="000000" w:themeColor="text1"/>
                <w:sz w:val="24"/>
                <w:szCs w:val="24"/>
              </w:rPr>
              <w:t>職稱</w:t>
            </w:r>
          </w:p>
        </w:tc>
        <w:tc>
          <w:tcPr>
            <w:tcW w:w="865" w:type="pct"/>
            <w:tcBorders>
              <w:left w:val="single" w:sz="4" w:space="0" w:color="auto"/>
              <w:right w:val="single" w:sz="12" w:space="0" w:color="auto"/>
            </w:tcBorders>
            <w:vAlign w:val="center"/>
          </w:tcPr>
          <w:p w14:paraId="6DD443C5" w14:textId="77777777" w:rsidR="009D26D1" w:rsidRPr="00395CDD" w:rsidRDefault="009D26D1" w:rsidP="009D26D1">
            <w:pPr>
              <w:snapToGrid w:val="0"/>
              <w:jc w:val="both"/>
              <w:rPr>
                <w:rFonts w:eastAsia="標楷體"/>
                <w:szCs w:val="24"/>
              </w:rPr>
            </w:pPr>
          </w:p>
        </w:tc>
      </w:tr>
      <w:tr w:rsidR="009D26D1" w:rsidRPr="00395CDD" w14:paraId="73B390AF" w14:textId="77777777" w:rsidTr="009D26D1">
        <w:trPr>
          <w:cantSplit/>
          <w:trHeight w:val="454"/>
        </w:trPr>
        <w:tc>
          <w:tcPr>
            <w:tcW w:w="918" w:type="pct"/>
            <w:vMerge/>
            <w:tcBorders>
              <w:left w:val="single" w:sz="12" w:space="0" w:color="auto"/>
              <w:right w:val="single" w:sz="4" w:space="0" w:color="auto"/>
            </w:tcBorders>
            <w:shd w:val="clear" w:color="auto" w:fill="E7E6E6" w:themeFill="background2"/>
            <w:vAlign w:val="center"/>
          </w:tcPr>
          <w:p w14:paraId="373DE61B" w14:textId="77777777" w:rsidR="009D26D1" w:rsidRPr="00395CDD" w:rsidRDefault="009D26D1" w:rsidP="009D26D1">
            <w:pPr>
              <w:snapToGrid w:val="0"/>
              <w:spacing w:line="440" w:lineRule="exact"/>
              <w:jc w:val="center"/>
              <w:rPr>
                <w:rFonts w:eastAsia="標楷體"/>
                <w:sz w:val="24"/>
                <w:szCs w:val="24"/>
                <w:lang w:eastAsia="zh-HK"/>
              </w:rPr>
            </w:pPr>
          </w:p>
        </w:tc>
        <w:tc>
          <w:tcPr>
            <w:tcW w:w="454" w:type="pct"/>
            <w:gridSpan w:val="2"/>
            <w:tcBorders>
              <w:left w:val="single" w:sz="4" w:space="0" w:color="auto"/>
              <w:right w:val="single" w:sz="4" w:space="0" w:color="auto"/>
            </w:tcBorders>
            <w:shd w:val="clear" w:color="auto" w:fill="E7E6E6" w:themeFill="background2"/>
            <w:vAlign w:val="center"/>
          </w:tcPr>
          <w:p w14:paraId="5CB16497" w14:textId="77777777" w:rsidR="009D26D1" w:rsidRPr="00395CDD" w:rsidRDefault="009D26D1" w:rsidP="009D26D1">
            <w:pPr>
              <w:snapToGrid w:val="0"/>
              <w:jc w:val="center"/>
              <w:rPr>
                <w:rFonts w:eastAsia="標楷體"/>
                <w:b/>
                <w:bCs/>
                <w:szCs w:val="24"/>
              </w:rPr>
            </w:pPr>
            <w:r w:rsidRPr="00395CDD">
              <w:rPr>
                <w:rFonts w:eastAsia="標楷體"/>
                <w:b/>
                <w:bCs/>
                <w:color w:val="000000" w:themeColor="text1"/>
                <w:sz w:val="24"/>
                <w:szCs w:val="24"/>
              </w:rPr>
              <w:t>電話</w:t>
            </w:r>
          </w:p>
        </w:tc>
        <w:tc>
          <w:tcPr>
            <w:tcW w:w="1151" w:type="pct"/>
            <w:gridSpan w:val="3"/>
            <w:tcBorders>
              <w:left w:val="single" w:sz="4" w:space="0" w:color="auto"/>
              <w:right w:val="single" w:sz="4" w:space="0" w:color="auto"/>
            </w:tcBorders>
            <w:vAlign w:val="center"/>
          </w:tcPr>
          <w:p w14:paraId="1C6CC9FA" w14:textId="77777777" w:rsidR="009D26D1" w:rsidRPr="00395CDD" w:rsidRDefault="009D26D1" w:rsidP="009D26D1">
            <w:pPr>
              <w:snapToGrid w:val="0"/>
              <w:jc w:val="both"/>
              <w:rPr>
                <w:rFonts w:eastAsia="標楷體"/>
                <w:szCs w:val="24"/>
              </w:rPr>
            </w:pPr>
            <w:r w:rsidRPr="00395CDD">
              <w:rPr>
                <w:rFonts w:eastAsia="標楷體"/>
                <w:color w:val="000000" w:themeColor="text1"/>
                <w:sz w:val="24"/>
                <w:szCs w:val="24"/>
              </w:rPr>
              <w:t>（　）</w:t>
            </w:r>
          </w:p>
        </w:tc>
        <w:tc>
          <w:tcPr>
            <w:tcW w:w="387" w:type="pct"/>
            <w:gridSpan w:val="2"/>
            <w:tcBorders>
              <w:left w:val="single" w:sz="4" w:space="0" w:color="auto"/>
              <w:right w:val="single" w:sz="4" w:space="0" w:color="auto"/>
            </w:tcBorders>
            <w:shd w:val="clear" w:color="auto" w:fill="E7E6E6" w:themeFill="background2"/>
            <w:vAlign w:val="center"/>
          </w:tcPr>
          <w:p w14:paraId="148D3C7D" w14:textId="77777777" w:rsidR="009D26D1" w:rsidRPr="00395CDD" w:rsidRDefault="009D26D1" w:rsidP="009D26D1">
            <w:pPr>
              <w:snapToGrid w:val="0"/>
              <w:jc w:val="center"/>
              <w:rPr>
                <w:rFonts w:eastAsia="標楷體"/>
                <w:b/>
                <w:bCs/>
                <w:szCs w:val="24"/>
              </w:rPr>
            </w:pPr>
            <w:r w:rsidRPr="00395CDD">
              <w:rPr>
                <w:rFonts w:eastAsia="標楷體"/>
                <w:b/>
                <w:bCs/>
                <w:color w:val="000000" w:themeColor="text1"/>
                <w:sz w:val="24"/>
                <w:szCs w:val="24"/>
              </w:rPr>
              <w:t>分機</w:t>
            </w:r>
          </w:p>
        </w:tc>
        <w:tc>
          <w:tcPr>
            <w:tcW w:w="920" w:type="pct"/>
            <w:gridSpan w:val="3"/>
            <w:tcBorders>
              <w:left w:val="single" w:sz="4" w:space="0" w:color="auto"/>
              <w:right w:val="single" w:sz="4" w:space="0" w:color="auto"/>
            </w:tcBorders>
            <w:vAlign w:val="center"/>
          </w:tcPr>
          <w:p w14:paraId="09563186" w14:textId="77777777" w:rsidR="009D26D1" w:rsidRPr="00395CDD" w:rsidRDefault="009D26D1" w:rsidP="009D26D1">
            <w:pPr>
              <w:snapToGrid w:val="0"/>
              <w:jc w:val="both"/>
              <w:rPr>
                <w:rFonts w:eastAsia="標楷體"/>
                <w:szCs w:val="24"/>
              </w:rPr>
            </w:pPr>
          </w:p>
        </w:tc>
        <w:tc>
          <w:tcPr>
            <w:tcW w:w="305" w:type="pct"/>
            <w:gridSpan w:val="2"/>
            <w:tcBorders>
              <w:left w:val="single" w:sz="4" w:space="0" w:color="auto"/>
              <w:right w:val="single" w:sz="4" w:space="0" w:color="auto"/>
            </w:tcBorders>
            <w:shd w:val="clear" w:color="auto" w:fill="E7E6E6" w:themeFill="background2"/>
            <w:vAlign w:val="center"/>
          </w:tcPr>
          <w:p w14:paraId="4AB6984D" w14:textId="77777777" w:rsidR="009D26D1" w:rsidRPr="00395CDD" w:rsidRDefault="009D26D1" w:rsidP="009D26D1">
            <w:pPr>
              <w:snapToGrid w:val="0"/>
              <w:jc w:val="center"/>
              <w:rPr>
                <w:rFonts w:eastAsia="標楷體"/>
                <w:b/>
                <w:bCs/>
                <w:szCs w:val="24"/>
              </w:rPr>
            </w:pPr>
            <w:r w:rsidRPr="00395CDD">
              <w:rPr>
                <w:rFonts w:eastAsia="標楷體"/>
                <w:b/>
                <w:bCs/>
                <w:color w:val="000000" w:themeColor="text1"/>
                <w:sz w:val="24"/>
                <w:szCs w:val="24"/>
              </w:rPr>
              <w:t>手機</w:t>
            </w:r>
          </w:p>
        </w:tc>
        <w:tc>
          <w:tcPr>
            <w:tcW w:w="865" w:type="pct"/>
            <w:tcBorders>
              <w:left w:val="single" w:sz="4" w:space="0" w:color="auto"/>
              <w:right w:val="single" w:sz="12" w:space="0" w:color="auto"/>
            </w:tcBorders>
            <w:vAlign w:val="center"/>
          </w:tcPr>
          <w:p w14:paraId="59FDABC5" w14:textId="77777777" w:rsidR="009D26D1" w:rsidRPr="00395CDD" w:rsidRDefault="009D26D1" w:rsidP="009D26D1">
            <w:pPr>
              <w:snapToGrid w:val="0"/>
              <w:jc w:val="both"/>
              <w:rPr>
                <w:rFonts w:eastAsia="標楷體"/>
                <w:szCs w:val="24"/>
              </w:rPr>
            </w:pPr>
          </w:p>
        </w:tc>
      </w:tr>
      <w:tr w:rsidR="009D26D1" w:rsidRPr="00395CDD" w14:paraId="3C94736C" w14:textId="77777777" w:rsidTr="009D26D1">
        <w:trPr>
          <w:cantSplit/>
          <w:trHeight w:val="454"/>
        </w:trPr>
        <w:tc>
          <w:tcPr>
            <w:tcW w:w="918" w:type="pct"/>
            <w:vMerge/>
            <w:tcBorders>
              <w:left w:val="single" w:sz="12" w:space="0" w:color="auto"/>
              <w:right w:val="single" w:sz="4" w:space="0" w:color="auto"/>
            </w:tcBorders>
            <w:shd w:val="clear" w:color="auto" w:fill="E7E6E6" w:themeFill="background2"/>
            <w:vAlign w:val="center"/>
          </w:tcPr>
          <w:p w14:paraId="4AC28DE6" w14:textId="77777777" w:rsidR="009D26D1" w:rsidRPr="00395CDD" w:rsidRDefault="009D26D1" w:rsidP="009D26D1">
            <w:pPr>
              <w:snapToGrid w:val="0"/>
              <w:spacing w:line="440" w:lineRule="exact"/>
              <w:jc w:val="center"/>
              <w:rPr>
                <w:rFonts w:eastAsia="標楷體"/>
                <w:sz w:val="24"/>
                <w:szCs w:val="24"/>
                <w:lang w:eastAsia="zh-HK"/>
              </w:rPr>
            </w:pPr>
          </w:p>
        </w:tc>
        <w:tc>
          <w:tcPr>
            <w:tcW w:w="454" w:type="pct"/>
            <w:gridSpan w:val="2"/>
            <w:tcBorders>
              <w:left w:val="single" w:sz="4" w:space="0" w:color="auto"/>
              <w:right w:val="single" w:sz="4" w:space="0" w:color="auto"/>
            </w:tcBorders>
            <w:shd w:val="clear" w:color="auto" w:fill="E7E6E6" w:themeFill="background2"/>
            <w:vAlign w:val="center"/>
          </w:tcPr>
          <w:p w14:paraId="24CA8201" w14:textId="77777777" w:rsidR="009D26D1" w:rsidRPr="00395CDD" w:rsidRDefault="009D26D1" w:rsidP="009D26D1">
            <w:pPr>
              <w:snapToGrid w:val="0"/>
              <w:jc w:val="center"/>
              <w:rPr>
                <w:rFonts w:eastAsia="標楷體"/>
                <w:b/>
                <w:bCs/>
                <w:szCs w:val="24"/>
              </w:rPr>
            </w:pPr>
            <w:r w:rsidRPr="00395CDD">
              <w:rPr>
                <w:rFonts w:eastAsia="標楷體"/>
                <w:b/>
                <w:bCs/>
                <w:color w:val="000000" w:themeColor="text1"/>
                <w:sz w:val="24"/>
                <w:szCs w:val="24"/>
              </w:rPr>
              <w:t>e-mail</w:t>
            </w:r>
          </w:p>
        </w:tc>
        <w:tc>
          <w:tcPr>
            <w:tcW w:w="3628" w:type="pct"/>
            <w:gridSpan w:val="11"/>
            <w:tcBorders>
              <w:left w:val="single" w:sz="4" w:space="0" w:color="auto"/>
              <w:right w:val="single" w:sz="12" w:space="0" w:color="auto"/>
            </w:tcBorders>
            <w:vAlign w:val="center"/>
          </w:tcPr>
          <w:p w14:paraId="07EA24DA" w14:textId="77777777" w:rsidR="009D26D1" w:rsidRPr="00395CDD" w:rsidRDefault="009D26D1" w:rsidP="009D26D1">
            <w:pPr>
              <w:snapToGrid w:val="0"/>
              <w:jc w:val="both"/>
              <w:rPr>
                <w:rFonts w:eastAsia="標楷體"/>
                <w:szCs w:val="24"/>
              </w:rPr>
            </w:pPr>
          </w:p>
        </w:tc>
      </w:tr>
      <w:tr w:rsidR="009D26D1" w:rsidRPr="00395CDD" w14:paraId="07AA6F7E" w14:textId="77777777" w:rsidTr="009D26D1">
        <w:trPr>
          <w:cantSplit/>
          <w:trHeight w:val="454"/>
        </w:trPr>
        <w:tc>
          <w:tcPr>
            <w:tcW w:w="918" w:type="pct"/>
            <w:vMerge w:val="restart"/>
            <w:tcBorders>
              <w:left w:val="single" w:sz="12" w:space="0" w:color="auto"/>
              <w:right w:val="single" w:sz="4" w:space="0" w:color="auto"/>
            </w:tcBorders>
            <w:shd w:val="clear" w:color="auto" w:fill="E7E6E6" w:themeFill="background2"/>
            <w:vAlign w:val="center"/>
          </w:tcPr>
          <w:p w14:paraId="261CC0DD" w14:textId="77777777" w:rsidR="009D26D1" w:rsidRPr="00395CDD" w:rsidRDefault="009D26D1" w:rsidP="009D26D1">
            <w:pPr>
              <w:snapToGrid w:val="0"/>
              <w:spacing w:line="440" w:lineRule="exact"/>
              <w:jc w:val="center"/>
              <w:rPr>
                <w:rFonts w:eastAsia="標楷體"/>
                <w:b/>
                <w:bCs/>
                <w:sz w:val="24"/>
                <w:szCs w:val="24"/>
              </w:rPr>
            </w:pPr>
            <w:r w:rsidRPr="00395CDD">
              <w:rPr>
                <w:rFonts w:eastAsia="標楷體" w:hint="eastAsia"/>
                <w:b/>
                <w:bCs/>
                <w:sz w:val="24"/>
                <w:szCs w:val="24"/>
                <w:lang w:eastAsia="zh-HK"/>
              </w:rPr>
              <w:lastRenderedPageBreak/>
              <w:t>計畫專責</w:t>
            </w:r>
          </w:p>
          <w:p w14:paraId="381FB4D4" w14:textId="77777777" w:rsidR="009D26D1" w:rsidRPr="00395CDD" w:rsidRDefault="009D26D1" w:rsidP="009D26D1">
            <w:pPr>
              <w:snapToGrid w:val="0"/>
              <w:spacing w:line="440" w:lineRule="exact"/>
              <w:jc w:val="center"/>
              <w:rPr>
                <w:rFonts w:eastAsia="標楷體"/>
                <w:b/>
                <w:bCs/>
                <w:sz w:val="24"/>
                <w:szCs w:val="24"/>
                <w:lang w:eastAsia="zh-HK"/>
              </w:rPr>
            </w:pPr>
            <w:r w:rsidRPr="00395CDD">
              <w:rPr>
                <w:rFonts w:eastAsia="標楷體" w:hint="eastAsia"/>
                <w:b/>
                <w:bCs/>
                <w:sz w:val="24"/>
                <w:szCs w:val="24"/>
                <w:lang w:eastAsia="zh-HK"/>
              </w:rPr>
              <w:t>財務會計</w:t>
            </w:r>
          </w:p>
        </w:tc>
        <w:tc>
          <w:tcPr>
            <w:tcW w:w="454" w:type="pct"/>
            <w:gridSpan w:val="2"/>
            <w:tcBorders>
              <w:left w:val="single" w:sz="4" w:space="0" w:color="auto"/>
              <w:right w:val="single" w:sz="4" w:space="0" w:color="auto"/>
            </w:tcBorders>
            <w:shd w:val="clear" w:color="auto" w:fill="E7E6E6" w:themeFill="background2"/>
            <w:vAlign w:val="center"/>
          </w:tcPr>
          <w:p w14:paraId="3368FAFD" w14:textId="77777777" w:rsidR="009D26D1" w:rsidRPr="00395CDD" w:rsidRDefault="009D26D1" w:rsidP="009D26D1">
            <w:pPr>
              <w:snapToGrid w:val="0"/>
              <w:jc w:val="center"/>
              <w:rPr>
                <w:rFonts w:eastAsia="標楷體"/>
                <w:b/>
                <w:bCs/>
                <w:color w:val="000000" w:themeColor="text1"/>
                <w:sz w:val="24"/>
                <w:szCs w:val="24"/>
              </w:rPr>
            </w:pPr>
            <w:r w:rsidRPr="00395CDD">
              <w:rPr>
                <w:rFonts w:eastAsia="標楷體"/>
                <w:b/>
                <w:bCs/>
                <w:color w:val="000000" w:themeColor="text1"/>
                <w:sz w:val="24"/>
                <w:szCs w:val="24"/>
              </w:rPr>
              <w:t>姓名</w:t>
            </w:r>
          </w:p>
        </w:tc>
        <w:tc>
          <w:tcPr>
            <w:tcW w:w="1151" w:type="pct"/>
            <w:gridSpan w:val="3"/>
            <w:tcBorders>
              <w:left w:val="single" w:sz="4" w:space="0" w:color="auto"/>
              <w:right w:val="single" w:sz="4" w:space="0" w:color="auto"/>
            </w:tcBorders>
            <w:vAlign w:val="center"/>
          </w:tcPr>
          <w:p w14:paraId="5D718ACF" w14:textId="77777777" w:rsidR="009D26D1" w:rsidRPr="00395CDD" w:rsidRDefault="009D26D1" w:rsidP="009D26D1">
            <w:pPr>
              <w:snapToGrid w:val="0"/>
              <w:jc w:val="both"/>
              <w:rPr>
                <w:rFonts w:eastAsia="標楷體"/>
                <w:szCs w:val="24"/>
              </w:rPr>
            </w:pPr>
          </w:p>
        </w:tc>
        <w:tc>
          <w:tcPr>
            <w:tcW w:w="387" w:type="pct"/>
            <w:gridSpan w:val="2"/>
            <w:tcBorders>
              <w:left w:val="single" w:sz="4" w:space="0" w:color="auto"/>
              <w:right w:val="single" w:sz="4" w:space="0" w:color="auto"/>
            </w:tcBorders>
            <w:shd w:val="clear" w:color="auto" w:fill="E7E6E6" w:themeFill="background2"/>
            <w:vAlign w:val="center"/>
          </w:tcPr>
          <w:p w14:paraId="67E70B4D" w14:textId="77777777" w:rsidR="009D26D1" w:rsidRPr="00395CDD" w:rsidRDefault="009D26D1" w:rsidP="009D26D1">
            <w:pPr>
              <w:snapToGrid w:val="0"/>
              <w:jc w:val="center"/>
              <w:rPr>
                <w:rFonts w:eastAsia="標楷體"/>
                <w:b/>
                <w:bCs/>
                <w:szCs w:val="24"/>
              </w:rPr>
            </w:pPr>
            <w:r w:rsidRPr="00395CDD">
              <w:rPr>
                <w:rFonts w:eastAsia="標楷體"/>
                <w:b/>
                <w:bCs/>
                <w:color w:val="000000" w:themeColor="text1"/>
                <w:sz w:val="24"/>
                <w:szCs w:val="24"/>
              </w:rPr>
              <w:t>部門</w:t>
            </w:r>
          </w:p>
        </w:tc>
        <w:tc>
          <w:tcPr>
            <w:tcW w:w="920" w:type="pct"/>
            <w:gridSpan w:val="3"/>
            <w:tcBorders>
              <w:left w:val="single" w:sz="4" w:space="0" w:color="auto"/>
              <w:right w:val="single" w:sz="4" w:space="0" w:color="auto"/>
            </w:tcBorders>
            <w:vAlign w:val="center"/>
          </w:tcPr>
          <w:p w14:paraId="25A97C97" w14:textId="77777777" w:rsidR="009D26D1" w:rsidRPr="00395CDD" w:rsidRDefault="009D26D1" w:rsidP="009D26D1">
            <w:pPr>
              <w:snapToGrid w:val="0"/>
              <w:jc w:val="both"/>
              <w:rPr>
                <w:rFonts w:eastAsia="標楷體"/>
                <w:szCs w:val="24"/>
              </w:rPr>
            </w:pPr>
          </w:p>
        </w:tc>
        <w:tc>
          <w:tcPr>
            <w:tcW w:w="305" w:type="pct"/>
            <w:gridSpan w:val="2"/>
            <w:tcBorders>
              <w:left w:val="single" w:sz="4" w:space="0" w:color="auto"/>
              <w:right w:val="single" w:sz="4" w:space="0" w:color="auto"/>
            </w:tcBorders>
            <w:shd w:val="clear" w:color="auto" w:fill="E7E6E6" w:themeFill="background2"/>
            <w:vAlign w:val="center"/>
          </w:tcPr>
          <w:p w14:paraId="721D6ABE" w14:textId="77777777" w:rsidR="009D26D1" w:rsidRPr="00395CDD" w:rsidRDefault="009D26D1" w:rsidP="009D26D1">
            <w:pPr>
              <w:snapToGrid w:val="0"/>
              <w:jc w:val="both"/>
              <w:rPr>
                <w:rFonts w:eastAsia="標楷體"/>
                <w:b/>
                <w:bCs/>
                <w:szCs w:val="24"/>
              </w:rPr>
            </w:pPr>
            <w:r w:rsidRPr="00395CDD">
              <w:rPr>
                <w:rFonts w:eastAsia="標楷體"/>
                <w:b/>
                <w:bCs/>
                <w:color w:val="000000" w:themeColor="text1"/>
                <w:sz w:val="24"/>
                <w:szCs w:val="24"/>
              </w:rPr>
              <w:t>職稱</w:t>
            </w:r>
          </w:p>
        </w:tc>
        <w:tc>
          <w:tcPr>
            <w:tcW w:w="865" w:type="pct"/>
            <w:tcBorders>
              <w:left w:val="single" w:sz="4" w:space="0" w:color="auto"/>
              <w:right w:val="single" w:sz="12" w:space="0" w:color="auto"/>
            </w:tcBorders>
            <w:vAlign w:val="center"/>
          </w:tcPr>
          <w:p w14:paraId="6D94FC92" w14:textId="77777777" w:rsidR="009D26D1" w:rsidRPr="00395CDD" w:rsidRDefault="009D26D1" w:rsidP="009D26D1">
            <w:pPr>
              <w:snapToGrid w:val="0"/>
              <w:jc w:val="both"/>
              <w:rPr>
                <w:rFonts w:eastAsia="標楷體"/>
                <w:szCs w:val="24"/>
              </w:rPr>
            </w:pPr>
          </w:p>
        </w:tc>
      </w:tr>
      <w:tr w:rsidR="009D26D1" w:rsidRPr="00395CDD" w14:paraId="2EE66347" w14:textId="77777777" w:rsidTr="009D26D1">
        <w:trPr>
          <w:cantSplit/>
          <w:trHeight w:val="454"/>
        </w:trPr>
        <w:tc>
          <w:tcPr>
            <w:tcW w:w="918" w:type="pct"/>
            <w:vMerge/>
            <w:tcBorders>
              <w:left w:val="single" w:sz="12" w:space="0" w:color="auto"/>
              <w:right w:val="single" w:sz="4" w:space="0" w:color="auto"/>
            </w:tcBorders>
            <w:shd w:val="clear" w:color="auto" w:fill="E7E6E6" w:themeFill="background2"/>
            <w:vAlign w:val="center"/>
          </w:tcPr>
          <w:p w14:paraId="3083F164" w14:textId="77777777" w:rsidR="009D26D1" w:rsidRPr="00395CDD" w:rsidRDefault="009D26D1" w:rsidP="009D26D1">
            <w:pPr>
              <w:snapToGrid w:val="0"/>
              <w:spacing w:line="440" w:lineRule="exact"/>
              <w:jc w:val="center"/>
              <w:rPr>
                <w:rFonts w:eastAsia="標楷體"/>
                <w:sz w:val="24"/>
                <w:szCs w:val="24"/>
                <w:lang w:eastAsia="zh-HK"/>
              </w:rPr>
            </w:pPr>
          </w:p>
        </w:tc>
        <w:tc>
          <w:tcPr>
            <w:tcW w:w="454" w:type="pct"/>
            <w:gridSpan w:val="2"/>
            <w:tcBorders>
              <w:left w:val="single" w:sz="4" w:space="0" w:color="auto"/>
              <w:bottom w:val="single" w:sz="4" w:space="0" w:color="auto"/>
              <w:right w:val="single" w:sz="4" w:space="0" w:color="auto"/>
            </w:tcBorders>
            <w:shd w:val="clear" w:color="auto" w:fill="E7E6E6" w:themeFill="background2"/>
            <w:vAlign w:val="center"/>
          </w:tcPr>
          <w:p w14:paraId="50D06125" w14:textId="77777777" w:rsidR="009D26D1" w:rsidRPr="00395CDD" w:rsidRDefault="009D26D1" w:rsidP="009D26D1">
            <w:pPr>
              <w:snapToGrid w:val="0"/>
              <w:jc w:val="center"/>
              <w:rPr>
                <w:rFonts w:eastAsia="標楷體"/>
                <w:b/>
                <w:bCs/>
                <w:color w:val="000000" w:themeColor="text1"/>
                <w:sz w:val="24"/>
                <w:szCs w:val="24"/>
              </w:rPr>
            </w:pPr>
            <w:r w:rsidRPr="00395CDD">
              <w:rPr>
                <w:rFonts w:eastAsia="標楷體"/>
                <w:b/>
                <w:bCs/>
                <w:color w:val="000000" w:themeColor="text1"/>
                <w:sz w:val="24"/>
                <w:szCs w:val="24"/>
              </w:rPr>
              <w:t>電話</w:t>
            </w:r>
          </w:p>
        </w:tc>
        <w:tc>
          <w:tcPr>
            <w:tcW w:w="1151" w:type="pct"/>
            <w:gridSpan w:val="3"/>
            <w:tcBorders>
              <w:left w:val="single" w:sz="4" w:space="0" w:color="auto"/>
              <w:right w:val="single" w:sz="4" w:space="0" w:color="auto"/>
            </w:tcBorders>
            <w:vAlign w:val="center"/>
          </w:tcPr>
          <w:p w14:paraId="652B9DC8" w14:textId="77777777" w:rsidR="009D26D1" w:rsidRPr="00395CDD" w:rsidRDefault="009D26D1" w:rsidP="009D26D1">
            <w:pPr>
              <w:snapToGrid w:val="0"/>
              <w:jc w:val="both"/>
              <w:rPr>
                <w:rFonts w:eastAsia="標楷體"/>
                <w:szCs w:val="24"/>
              </w:rPr>
            </w:pPr>
            <w:r w:rsidRPr="00395CDD">
              <w:rPr>
                <w:rFonts w:eastAsia="標楷體"/>
                <w:color w:val="000000" w:themeColor="text1"/>
                <w:sz w:val="24"/>
                <w:szCs w:val="24"/>
              </w:rPr>
              <w:t>（　）</w:t>
            </w:r>
          </w:p>
        </w:tc>
        <w:tc>
          <w:tcPr>
            <w:tcW w:w="387" w:type="pct"/>
            <w:gridSpan w:val="2"/>
            <w:tcBorders>
              <w:left w:val="single" w:sz="4" w:space="0" w:color="auto"/>
              <w:right w:val="single" w:sz="4" w:space="0" w:color="auto"/>
            </w:tcBorders>
            <w:shd w:val="clear" w:color="auto" w:fill="E7E6E6" w:themeFill="background2"/>
            <w:vAlign w:val="center"/>
          </w:tcPr>
          <w:p w14:paraId="5550FD96" w14:textId="77777777" w:rsidR="009D26D1" w:rsidRPr="00395CDD" w:rsidRDefault="009D26D1" w:rsidP="009D26D1">
            <w:pPr>
              <w:snapToGrid w:val="0"/>
              <w:jc w:val="center"/>
              <w:rPr>
                <w:rFonts w:eastAsia="標楷體"/>
                <w:b/>
                <w:bCs/>
                <w:szCs w:val="24"/>
              </w:rPr>
            </w:pPr>
            <w:r w:rsidRPr="00395CDD">
              <w:rPr>
                <w:rFonts w:eastAsia="標楷體"/>
                <w:b/>
                <w:bCs/>
                <w:color w:val="000000" w:themeColor="text1"/>
                <w:sz w:val="24"/>
                <w:szCs w:val="24"/>
              </w:rPr>
              <w:t>分機</w:t>
            </w:r>
          </w:p>
        </w:tc>
        <w:tc>
          <w:tcPr>
            <w:tcW w:w="920" w:type="pct"/>
            <w:gridSpan w:val="3"/>
            <w:tcBorders>
              <w:left w:val="single" w:sz="4" w:space="0" w:color="auto"/>
              <w:right w:val="single" w:sz="4" w:space="0" w:color="auto"/>
            </w:tcBorders>
            <w:vAlign w:val="center"/>
          </w:tcPr>
          <w:p w14:paraId="1F1D4DF8" w14:textId="77777777" w:rsidR="009D26D1" w:rsidRPr="00395CDD" w:rsidRDefault="009D26D1" w:rsidP="009D26D1">
            <w:pPr>
              <w:snapToGrid w:val="0"/>
              <w:jc w:val="both"/>
              <w:rPr>
                <w:rFonts w:eastAsia="標楷體"/>
                <w:szCs w:val="24"/>
              </w:rPr>
            </w:pPr>
          </w:p>
        </w:tc>
        <w:tc>
          <w:tcPr>
            <w:tcW w:w="305" w:type="pct"/>
            <w:gridSpan w:val="2"/>
            <w:tcBorders>
              <w:left w:val="single" w:sz="4" w:space="0" w:color="auto"/>
              <w:right w:val="single" w:sz="4" w:space="0" w:color="auto"/>
            </w:tcBorders>
            <w:shd w:val="clear" w:color="auto" w:fill="E7E6E6" w:themeFill="background2"/>
            <w:vAlign w:val="center"/>
          </w:tcPr>
          <w:p w14:paraId="4244DAD7" w14:textId="77777777" w:rsidR="009D26D1" w:rsidRPr="00395CDD" w:rsidRDefault="009D26D1" w:rsidP="009D26D1">
            <w:pPr>
              <w:snapToGrid w:val="0"/>
              <w:jc w:val="both"/>
              <w:rPr>
                <w:rFonts w:eastAsia="標楷體"/>
                <w:b/>
                <w:bCs/>
                <w:szCs w:val="24"/>
              </w:rPr>
            </w:pPr>
            <w:r w:rsidRPr="00395CDD">
              <w:rPr>
                <w:rFonts w:eastAsia="標楷體"/>
                <w:b/>
                <w:bCs/>
                <w:color w:val="000000" w:themeColor="text1"/>
                <w:sz w:val="24"/>
                <w:szCs w:val="24"/>
              </w:rPr>
              <w:t>手機</w:t>
            </w:r>
          </w:p>
        </w:tc>
        <w:tc>
          <w:tcPr>
            <w:tcW w:w="865" w:type="pct"/>
            <w:tcBorders>
              <w:left w:val="single" w:sz="4" w:space="0" w:color="auto"/>
              <w:right w:val="single" w:sz="12" w:space="0" w:color="auto"/>
            </w:tcBorders>
            <w:vAlign w:val="center"/>
          </w:tcPr>
          <w:p w14:paraId="668C4956" w14:textId="77777777" w:rsidR="009D26D1" w:rsidRPr="00395CDD" w:rsidRDefault="009D26D1" w:rsidP="009D26D1">
            <w:pPr>
              <w:snapToGrid w:val="0"/>
              <w:jc w:val="both"/>
              <w:rPr>
                <w:rFonts w:eastAsia="標楷體"/>
                <w:szCs w:val="24"/>
              </w:rPr>
            </w:pPr>
          </w:p>
        </w:tc>
      </w:tr>
      <w:tr w:rsidR="009D26D1" w:rsidRPr="00395CDD" w14:paraId="4C5B654F" w14:textId="77777777" w:rsidTr="009D26D1">
        <w:trPr>
          <w:cantSplit/>
          <w:trHeight w:val="454"/>
        </w:trPr>
        <w:tc>
          <w:tcPr>
            <w:tcW w:w="918" w:type="pct"/>
            <w:vMerge/>
            <w:tcBorders>
              <w:left w:val="single" w:sz="12" w:space="0" w:color="auto"/>
              <w:bottom w:val="single" w:sz="8" w:space="0" w:color="auto"/>
              <w:right w:val="single" w:sz="4" w:space="0" w:color="auto"/>
            </w:tcBorders>
            <w:shd w:val="clear" w:color="auto" w:fill="E7E6E6" w:themeFill="background2"/>
            <w:vAlign w:val="center"/>
          </w:tcPr>
          <w:p w14:paraId="577B5802" w14:textId="77777777" w:rsidR="009D26D1" w:rsidRPr="00395CDD" w:rsidRDefault="009D26D1" w:rsidP="009D26D1">
            <w:pPr>
              <w:snapToGrid w:val="0"/>
              <w:spacing w:line="440" w:lineRule="exact"/>
              <w:jc w:val="center"/>
              <w:rPr>
                <w:rFonts w:eastAsia="標楷體"/>
                <w:sz w:val="24"/>
                <w:szCs w:val="24"/>
                <w:lang w:eastAsia="zh-HK"/>
              </w:rPr>
            </w:pPr>
          </w:p>
        </w:tc>
        <w:tc>
          <w:tcPr>
            <w:tcW w:w="454" w:type="pct"/>
            <w:gridSpan w:val="2"/>
            <w:tcBorders>
              <w:left w:val="single" w:sz="4" w:space="0" w:color="auto"/>
              <w:bottom w:val="single" w:sz="8" w:space="0" w:color="auto"/>
              <w:right w:val="single" w:sz="4" w:space="0" w:color="auto"/>
            </w:tcBorders>
            <w:shd w:val="clear" w:color="auto" w:fill="E7E6E6" w:themeFill="background2"/>
            <w:vAlign w:val="center"/>
          </w:tcPr>
          <w:p w14:paraId="31EC2DED" w14:textId="77777777" w:rsidR="009D26D1" w:rsidRPr="00395CDD" w:rsidRDefault="009D26D1" w:rsidP="009D26D1">
            <w:pPr>
              <w:snapToGrid w:val="0"/>
              <w:jc w:val="center"/>
              <w:rPr>
                <w:rFonts w:eastAsia="標楷體"/>
                <w:b/>
                <w:bCs/>
                <w:color w:val="000000" w:themeColor="text1"/>
                <w:sz w:val="24"/>
                <w:szCs w:val="24"/>
              </w:rPr>
            </w:pPr>
            <w:r w:rsidRPr="00395CDD">
              <w:rPr>
                <w:rFonts w:eastAsia="標楷體"/>
                <w:b/>
                <w:bCs/>
                <w:color w:val="000000" w:themeColor="text1"/>
                <w:sz w:val="24"/>
                <w:szCs w:val="24"/>
              </w:rPr>
              <w:t>e-mail</w:t>
            </w:r>
          </w:p>
        </w:tc>
        <w:tc>
          <w:tcPr>
            <w:tcW w:w="3628" w:type="pct"/>
            <w:gridSpan w:val="11"/>
            <w:tcBorders>
              <w:left w:val="single" w:sz="4" w:space="0" w:color="auto"/>
              <w:bottom w:val="single" w:sz="8" w:space="0" w:color="auto"/>
              <w:right w:val="single" w:sz="12" w:space="0" w:color="auto"/>
            </w:tcBorders>
            <w:vAlign w:val="center"/>
          </w:tcPr>
          <w:p w14:paraId="4CAAB7D6" w14:textId="77777777" w:rsidR="009D26D1" w:rsidRPr="00395CDD" w:rsidRDefault="009D26D1" w:rsidP="009D26D1">
            <w:pPr>
              <w:snapToGrid w:val="0"/>
              <w:jc w:val="both"/>
              <w:rPr>
                <w:rFonts w:eastAsia="標楷體"/>
                <w:szCs w:val="24"/>
              </w:rPr>
            </w:pPr>
          </w:p>
        </w:tc>
      </w:tr>
      <w:tr w:rsidR="009D26D1" w:rsidRPr="00395CDD" w14:paraId="28B5BD92" w14:textId="77777777" w:rsidTr="009D26D1">
        <w:trPr>
          <w:cantSplit/>
          <w:trHeight w:val="1164"/>
        </w:trPr>
        <w:tc>
          <w:tcPr>
            <w:tcW w:w="918" w:type="pct"/>
            <w:vMerge w:val="restart"/>
            <w:tcBorders>
              <w:left w:val="single" w:sz="12" w:space="0" w:color="auto"/>
              <w:right w:val="single" w:sz="4" w:space="0" w:color="auto"/>
            </w:tcBorders>
            <w:shd w:val="clear" w:color="auto" w:fill="E7E6E6" w:themeFill="background2"/>
            <w:vAlign w:val="center"/>
          </w:tcPr>
          <w:p w14:paraId="694A55FF" w14:textId="77777777" w:rsidR="009D26D1" w:rsidRPr="00395CDD" w:rsidRDefault="009D26D1" w:rsidP="009D26D1">
            <w:pPr>
              <w:snapToGrid w:val="0"/>
              <w:spacing w:line="440" w:lineRule="exact"/>
              <w:jc w:val="center"/>
              <w:rPr>
                <w:rFonts w:eastAsia="標楷體"/>
                <w:b/>
                <w:bCs/>
                <w:sz w:val="24"/>
                <w:szCs w:val="24"/>
              </w:rPr>
            </w:pPr>
            <w:r w:rsidRPr="00395CDD">
              <w:rPr>
                <w:rFonts w:eastAsia="標楷體" w:hint="eastAsia"/>
                <w:b/>
                <w:bCs/>
                <w:sz w:val="24"/>
                <w:szCs w:val="24"/>
                <w:lang w:eastAsia="zh-HK"/>
              </w:rPr>
              <w:t>過去</w:t>
            </w:r>
            <w:r w:rsidRPr="00395CDD">
              <w:rPr>
                <w:rFonts w:eastAsia="標楷體" w:hint="eastAsia"/>
                <w:b/>
                <w:bCs/>
                <w:sz w:val="24"/>
                <w:szCs w:val="24"/>
                <w:lang w:eastAsia="zh-HK"/>
              </w:rPr>
              <w:t>3</w:t>
            </w:r>
            <w:r w:rsidRPr="00395CDD">
              <w:rPr>
                <w:rFonts w:eastAsia="標楷體" w:hint="eastAsia"/>
                <w:b/>
                <w:bCs/>
                <w:sz w:val="24"/>
                <w:szCs w:val="24"/>
                <w:lang w:eastAsia="zh-HK"/>
              </w:rPr>
              <w:t>年</w:t>
            </w:r>
          </w:p>
          <w:p w14:paraId="63D210B8" w14:textId="77777777" w:rsidR="009D26D1" w:rsidRPr="00395CDD" w:rsidRDefault="009D26D1" w:rsidP="009D26D1">
            <w:pPr>
              <w:snapToGrid w:val="0"/>
              <w:spacing w:line="440" w:lineRule="exact"/>
              <w:jc w:val="center"/>
              <w:rPr>
                <w:rFonts w:eastAsia="標楷體"/>
                <w:sz w:val="24"/>
                <w:szCs w:val="24"/>
                <w:lang w:eastAsia="zh-HK"/>
              </w:rPr>
            </w:pPr>
            <w:r w:rsidRPr="00395CDD">
              <w:rPr>
                <w:rFonts w:eastAsia="標楷體" w:hint="eastAsia"/>
                <w:b/>
                <w:bCs/>
                <w:sz w:val="24"/>
                <w:szCs w:val="24"/>
                <w:lang w:eastAsia="zh-HK"/>
              </w:rPr>
              <w:t>營運概況</w:t>
            </w:r>
          </w:p>
        </w:tc>
        <w:tc>
          <w:tcPr>
            <w:tcW w:w="902" w:type="pct"/>
            <w:gridSpan w:val="3"/>
            <w:tcBorders>
              <w:left w:val="single" w:sz="4" w:space="0" w:color="auto"/>
              <w:bottom w:val="single" w:sz="4" w:space="0" w:color="auto"/>
              <w:right w:val="single" w:sz="4" w:space="0" w:color="auto"/>
              <w:tl2br w:val="single" w:sz="4" w:space="0" w:color="auto"/>
            </w:tcBorders>
            <w:shd w:val="clear" w:color="auto" w:fill="E7E6E6" w:themeFill="background2"/>
            <w:vAlign w:val="center"/>
          </w:tcPr>
          <w:p w14:paraId="0CD85111" w14:textId="77777777" w:rsidR="009D26D1" w:rsidRPr="00395CDD" w:rsidRDefault="009D26D1" w:rsidP="009D26D1">
            <w:pPr>
              <w:snapToGrid w:val="0"/>
              <w:spacing w:line="400" w:lineRule="exact"/>
              <w:jc w:val="right"/>
              <w:rPr>
                <w:rFonts w:eastAsia="標楷體"/>
                <w:sz w:val="24"/>
                <w:szCs w:val="24"/>
              </w:rPr>
            </w:pPr>
            <w:r w:rsidRPr="00395CDD">
              <w:rPr>
                <w:rFonts w:eastAsia="標楷體" w:hint="eastAsia"/>
                <w:sz w:val="24"/>
                <w:szCs w:val="24"/>
              </w:rPr>
              <w:t>年度</w:t>
            </w:r>
          </w:p>
          <w:p w14:paraId="61AAB411" w14:textId="77777777" w:rsidR="009D26D1" w:rsidRPr="00395CDD" w:rsidRDefault="009D26D1" w:rsidP="009D26D1">
            <w:pPr>
              <w:snapToGrid w:val="0"/>
              <w:spacing w:line="400" w:lineRule="exact"/>
              <w:jc w:val="both"/>
              <w:rPr>
                <w:rFonts w:eastAsia="標楷體"/>
                <w:sz w:val="24"/>
                <w:szCs w:val="24"/>
              </w:rPr>
            </w:pPr>
            <w:r w:rsidRPr="00395CDD">
              <w:rPr>
                <w:rFonts w:eastAsia="標楷體" w:hint="eastAsia"/>
                <w:sz w:val="24"/>
                <w:szCs w:val="24"/>
              </w:rPr>
              <w:t>項目</w:t>
            </w:r>
          </w:p>
        </w:tc>
        <w:tc>
          <w:tcPr>
            <w:tcW w:w="1060" w:type="pct"/>
            <w:gridSpan w:val="3"/>
            <w:tcBorders>
              <w:left w:val="single" w:sz="4" w:space="0" w:color="auto"/>
              <w:bottom w:val="single" w:sz="4" w:space="0" w:color="auto"/>
              <w:right w:val="single" w:sz="4" w:space="0" w:color="auto"/>
            </w:tcBorders>
            <w:vAlign w:val="center"/>
          </w:tcPr>
          <w:p w14:paraId="6CCAE789" w14:textId="77777777" w:rsidR="009D26D1" w:rsidRPr="00395CDD" w:rsidRDefault="009D26D1" w:rsidP="009D26D1">
            <w:pPr>
              <w:snapToGrid w:val="0"/>
              <w:spacing w:line="400" w:lineRule="exact"/>
              <w:jc w:val="center"/>
              <w:rPr>
                <w:rFonts w:eastAsia="標楷體"/>
                <w:sz w:val="24"/>
                <w:szCs w:val="24"/>
              </w:rPr>
            </w:pPr>
            <w:r w:rsidRPr="00395CDD">
              <w:rPr>
                <w:rFonts w:eastAsia="標楷體" w:hint="eastAsia"/>
                <w:sz w:val="24"/>
                <w:szCs w:val="24"/>
              </w:rPr>
              <w:t>114</w:t>
            </w:r>
            <w:r w:rsidRPr="00395CDD">
              <w:rPr>
                <w:rFonts w:eastAsia="標楷體" w:hint="eastAsia"/>
                <w:sz w:val="24"/>
                <w:szCs w:val="24"/>
              </w:rPr>
              <w:t>年</w:t>
            </w:r>
          </w:p>
        </w:tc>
        <w:tc>
          <w:tcPr>
            <w:tcW w:w="1061" w:type="pct"/>
            <w:gridSpan w:val="5"/>
            <w:tcBorders>
              <w:left w:val="single" w:sz="4" w:space="0" w:color="auto"/>
              <w:bottom w:val="single" w:sz="4" w:space="0" w:color="auto"/>
              <w:right w:val="single" w:sz="4" w:space="0" w:color="auto"/>
            </w:tcBorders>
            <w:vAlign w:val="center"/>
          </w:tcPr>
          <w:p w14:paraId="3F215A2C" w14:textId="77777777" w:rsidR="009D26D1" w:rsidRPr="00395CDD" w:rsidRDefault="009D26D1" w:rsidP="009D26D1">
            <w:pPr>
              <w:snapToGrid w:val="0"/>
              <w:spacing w:line="400" w:lineRule="exact"/>
              <w:jc w:val="center"/>
              <w:rPr>
                <w:rFonts w:eastAsia="標楷體"/>
                <w:szCs w:val="24"/>
              </w:rPr>
            </w:pPr>
            <w:r w:rsidRPr="00395CDD">
              <w:rPr>
                <w:rFonts w:eastAsia="標楷體" w:hint="eastAsia"/>
                <w:sz w:val="24"/>
                <w:szCs w:val="24"/>
              </w:rPr>
              <w:t>113</w:t>
            </w:r>
            <w:r w:rsidRPr="00395CDD">
              <w:rPr>
                <w:rFonts w:eastAsia="標楷體" w:hint="eastAsia"/>
                <w:sz w:val="24"/>
                <w:szCs w:val="24"/>
              </w:rPr>
              <w:t>年</w:t>
            </w:r>
          </w:p>
        </w:tc>
        <w:tc>
          <w:tcPr>
            <w:tcW w:w="1059" w:type="pct"/>
            <w:gridSpan w:val="2"/>
            <w:tcBorders>
              <w:left w:val="single" w:sz="4" w:space="0" w:color="auto"/>
              <w:right w:val="single" w:sz="12" w:space="0" w:color="auto"/>
            </w:tcBorders>
            <w:vAlign w:val="center"/>
          </w:tcPr>
          <w:p w14:paraId="7D8D16EF" w14:textId="77777777" w:rsidR="009D26D1" w:rsidRPr="00395CDD" w:rsidRDefault="009D26D1" w:rsidP="009D26D1">
            <w:pPr>
              <w:snapToGrid w:val="0"/>
              <w:spacing w:line="400" w:lineRule="exact"/>
              <w:jc w:val="center"/>
              <w:rPr>
                <w:rFonts w:eastAsia="標楷體"/>
                <w:szCs w:val="24"/>
              </w:rPr>
            </w:pPr>
            <w:r w:rsidRPr="00395CDD">
              <w:rPr>
                <w:rFonts w:eastAsia="標楷體" w:hint="eastAsia"/>
                <w:sz w:val="24"/>
                <w:szCs w:val="24"/>
              </w:rPr>
              <w:t>112</w:t>
            </w:r>
            <w:r w:rsidRPr="00395CDD">
              <w:rPr>
                <w:rFonts w:eastAsia="標楷體" w:hint="eastAsia"/>
                <w:sz w:val="24"/>
                <w:szCs w:val="24"/>
              </w:rPr>
              <w:t>年</w:t>
            </w:r>
          </w:p>
        </w:tc>
      </w:tr>
      <w:tr w:rsidR="009D26D1" w:rsidRPr="00395CDD" w14:paraId="13226F35" w14:textId="77777777" w:rsidTr="009D26D1">
        <w:trPr>
          <w:cantSplit/>
          <w:trHeight w:val="1164"/>
        </w:trPr>
        <w:tc>
          <w:tcPr>
            <w:tcW w:w="918" w:type="pct"/>
            <w:vMerge/>
            <w:tcBorders>
              <w:left w:val="single" w:sz="12" w:space="0" w:color="auto"/>
              <w:right w:val="single" w:sz="4" w:space="0" w:color="auto"/>
            </w:tcBorders>
            <w:shd w:val="clear" w:color="auto" w:fill="E7E6E6" w:themeFill="background2"/>
            <w:vAlign w:val="center"/>
          </w:tcPr>
          <w:p w14:paraId="5F364F7F" w14:textId="77777777" w:rsidR="009D26D1" w:rsidRPr="00395CDD" w:rsidRDefault="009D26D1" w:rsidP="009D26D1">
            <w:pPr>
              <w:snapToGrid w:val="0"/>
              <w:spacing w:line="440" w:lineRule="exact"/>
              <w:jc w:val="center"/>
              <w:rPr>
                <w:rFonts w:eastAsia="標楷體"/>
                <w:sz w:val="24"/>
                <w:szCs w:val="24"/>
                <w:lang w:eastAsia="zh-HK"/>
              </w:rPr>
            </w:pPr>
          </w:p>
        </w:tc>
        <w:tc>
          <w:tcPr>
            <w:tcW w:w="902" w:type="pct"/>
            <w:gridSpan w:val="3"/>
            <w:tcBorders>
              <w:left w:val="single" w:sz="4" w:space="0" w:color="auto"/>
              <w:right w:val="single" w:sz="4" w:space="0" w:color="auto"/>
            </w:tcBorders>
            <w:shd w:val="clear" w:color="auto" w:fill="E7E6E6" w:themeFill="background2"/>
            <w:vAlign w:val="center"/>
          </w:tcPr>
          <w:p w14:paraId="4194A396" w14:textId="77777777" w:rsidR="009D26D1" w:rsidRPr="00395CDD" w:rsidRDefault="009D26D1" w:rsidP="009D26D1">
            <w:pPr>
              <w:snapToGrid w:val="0"/>
              <w:spacing w:line="400" w:lineRule="exact"/>
              <w:jc w:val="center"/>
              <w:rPr>
                <w:rFonts w:eastAsia="標楷體"/>
                <w:sz w:val="24"/>
                <w:szCs w:val="24"/>
              </w:rPr>
            </w:pPr>
            <w:r w:rsidRPr="00395CDD">
              <w:rPr>
                <w:rFonts w:eastAsia="標楷體" w:hint="eastAsia"/>
                <w:sz w:val="24"/>
                <w:szCs w:val="24"/>
              </w:rPr>
              <w:t>實收資本額</w:t>
            </w:r>
          </w:p>
          <w:p w14:paraId="7E549345" w14:textId="77777777" w:rsidR="009D26D1" w:rsidRPr="00395CDD" w:rsidRDefault="009D26D1" w:rsidP="009D26D1">
            <w:pPr>
              <w:snapToGrid w:val="0"/>
              <w:spacing w:line="400" w:lineRule="exact"/>
              <w:jc w:val="center"/>
              <w:rPr>
                <w:rFonts w:eastAsia="標楷體"/>
                <w:sz w:val="24"/>
                <w:szCs w:val="24"/>
              </w:rPr>
            </w:pPr>
            <w:r w:rsidRPr="00395CDD">
              <w:rPr>
                <w:rFonts w:eastAsia="標楷體" w:hint="eastAsia"/>
                <w:sz w:val="24"/>
                <w:szCs w:val="24"/>
              </w:rPr>
              <w:t>（新臺幣元）</w:t>
            </w:r>
          </w:p>
        </w:tc>
        <w:tc>
          <w:tcPr>
            <w:tcW w:w="1060" w:type="pct"/>
            <w:gridSpan w:val="3"/>
            <w:tcBorders>
              <w:left w:val="single" w:sz="4" w:space="0" w:color="auto"/>
              <w:right w:val="single" w:sz="4" w:space="0" w:color="auto"/>
            </w:tcBorders>
            <w:vAlign w:val="center"/>
          </w:tcPr>
          <w:p w14:paraId="0DA2BFD8" w14:textId="77777777" w:rsidR="009D26D1" w:rsidRPr="00395CDD" w:rsidRDefault="009D26D1" w:rsidP="009D26D1">
            <w:pPr>
              <w:snapToGrid w:val="0"/>
              <w:spacing w:line="400" w:lineRule="exact"/>
              <w:jc w:val="both"/>
              <w:rPr>
                <w:rFonts w:eastAsia="標楷體"/>
                <w:szCs w:val="24"/>
              </w:rPr>
            </w:pPr>
          </w:p>
        </w:tc>
        <w:tc>
          <w:tcPr>
            <w:tcW w:w="1061" w:type="pct"/>
            <w:gridSpan w:val="5"/>
            <w:tcBorders>
              <w:left w:val="single" w:sz="4" w:space="0" w:color="auto"/>
              <w:right w:val="single" w:sz="4" w:space="0" w:color="auto"/>
            </w:tcBorders>
            <w:vAlign w:val="center"/>
          </w:tcPr>
          <w:p w14:paraId="37A68C06" w14:textId="77777777" w:rsidR="009D26D1" w:rsidRPr="00395CDD" w:rsidRDefault="009D26D1" w:rsidP="009D26D1">
            <w:pPr>
              <w:snapToGrid w:val="0"/>
              <w:spacing w:line="400" w:lineRule="exact"/>
              <w:jc w:val="both"/>
              <w:rPr>
                <w:rFonts w:eastAsia="標楷體"/>
                <w:szCs w:val="24"/>
              </w:rPr>
            </w:pPr>
          </w:p>
        </w:tc>
        <w:tc>
          <w:tcPr>
            <w:tcW w:w="1059" w:type="pct"/>
            <w:gridSpan w:val="2"/>
            <w:tcBorders>
              <w:left w:val="single" w:sz="4" w:space="0" w:color="auto"/>
              <w:right w:val="single" w:sz="12" w:space="0" w:color="auto"/>
            </w:tcBorders>
            <w:vAlign w:val="center"/>
          </w:tcPr>
          <w:p w14:paraId="0B5691C2" w14:textId="77777777" w:rsidR="009D26D1" w:rsidRPr="00395CDD" w:rsidRDefault="009D26D1" w:rsidP="009D26D1">
            <w:pPr>
              <w:snapToGrid w:val="0"/>
              <w:spacing w:line="400" w:lineRule="exact"/>
              <w:jc w:val="both"/>
              <w:rPr>
                <w:rFonts w:eastAsia="標楷體"/>
                <w:szCs w:val="24"/>
              </w:rPr>
            </w:pPr>
          </w:p>
        </w:tc>
      </w:tr>
      <w:tr w:rsidR="009D26D1" w:rsidRPr="00395CDD" w14:paraId="722D2143" w14:textId="77777777" w:rsidTr="009D26D1">
        <w:trPr>
          <w:cantSplit/>
          <w:trHeight w:val="1164"/>
        </w:trPr>
        <w:tc>
          <w:tcPr>
            <w:tcW w:w="918" w:type="pct"/>
            <w:vMerge/>
            <w:tcBorders>
              <w:left w:val="single" w:sz="12" w:space="0" w:color="auto"/>
              <w:right w:val="single" w:sz="4" w:space="0" w:color="auto"/>
            </w:tcBorders>
            <w:shd w:val="clear" w:color="auto" w:fill="E7E6E6" w:themeFill="background2"/>
            <w:vAlign w:val="center"/>
          </w:tcPr>
          <w:p w14:paraId="2B1112C8" w14:textId="77777777" w:rsidR="009D26D1" w:rsidRPr="00395CDD" w:rsidRDefault="009D26D1" w:rsidP="009D26D1">
            <w:pPr>
              <w:snapToGrid w:val="0"/>
              <w:spacing w:line="440" w:lineRule="exact"/>
              <w:jc w:val="center"/>
              <w:rPr>
                <w:rFonts w:eastAsia="標楷體"/>
                <w:sz w:val="24"/>
                <w:szCs w:val="24"/>
                <w:lang w:eastAsia="zh-HK"/>
              </w:rPr>
            </w:pPr>
          </w:p>
        </w:tc>
        <w:tc>
          <w:tcPr>
            <w:tcW w:w="902" w:type="pct"/>
            <w:gridSpan w:val="3"/>
            <w:tcBorders>
              <w:left w:val="single" w:sz="4" w:space="0" w:color="auto"/>
              <w:right w:val="single" w:sz="4" w:space="0" w:color="auto"/>
            </w:tcBorders>
            <w:shd w:val="clear" w:color="auto" w:fill="E7E6E6" w:themeFill="background2"/>
            <w:vAlign w:val="center"/>
          </w:tcPr>
          <w:p w14:paraId="490A43EB" w14:textId="77777777" w:rsidR="009D26D1" w:rsidRPr="00395CDD" w:rsidRDefault="009D26D1" w:rsidP="009D26D1">
            <w:pPr>
              <w:snapToGrid w:val="0"/>
              <w:spacing w:line="400" w:lineRule="exact"/>
              <w:jc w:val="center"/>
              <w:rPr>
                <w:rFonts w:eastAsia="標楷體"/>
                <w:sz w:val="24"/>
                <w:szCs w:val="24"/>
              </w:rPr>
            </w:pPr>
            <w:r w:rsidRPr="00395CDD">
              <w:rPr>
                <w:rFonts w:eastAsia="標楷體" w:hint="eastAsia"/>
                <w:sz w:val="24"/>
                <w:szCs w:val="24"/>
              </w:rPr>
              <w:t>營業額</w:t>
            </w:r>
          </w:p>
          <w:p w14:paraId="29DC703B" w14:textId="77777777" w:rsidR="009D26D1" w:rsidRPr="00395CDD" w:rsidRDefault="009D26D1" w:rsidP="009D26D1">
            <w:pPr>
              <w:snapToGrid w:val="0"/>
              <w:spacing w:line="400" w:lineRule="exact"/>
              <w:jc w:val="center"/>
              <w:rPr>
                <w:rFonts w:eastAsia="標楷體"/>
                <w:sz w:val="24"/>
                <w:szCs w:val="24"/>
              </w:rPr>
            </w:pPr>
            <w:r w:rsidRPr="00395CDD">
              <w:rPr>
                <w:rFonts w:eastAsia="標楷體" w:hint="eastAsia"/>
                <w:sz w:val="24"/>
                <w:szCs w:val="24"/>
              </w:rPr>
              <w:t>（新臺幣元）</w:t>
            </w:r>
          </w:p>
        </w:tc>
        <w:tc>
          <w:tcPr>
            <w:tcW w:w="1060" w:type="pct"/>
            <w:gridSpan w:val="3"/>
            <w:tcBorders>
              <w:left w:val="single" w:sz="4" w:space="0" w:color="auto"/>
              <w:right w:val="single" w:sz="4" w:space="0" w:color="auto"/>
            </w:tcBorders>
            <w:vAlign w:val="center"/>
          </w:tcPr>
          <w:p w14:paraId="08CA4374" w14:textId="77777777" w:rsidR="009D26D1" w:rsidRPr="00395CDD" w:rsidRDefault="009D26D1" w:rsidP="009D26D1">
            <w:pPr>
              <w:snapToGrid w:val="0"/>
              <w:spacing w:line="400" w:lineRule="exact"/>
              <w:jc w:val="both"/>
              <w:rPr>
                <w:rFonts w:eastAsia="標楷體"/>
                <w:szCs w:val="24"/>
              </w:rPr>
            </w:pPr>
          </w:p>
        </w:tc>
        <w:tc>
          <w:tcPr>
            <w:tcW w:w="1061" w:type="pct"/>
            <w:gridSpan w:val="5"/>
            <w:tcBorders>
              <w:left w:val="single" w:sz="4" w:space="0" w:color="auto"/>
              <w:right w:val="single" w:sz="4" w:space="0" w:color="auto"/>
            </w:tcBorders>
            <w:vAlign w:val="center"/>
          </w:tcPr>
          <w:p w14:paraId="528A7F93" w14:textId="77777777" w:rsidR="009D26D1" w:rsidRPr="00395CDD" w:rsidRDefault="009D26D1" w:rsidP="009D26D1">
            <w:pPr>
              <w:snapToGrid w:val="0"/>
              <w:spacing w:line="400" w:lineRule="exact"/>
              <w:jc w:val="both"/>
              <w:rPr>
                <w:rFonts w:eastAsia="標楷體"/>
                <w:szCs w:val="24"/>
              </w:rPr>
            </w:pPr>
          </w:p>
        </w:tc>
        <w:tc>
          <w:tcPr>
            <w:tcW w:w="1059" w:type="pct"/>
            <w:gridSpan w:val="2"/>
            <w:tcBorders>
              <w:left w:val="single" w:sz="4" w:space="0" w:color="auto"/>
              <w:right w:val="single" w:sz="12" w:space="0" w:color="auto"/>
            </w:tcBorders>
            <w:vAlign w:val="center"/>
          </w:tcPr>
          <w:p w14:paraId="264CFA5A" w14:textId="77777777" w:rsidR="009D26D1" w:rsidRPr="00395CDD" w:rsidRDefault="009D26D1" w:rsidP="009D26D1">
            <w:pPr>
              <w:snapToGrid w:val="0"/>
              <w:spacing w:line="400" w:lineRule="exact"/>
              <w:jc w:val="both"/>
              <w:rPr>
                <w:rFonts w:eastAsia="標楷體"/>
                <w:szCs w:val="24"/>
              </w:rPr>
            </w:pPr>
          </w:p>
        </w:tc>
      </w:tr>
      <w:tr w:rsidR="009D26D1" w:rsidRPr="00395CDD" w14:paraId="2262EEE7" w14:textId="77777777" w:rsidTr="009D26D1">
        <w:trPr>
          <w:cantSplit/>
          <w:trHeight w:val="1164"/>
        </w:trPr>
        <w:tc>
          <w:tcPr>
            <w:tcW w:w="918" w:type="pct"/>
            <w:vMerge/>
            <w:tcBorders>
              <w:left w:val="single" w:sz="12" w:space="0" w:color="auto"/>
              <w:right w:val="single" w:sz="4" w:space="0" w:color="auto"/>
            </w:tcBorders>
            <w:shd w:val="clear" w:color="auto" w:fill="E7E6E6" w:themeFill="background2"/>
            <w:vAlign w:val="center"/>
          </w:tcPr>
          <w:p w14:paraId="48620DFC" w14:textId="77777777" w:rsidR="009D26D1" w:rsidRPr="00395CDD" w:rsidRDefault="009D26D1" w:rsidP="009D26D1">
            <w:pPr>
              <w:snapToGrid w:val="0"/>
              <w:spacing w:line="440" w:lineRule="exact"/>
              <w:jc w:val="center"/>
              <w:rPr>
                <w:rFonts w:eastAsia="標楷體"/>
                <w:sz w:val="24"/>
                <w:szCs w:val="24"/>
                <w:lang w:eastAsia="zh-HK"/>
              </w:rPr>
            </w:pPr>
          </w:p>
        </w:tc>
        <w:tc>
          <w:tcPr>
            <w:tcW w:w="902" w:type="pct"/>
            <w:gridSpan w:val="3"/>
            <w:tcBorders>
              <w:left w:val="single" w:sz="4" w:space="0" w:color="auto"/>
              <w:bottom w:val="single" w:sz="4" w:space="0" w:color="auto"/>
              <w:right w:val="single" w:sz="4" w:space="0" w:color="auto"/>
            </w:tcBorders>
            <w:shd w:val="clear" w:color="auto" w:fill="E7E6E6" w:themeFill="background2"/>
            <w:vAlign w:val="center"/>
          </w:tcPr>
          <w:p w14:paraId="74BF661E" w14:textId="77777777" w:rsidR="009D26D1" w:rsidRPr="00395CDD" w:rsidRDefault="009D26D1" w:rsidP="009D26D1">
            <w:pPr>
              <w:snapToGrid w:val="0"/>
              <w:spacing w:line="400" w:lineRule="exact"/>
              <w:jc w:val="center"/>
              <w:rPr>
                <w:rFonts w:eastAsia="標楷體"/>
                <w:sz w:val="24"/>
                <w:szCs w:val="24"/>
              </w:rPr>
            </w:pPr>
            <w:r w:rsidRPr="00395CDD">
              <w:rPr>
                <w:rFonts w:eastAsia="標楷體" w:hint="eastAsia"/>
                <w:sz w:val="24"/>
                <w:szCs w:val="24"/>
              </w:rPr>
              <w:t>內外銷比例</w:t>
            </w:r>
          </w:p>
          <w:p w14:paraId="6DBD8A7A" w14:textId="77777777" w:rsidR="009D26D1" w:rsidRPr="00395CDD" w:rsidRDefault="009D26D1" w:rsidP="009D26D1">
            <w:pPr>
              <w:snapToGrid w:val="0"/>
              <w:spacing w:line="400" w:lineRule="exact"/>
              <w:jc w:val="center"/>
              <w:rPr>
                <w:rFonts w:eastAsia="標楷體"/>
                <w:sz w:val="23"/>
                <w:szCs w:val="23"/>
              </w:rPr>
            </w:pPr>
            <w:r w:rsidRPr="00395CDD">
              <w:rPr>
                <w:rFonts w:eastAsia="標楷體" w:hint="eastAsia"/>
                <w:sz w:val="24"/>
                <w:szCs w:val="24"/>
              </w:rPr>
              <w:t>（</w:t>
            </w:r>
            <w:r w:rsidRPr="00395CDD">
              <w:rPr>
                <w:rFonts w:eastAsia="標楷體" w:hint="eastAsia"/>
                <w:sz w:val="24"/>
                <w:szCs w:val="24"/>
              </w:rPr>
              <w:t>%</w:t>
            </w:r>
            <w:r w:rsidRPr="00395CDD">
              <w:rPr>
                <w:rFonts w:eastAsia="標楷體" w:hint="eastAsia"/>
                <w:sz w:val="24"/>
                <w:szCs w:val="24"/>
              </w:rPr>
              <w:t>）</w:t>
            </w:r>
          </w:p>
        </w:tc>
        <w:tc>
          <w:tcPr>
            <w:tcW w:w="1060" w:type="pct"/>
            <w:gridSpan w:val="3"/>
            <w:tcBorders>
              <w:left w:val="single" w:sz="4" w:space="0" w:color="auto"/>
              <w:bottom w:val="single" w:sz="4" w:space="0" w:color="auto"/>
              <w:right w:val="single" w:sz="4" w:space="0" w:color="auto"/>
            </w:tcBorders>
            <w:vAlign w:val="center"/>
          </w:tcPr>
          <w:p w14:paraId="1B7654A5" w14:textId="77777777" w:rsidR="009D26D1" w:rsidRPr="00395CDD" w:rsidRDefault="009D26D1" w:rsidP="009D26D1">
            <w:pPr>
              <w:snapToGrid w:val="0"/>
              <w:spacing w:line="400" w:lineRule="exact"/>
              <w:jc w:val="both"/>
              <w:rPr>
                <w:rFonts w:eastAsia="標楷體"/>
                <w:szCs w:val="24"/>
              </w:rPr>
            </w:pPr>
          </w:p>
        </w:tc>
        <w:tc>
          <w:tcPr>
            <w:tcW w:w="1061" w:type="pct"/>
            <w:gridSpan w:val="5"/>
            <w:tcBorders>
              <w:left w:val="single" w:sz="4" w:space="0" w:color="auto"/>
              <w:bottom w:val="single" w:sz="4" w:space="0" w:color="auto"/>
              <w:right w:val="single" w:sz="4" w:space="0" w:color="auto"/>
            </w:tcBorders>
            <w:vAlign w:val="center"/>
          </w:tcPr>
          <w:p w14:paraId="259A0E31" w14:textId="77777777" w:rsidR="009D26D1" w:rsidRPr="00395CDD" w:rsidRDefault="009D26D1" w:rsidP="009D26D1">
            <w:pPr>
              <w:snapToGrid w:val="0"/>
              <w:spacing w:line="400" w:lineRule="exact"/>
              <w:jc w:val="both"/>
              <w:rPr>
                <w:rFonts w:eastAsia="標楷體"/>
                <w:szCs w:val="24"/>
              </w:rPr>
            </w:pPr>
          </w:p>
        </w:tc>
        <w:tc>
          <w:tcPr>
            <w:tcW w:w="1059" w:type="pct"/>
            <w:gridSpan w:val="2"/>
            <w:tcBorders>
              <w:left w:val="single" w:sz="4" w:space="0" w:color="auto"/>
              <w:right w:val="single" w:sz="12" w:space="0" w:color="auto"/>
            </w:tcBorders>
            <w:vAlign w:val="center"/>
          </w:tcPr>
          <w:p w14:paraId="221F35E2" w14:textId="77777777" w:rsidR="009D26D1" w:rsidRPr="00395CDD" w:rsidRDefault="009D26D1" w:rsidP="009D26D1">
            <w:pPr>
              <w:snapToGrid w:val="0"/>
              <w:spacing w:line="400" w:lineRule="exact"/>
              <w:jc w:val="both"/>
              <w:rPr>
                <w:rFonts w:eastAsia="標楷體"/>
                <w:szCs w:val="24"/>
              </w:rPr>
            </w:pPr>
          </w:p>
        </w:tc>
      </w:tr>
      <w:tr w:rsidR="009D26D1" w:rsidRPr="00395CDD" w14:paraId="0A7D6316" w14:textId="77777777" w:rsidTr="009D26D1">
        <w:trPr>
          <w:cantSplit/>
          <w:trHeight w:val="583"/>
        </w:trPr>
        <w:tc>
          <w:tcPr>
            <w:tcW w:w="918" w:type="pct"/>
            <w:vMerge/>
            <w:tcBorders>
              <w:left w:val="single" w:sz="12" w:space="0" w:color="auto"/>
              <w:right w:val="single" w:sz="4" w:space="0" w:color="auto"/>
            </w:tcBorders>
            <w:shd w:val="clear" w:color="auto" w:fill="E7E6E6" w:themeFill="background2"/>
            <w:vAlign w:val="center"/>
          </w:tcPr>
          <w:p w14:paraId="4873D88D" w14:textId="77777777" w:rsidR="009D26D1" w:rsidRPr="00395CDD" w:rsidRDefault="009D26D1" w:rsidP="009D26D1">
            <w:pPr>
              <w:snapToGrid w:val="0"/>
              <w:spacing w:line="440" w:lineRule="exact"/>
              <w:jc w:val="center"/>
              <w:rPr>
                <w:rFonts w:eastAsia="標楷體"/>
                <w:sz w:val="24"/>
                <w:szCs w:val="24"/>
                <w:lang w:eastAsia="zh-HK"/>
              </w:rPr>
            </w:pPr>
          </w:p>
        </w:tc>
        <w:tc>
          <w:tcPr>
            <w:tcW w:w="371" w:type="pct"/>
            <w:vMerge w:val="restart"/>
            <w:tcBorders>
              <w:left w:val="single" w:sz="4" w:space="0" w:color="auto"/>
              <w:right w:val="single" w:sz="4" w:space="0" w:color="auto"/>
            </w:tcBorders>
            <w:shd w:val="clear" w:color="auto" w:fill="E7E6E6" w:themeFill="background2"/>
            <w:vAlign w:val="center"/>
          </w:tcPr>
          <w:p w14:paraId="1F4781C0" w14:textId="77777777" w:rsidR="009D26D1" w:rsidRPr="00395CDD" w:rsidRDefault="009D26D1" w:rsidP="009D26D1">
            <w:pPr>
              <w:snapToGrid w:val="0"/>
              <w:spacing w:line="400" w:lineRule="exact"/>
              <w:jc w:val="center"/>
              <w:rPr>
                <w:rFonts w:eastAsia="標楷體"/>
                <w:sz w:val="24"/>
                <w:szCs w:val="24"/>
              </w:rPr>
            </w:pPr>
            <w:r w:rsidRPr="00395CDD">
              <w:rPr>
                <w:rFonts w:eastAsia="標楷體" w:hint="eastAsia"/>
                <w:sz w:val="24"/>
                <w:szCs w:val="24"/>
              </w:rPr>
              <w:t>人力</w:t>
            </w:r>
          </w:p>
          <w:p w14:paraId="15496524" w14:textId="77777777" w:rsidR="009D26D1" w:rsidRPr="00395CDD" w:rsidRDefault="009D26D1" w:rsidP="009D26D1">
            <w:pPr>
              <w:snapToGrid w:val="0"/>
              <w:spacing w:line="400" w:lineRule="exact"/>
              <w:jc w:val="center"/>
              <w:rPr>
                <w:rFonts w:eastAsia="標楷體"/>
                <w:szCs w:val="24"/>
              </w:rPr>
            </w:pPr>
            <w:r w:rsidRPr="00395CDD">
              <w:rPr>
                <w:rFonts w:eastAsia="標楷體" w:hint="eastAsia"/>
                <w:sz w:val="24"/>
                <w:szCs w:val="24"/>
              </w:rPr>
              <w:t>結構</w:t>
            </w:r>
          </w:p>
        </w:tc>
        <w:tc>
          <w:tcPr>
            <w:tcW w:w="531" w:type="pct"/>
            <w:gridSpan w:val="2"/>
            <w:vMerge w:val="restart"/>
            <w:tcBorders>
              <w:left w:val="single" w:sz="4" w:space="0" w:color="auto"/>
              <w:right w:val="single" w:sz="4" w:space="0" w:color="auto"/>
            </w:tcBorders>
            <w:shd w:val="clear" w:color="auto" w:fill="E7E6E6" w:themeFill="background2"/>
            <w:vAlign w:val="center"/>
          </w:tcPr>
          <w:p w14:paraId="3BB9C702" w14:textId="77777777" w:rsidR="009D26D1" w:rsidRPr="00395CDD" w:rsidRDefault="009D26D1" w:rsidP="009D26D1">
            <w:pPr>
              <w:snapToGrid w:val="0"/>
              <w:spacing w:line="400" w:lineRule="exact"/>
              <w:jc w:val="center"/>
              <w:rPr>
                <w:rFonts w:eastAsia="標楷體"/>
                <w:sz w:val="24"/>
                <w:szCs w:val="24"/>
              </w:rPr>
            </w:pPr>
            <w:r w:rsidRPr="00395CDD">
              <w:rPr>
                <w:rFonts w:eastAsia="標楷體" w:hint="eastAsia"/>
                <w:sz w:val="24"/>
                <w:szCs w:val="24"/>
              </w:rPr>
              <w:t>人力性別分布</w:t>
            </w:r>
          </w:p>
        </w:tc>
        <w:tc>
          <w:tcPr>
            <w:tcW w:w="1060" w:type="pct"/>
            <w:gridSpan w:val="3"/>
            <w:tcBorders>
              <w:left w:val="single" w:sz="4" w:space="0" w:color="auto"/>
              <w:right w:val="single" w:sz="4" w:space="0" w:color="auto"/>
            </w:tcBorders>
            <w:vAlign w:val="center"/>
          </w:tcPr>
          <w:p w14:paraId="611462A7" w14:textId="77777777" w:rsidR="009D26D1" w:rsidRPr="00395CDD" w:rsidRDefault="009D26D1" w:rsidP="009D26D1">
            <w:pPr>
              <w:snapToGrid w:val="0"/>
              <w:spacing w:line="400" w:lineRule="exact"/>
              <w:jc w:val="center"/>
              <w:rPr>
                <w:rFonts w:eastAsia="標楷體"/>
                <w:sz w:val="24"/>
                <w:szCs w:val="24"/>
              </w:rPr>
            </w:pPr>
            <w:r w:rsidRPr="00395CDD">
              <w:rPr>
                <w:rFonts w:eastAsia="標楷體" w:hint="eastAsia"/>
                <w:sz w:val="24"/>
                <w:szCs w:val="24"/>
              </w:rPr>
              <w:t>男</w:t>
            </w:r>
            <w:r w:rsidRPr="00395CDD">
              <w:rPr>
                <w:rFonts w:eastAsia="標楷體" w:hint="eastAsia"/>
                <w:sz w:val="24"/>
                <w:szCs w:val="24"/>
              </w:rPr>
              <w:t xml:space="preserve">         </w:t>
            </w:r>
            <w:r w:rsidRPr="00395CDD">
              <w:rPr>
                <w:rFonts w:eastAsia="標楷體" w:hint="eastAsia"/>
                <w:sz w:val="24"/>
                <w:szCs w:val="24"/>
              </w:rPr>
              <w:t>人</w:t>
            </w:r>
          </w:p>
        </w:tc>
        <w:tc>
          <w:tcPr>
            <w:tcW w:w="1061" w:type="pct"/>
            <w:gridSpan w:val="5"/>
            <w:tcBorders>
              <w:left w:val="single" w:sz="4" w:space="0" w:color="auto"/>
              <w:right w:val="single" w:sz="4" w:space="0" w:color="auto"/>
            </w:tcBorders>
            <w:vAlign w:val="center"/>
          </w:tcPr>
          <w:p w14:paraId="66199315" w14:textId="77777777" w:rsidR="009D26D1" w:rsidRPr="00395CDD" w:rsidRDefault="009D26D1" w:rsidP="009D26D1">
            <w:pPr>
              <w:snapToGrid w:val="0"/>
              <w:spacing w:line="400" w:lineRule="exact"/>
              <w:jc w:val="center"/>
              <w:rPr>
                <w:rFonts w:eastAsia="標楷體"/>
                <w:sz w:val="24"/>
                <w:szCs w:val="24"/>
              </w:rPr>
            </w:pPr>
            <w:r w:rsidRPr="00395CDD">
              <w:rPr>
                <w:rFonts w:eastAsia="標楷體" w:hint="eastAsia"/>
                <w:sz w:val="24"/>
                <w:szCs w:val="24"/>
              </w:rPr>
              <w:t>男</w:t>
            </w:r>
            <w:r w:rsidRPr="00395CDD">
              <w:rPr>
                <w:rFonts w:eastAsia="標楷體" w:hint="eastAsia"/>
                <w:sz w:val="24"/>
                <w:szCs w:val="24"/>
              </w:rPr>
              <w:t xml:space="preserve">         </w:t>
            </w:r>
            <w:r w:rsidRPr="00395CDD">
              <w:rPr>
                <w:rFonts w:eastAsia="標楷體" w:hint="eastAsia"/>
                <w:sz w:val="24"/>
                <w:szCs w:val="24"/>
              </w:rPr>
              <w:t>人</w:t>
            </w:r>
          </w:p>
        </w:tc>
        <w:tc>
          <w:tcPr>
            <w:tcW w:w="1059" w:type="pct"/>
            <w:gridSpan w:val="2"/>
            <w:tcBorders>
              <w:left w:val="single" w:sz="4" w:space="0" w:color="auto"/>
              <w:right w:val="single" w:sz="12" w:space="0" w:color="auto"/>
            </w:tcBorders>
            <w:vAlign w:val="center"/>
          </w:tcPr>
          <w:p w14:paraId="7E2C747A" w14:textId="77777777" w:rsidR="009D26D1" w:rsidRPr="00395CDD" w:rsidRDefault="009D26D1" w:rsidP="009D26D1">
            <w:pPr>
              <w:snapToGrid w:val="0"/>
              <w:spacing w:line="400" w:lineRule="exact"/>
              <w:jc w:val="center"/>
              <w:rPr>
                <w:rFonts w:eastAsia="標楷體"/>
                <w:sz w:val="24"/>
                <w:szCs w:val="24"/>
              </w:rPr>
            </w:pPr>
            <w:r w:rsidRPr="00395CDD">
              <w:rPr>
                <w:rFonts w:eastAsia="標楷體" w:hint="eastAsia"/>
                <w:sz w:val="24"/>
                <w:szCs w:val="24"/>
              </w:rPr>
              <w:t>男</w:t>
            </w:r>
            <w:r w:rsidRPr="00395CDD">
              <w:rPr>
                <w:rFonts w:eastAsia="標楷體" w:hint="eastAsia"/>
                <w:sz w:val="24"/>
                <w:szCs w:val="24"/>
              </w:rPr>
              <w:t xml:space="preserve">         </w:t>
            </w:r>
            <w:r w:rsidRPr="00395CDD">
              <w:rPr>
                <w:rFonts w:eastAsia="標楷體" w:hint="eastAsia"/>
                <w:sz w:val="24"/>
                <w:szCs w:val="24"/>
              </w:rPr>
              <w:t>人</w:t>
            </w:r>
          </w:p>
        </w:tc>
      </w:tr>
      <w:tr w:rsidR="009D26D1" w:rsidRPr="00395CDD" w14:paraId="30616272" w14:textId="77777777" w:rsidTr="009D26D1">
        <w:trPr>
          <w:cantSplit/>
          <w:trHeight w:val="583"/>
        </w:trPr>
        <w:tc>
          <w:tcPr>
            <w:tcW w:w="918" w:type="pct"/>
            <w:vMerge/>
            <w:tcBorders>
              <w:left w:val="single" w:sz="12" w:space="0" w:color="auto"/>
              <w:bottom w:val="single" w:sz="12" w:space="0" w:color="auto"/>
              <w:right w:val="single" w:sz="4" w:space="0" w:color="auto"/>
            </w:tcBorders>
            <w:shd w:val="clear" w:color="auto" w:fill="E7E6E6" w:themeFill="background2"/>
            <w:vAlign w:val="center"/>
          </w:tcPr>
          <w:p w14:paraId="074EF2BA" w14:textId="77777777" w:rsidR="009D26D1" w:rsidRPr="00395CDD" w:rsidRDefault="009D26D1" w:rsidP="009D26D1">
            <w:pPr>
              <w:snapToGrid w:val="0"/>
              <w:spacing w:line="440" w:lineRule="exact"/>
              <w:jc w:val="center"/>
              <w:rPr>
                <w:rFonts w:eastAsia="標楷體"/>
                <w:sz w:val="24"/>
                <w:szCs w:val="24"/>
                <w:lang w:eastAsia="zh-HK"/>
              </w:rPr>
            </w:pPr>
          </w:p>
        </w:tc>
        <w:tc>
          <w:tcPr>
            <w:tcW w:w="371" w:type="pct"/>
            <w:vMerge/>
            <w:tcBorders>
              <w:left w:val="single" w:sz="4" w:space="0" w:color="auto"/>
              <w:bottom w:val="single" w:sz="12" w:space="0" w:color="auto"/>
              <w:right w:val="single" w:sz="4" w:space="0" w:color="auto"/>
            </w:tcBorders>
            <w:shd w:val="clear" w:color="auto" w:fill="E7E6E6" w:themeFill="background2"/>
            <w:vAlign w:val="center"/>
          </w:tcPr>
          <w:p w14:paraId="7AC271BB" w14:textId="77777777" w:rsidR="009D26D1" w:rsidRPr="00395CDD" w:rsidRDefault="009D26D1" w:rsidP="009D26D1">
            <w:pPr>
              <w:snapToGrid w:val="0"/>
              <w:spacing w:line="400" w:lineRule="exact"/>
              <w:jc w:val="both"/>
              <w:rPr>
                <w:rFonts w:eastAsia="標楷體"/>
                <w:szCs w:val="24"/>
              </w:rPr>
            </w:pPr>
          </w:p>
        </w:tc>
        <w:tc>
          <w:tcPr>
            <w:tcW w:w="531" w:type="pct"/>
            <w:gridSpan w:val="2"/>
            <w:vMerge/>
            <w:tcBorders>
              <w:left w:val="single" w:sz="4" w:space="0" w:color="auto"/>
              <w:bottom w:val="single" w:sz="12" w:space="0" w:color="auto"/>
              <w:right w:val="single" w:sz="4" w:space="0" w:color="auto"/>
            </w:tcBorders>
            <w:shd w:val="clear" w:color="auto" w:fill="E7E6E6" w:themeFill="background2"/>
            <w:vAlign w:val="center"/>
          </w:tcPr>
          <w:p w14:paraId="1091FA90" w14:textId="77777777" w:rsidR="009D26D1" w:rsidRPr="00395CDD" w:rsidRDefault="009D26D1" w:rsidP="009D26D1">
            <w:pPr>
              <w:snapToGrid w:val="0"/>
              <w:spacing w:line="400" w:lineRule="exact"/>
              <w:jc w:val="both"/>
              <w:rPr>
                <w:rFonts w:eastAsia="標楷體"/>
                <w:szCs w:val="24"/>
              </w:rPr>
            </w:pPr>
          </w:p>
        </w:tc>
        <w:tc>
          <w:tcPr>
            <w:tcW w:w="1060" w:type="pct"/>
            <w:gridSpan w:val="3"/>
            <w:tcBorders>
              <w:left w:val="single" w:sz="4" w:space="0" w:color="auto"/>
              <w:bottom w:val="single" w:sz="12" w:space="0" w:color="auto"/>
              <w:right w:val="single" w:sz="4" w:space="0" w:color="auto"/>
            </w:tcBorders>
            <w:vAlign w:val="center"/>
          </w:tcPr>
          <w:p w14:paraId="4B4621E1" w14:textId="77777777" w:rsidR="009D26D1" w:rsidRPr="00395CDD" w:rsidRDefault="009D26D1" w:rsidP="009D26D1">
            <w:pPr>
              <w:snapToGrid w:val="0"/>
              <w:spacing w:line="400" w:lineRule="exact"/>
              <w:jc w:val="center"/>
              <w:rPr>
                <w:rFonts w:eastAsia="標楷體"/>
                <w:sz w:val="24"/>
                <w:szCs w:val="24"/>
              </w:rPr>
            </w:pPr>
            <w:r w:rsidRPr="00395CDD">
              <w:rPr>
                <w:rFonts w:eastAsia="標楷體" w:hint="eastAsia"/>
                <w:sz w:val="24"/>
                <w:szCs w:val="24"/>
              </w:rPr>
              <w:t>女</w:t>
            </w:r>
            <w:r w:rsidRPr="00395CDD">
              <w:rPr>
                <w:rFonts w:eastAsia="標楷體" w:hint="eastAsia"/>
                <w:sz w:val="24"/>
                <w:szCs w:val="24"/>
              </w:rPr>
              <w:t xml:space="preserve">         </w:t>
            </w:r>
            <w:r w:rsidRPr="00395CDD">
              <w:rPr>
                <w:rFonts w:eastAsia="標楷體" w:hint="eastAsia"/>
                <w:sz w:val="24"/>
                <w:szCs w:val="24"/>
              </w:rPr>
              <w:t>人</w:t>
            </w:r>
          </w:p>
        </w:tc>
        <w:tc>
          <w:tcPr>
            <w:tcW w:w="1061" w:type="pct"/>
            <w:gridSpan w:val="5"/>
            <w:tcBorders>
              <w:left w:val="single" w:sz="4" w:space="0" w:color="auto"/>
              <w:bottom w:val="single" w:sz="12" w:space="0" w:color="auto"/>
              <w:right w:val="single" w:sz="4" w:space="0" w:color="auto"/>
            </w:tcBorders>
            <w:vAlign w:val="center"/>
          </w:tcPr>
          <w:p w14:paraId="5C8E9E16" w14:textId="77777777" w:rsidR="009D26D1" w:rsidRPr="00395CDD" w:rsidRDefault="009D26D1" w:rsidP="009D26D1">
            <w:pPr>
              <w:snapToGrid w:val="0"/>
              <w:spacing w:line="400" w:lineRule="exact"/>
              <w:jc w:val="center"/>
              <w:rPr>
                <w:rFonts w:eastAsia="標楷體"/>
                <w:sz w:val="24"/>
                <w:szCs w:val="24"/>
              </w:rPr>
            </w:pPr>
            <w:r w:rsidRPr="00395CDD">
              <w:rPr>
                <w:rFonts w:eastAsia="標楷體" w:hint="eastAsia"/>
                <w:sz w:val="24"/>
                <w:szCs w:val="24"/>
              </w:rPr>
              <w:t>女</w:t>
            </w:r>
            <w:r w:rsidRPr="00395CDD">
              <w:rPr>
                <w:rFonts w:eastAsia="標楷體" w:hint="eastAsia"/>
                <w:sz w:val="24"/>
                <w:szCs w:val="24"/>
              </w:rPr>
              <w:t xml:space="preserve">         </w:t>
            </w:r>
            <w:r w:rsidRPr="00395CDD">
              <w:rPr>
                <w:rFonts w:eastAsia="標楷體" w:hint="eastAsia"/>
                <w:sz w:val="24"/>
                <w:szCs w:val="24"/>
              </w:rPr>
              <w:t>人</w:t>
            </w:r>
          </w:p>
        </w:tc>
        <w:tc>
          <w:tcPr>
            <w:tcW w:w="1059" w:type="pct"/>
            <w:gridSpan w:val="2"/>
            <w:tcBorders>
              <w:left w:val="single" w:sz="4" w:space="0" w:color="auto"/>
              <w:bottom w:val="single" w:sz="12" w:space="0" w:color="auto"/>
              <w:right w:val="single" w:sz="12" w:space="0" w:color="auto"/>
            </w:tcBorders>
            <w:vAlign w:val="center"/>
          </w:tcPr>
          <w:p w14:paraId="66539AAA" w14:textId="77777777" w:rsidR="009D26D1" w:rsidRPr="00395CDD" w:rsidRDefault="009D26D1" w:rsidP="009D26D1">
            <w:pPr>
              <w:snapToGrid w:val="0"/>
              <w:spacing w:line="400" w:lineRule="exact"/>
              <w:jc w:val="center"/>
              <w:rPr>
                <w:rFonts w:eastAsia="標楷體"/>
                <w:sz w:val="24"/>
                <w:szCs w:val="24"/>
              </w:rPr>
            </w:pPr>
            <w:r w:rsidRPr="00395CDD">
              <w:rPr>
                <w:rFonts w:eastAsia="標楷體" w:hint="eastAsia"/>
                <w:sz w:val="24"/>
                <w:szCs w:val="24"/>
              </w:rPr>
              <w:t>女</w:t>
            </w:r>
            <w:r w:rsidRPr="00395CDD">
              <w:rPr>
                <w:rFonts w:eastAsia="標楷體" w:hint="eastAsia"/>
                <w:sz w:val="24"/>
                <w:szCs w:val="24"/>
              </w:rPr>
              <w:t xml:space="preserve">         </w:t>
            </w:r>
            <w:r w:rsidRPr="00395CDD">
              <w:rPr>
                <w:rFonts w:eastAsia="標楷體" w:hint="eastAsia"/>
                <w:sz w:val="24"/>
                <w:szCs w:val="24"/>
              </w:rPr>
              <w:t>人</w:t>
            </w:r>
          </w:p>
        </w:tc>
      </w:tr>
    </w:tbl>
    <w:p w14:paraId="230A7E77" w14:textId="77777777" w:rsidR="009D26D1" w:rsidRPr="00395CDD" w:rsidRDefault="009D26D1" w:rsidP="009D26D1">
      <w:pPr>
        <w:autoSpaceDN/>
        <w:snapToGrid w:val="0"/>
        <w:spacing w:line="500" w:lineRule="exact"/>
        <w:textAlignment w:val="auto"/>
        <w:rPr>
          <w:rFonts w:eastAsia="標楷體"/>
          <w:sz w:val="28"/>
          <w:szCs w:val="28"/>
        </w:rPr>
      </w:pPr>
    </w:p>
    <w:p w14:paraId="64A266E8" w14:textId="77777777" w:rsidR="009D26D1" w:rsidRPr="00395CDD" w:rsidRDefault="009D26D1" w:rsidP="009D26D1">
      <w:pPr>
        <w:widowControl/>
        <w:rPr>
          <w:rFonts w:eastAsia="標楷體"/>
          <w:sz w:val="28"/>
          <w:szCs w:val="28"/>
        </w:rPr>
      </w:pPr>
      <w:r w:rsidRPr="00395CDD">
        <w:rPr>
          <w:rFonts w:eastAsia="標楷體"/>
          <w:sz w:val="28"/>
          <w:szCs w:val="28"/>
        </w:rPr>
        <w:br w:type="page"/>
      </w:r>
    </w:p>
    <w:p w14:paraId="4552BDA7" w14:textId="77777777" w:rsidR="009D26D1" w:rsidRPr="00395CDD" w:rsidRDefault="009D26D1" w:rsidP="00213EB1">
      <w:pPr>
        <w:pStyle w:val="6"/>
        <w:numPr>
          <w:ilvl w:val="0"/>
          <w:numId w:val="46"/>
        </w:numPr>
        <w:snapToGrid w:val="0"/>
        <w:spacing w:beforeLines="50" w:before="180" w:line="500" w:lineRule="exact"/>
        <w:ind w:left="709" w:hanging="709"/>
        <w:rPr>
          <w:rFonts w:ascii="Times New Roman" w:eastAsia="標楷體" w:hAnsi="Times New Roman" w:cs="Times New Roman"/>
          <w:b/>
          <w:sz w:val="28"/>
          <w:lang w:eastAsia="zh-TW"/>
        </w:rPr>
      </w:pPr>
      <w:r w:rsidRPr="00395CDD">
        <w:rPr>
          <w:rFonts w:ascii="Times New Roman" w:eastAsia="標楷體" w:hAnsi="Times New Roman" w:cs="Times New Roman" w:hint="eastAsia"/>
          <w:b/>
          <w:sz w:val="28"/>
          <w:lang w:eastAsia="zh-TW"/>
        </w:rPr>
        <w:lastRenderedPageBreak/>
        <w:t>基本資料</w:t>
      </w:r>
      <w:r w:rsidRPr="00395CDD">
        <w:rPr>
          <w:rFonts w:ascii="Times New Roman" w:eastAsia="標楷體" w:hAnsi="Times New Roman" w:cs="Times New Roman" w:hint="eastAsia"/>
          <w:b/>
          <w:sz w:val="28"/>
          <w:lang w:eastAsia="zh-TW"/>
        </w:rPr>
        <w:t>(</w:t>
      </w:r>
      <w:r w:rsidRPr="00395CDD">
        <w:rPr>
          <w:rFonts w:ascii="Times New Roman" w:eastAsia="標楷體" w:hAnsi="Times New Roman" w:cs="Times New Roman" w:hint="eastAsia"/>
          <w:b/>
          <w:sz w:val="24"/>
          <w:szCs w:val="18"/>
          <w:lang w:eastAsia="zh-TW"/>
        </w:rPr>
        <w:t>提案業者</w:t>
      </w:r>
      <w:proofErr w:type="gramStart"/>
      <w:r w:rsidRPr="00395CDD">
        <w:rPr>
          <w:rFonts w:ascii="Times New Roman" w:eastAsia="標楷體" w:hAnsi="Times New Roman" w:cs="Times New Roman" w:hint="eastAsia"/>
          <w:b/>
          <w:sz w:val="24"/>
          <w:szCs w:val="18"/>
          <w:lang w:eastAsia="zh-TW"/>
        </w:rPr>
        <w:t>為資服業者</w:t>
      </w:r>
      <w:proofErr w:type="gramEnd"/>
      <w:r w:rsidRPr="00395CDD">
        <w:rPr>
          <w:rFonts w:ascii="Times New Roman" w:eastAsia="標楷體" w:hAnsi="Times New Roman" w:cs="Times New Roman" w:hint="eastAsia"/>
          <w:b/>
          <w:sz w:val="24"/>
          <w:szCs w:val="18"/>
          <w:lang w:eastAsia="zh-TW"/>
        </w:rPr>
        <w:t>填寫本表，提案為製造業者刪除本表</w:t>
      </w:r>
      <w:r w:rsidRPr="00395CDD">
        <w:rPr>
          <w:rFonts w:ascii="Times New Roman" w:eastAsia="標楷體" w:hAnsi="Times New Roman" w:cs="Times New Roman" w:hint="eastAsia"/>
          <w:b/>
          <w:sz w:val="28"/>
          <w:lang w:eastAsia="zh-TW"/>
        </w:rPr>
        <w:t>)</w:t>
      </w:r>
    </w:p>
    <w:tbl>
      <w:tblPr>
        <w:tblW w:w="5000" w:type="pct"/>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2"/>
        <w:gridCol w:w="695"/>
        <w:gridCol w:w="21"/>
        <w:gridCol w:w="976"/>
        <w:gridCol w:w="859"/>
        <w:gridCol w:w="173"/>
        <w:gridCol w:w="717"/>
        <w:gridCol w:w="240"/>
        <w:gridCol w:w="1056"/>
        <w:gridCol w:w="366"/>
        <w:gridCol w:w="62"/>
        <w:gridCol w:w="507"/>
        <w:gridCol w:w="68"/>
        <w:gridCol w:w="1920"/>
      </w:tblGrid>
      <w:tr w:rsidR="009D26D1" w:rsidRPr="00395CDD" w14:paraId="4AD739D0" w14:textId="77777777" w:rsidTr="009D26D1">
        <w:trPr>
          <w:cantSplit/>
          <w:trHeight w:val="397"/>
        </w:trPr>
        <w:tc>
          <w:tcPr>
            <w:tcW w:w="918" w:type="pct"/>
            <w:tcBorders>
              <w:top w:val="single" w:sz="12" w:space="0" w:color="auto"/>
              <w:left w:val="single" w:sz="12" w:space="0" w:color="auto"/>
              <w:bottom w:val="single" w:sz="4" w:space="0" w:color="auto"/>
              <w:right w:val="single" w:sz="4" w:space="0" w:color="auto"/>
            </w:tcBorders>
            <w:shd w:val="clear" w:color="auto" w:fill="E7E6E6" w:themeFill="background2"/>
            <w:vAlign w:val="center"/>
          </w:tcPr>
          <w:p w14:paraId="124294AD" w14:textId="77777777" w:rsidR="009D26D1" w:rsidRPr="00395CDD" w:rsidRDefault="009D26D1" w:rsidP="009D26D1">
            <w:pPr>
              <w:snapToGrid w:val="0"/>
              <w:spacing w:line="440" w:lineRule="exact"/>
              <w:jc w:val="center"/>
              <w:rPr>
                <w:rFonts w:eastAsia="標楷體"/>
                <w:b/>
                <w:bCs/>
                <w:sz w:val="24"/>
                <w:szCs w:val="24"/>
              </w:rPr>
            </w:pPr>
            <w:bookmarkStart w:id="78" w:name="_Hlk213594343"/>
            <w:r w:rsidRPr="00395CDD">
              <w:rPr>
                <w:rFonts w:eastAsia="標楷體"/>
                <w:b/>
                <w:bCs/>
                <w:sz w:val="24"/>
                <w:szCs w:val="24"/>
                <w:lang w:eastAsia="zh-HK"/>
              </w:rPr>
              <w:t>公司</w:t>
            </w:r>
            <w:r w:rsidRPr="00395CDD">
              <w:rPr>
                <w:rFonts w:eastAsia="標楷體"/>
                <w:b/>
                <w:bCs/>
                <w:sz w:val="24"/>
                <w:szCs w:val="24"/>
              </w:rPr>
              <w:t>名稱</w:t>
            </w:r>
          </w:p>
        </w:tc>
        <w:tc>
          <w:tcPr>
            <w:tcW w:w="1452" w:type="pct"/>
            <w:gridSpan w:val="5"/>
            <w:tcBorders>
              <w:top w:val="single" w:sz="12" w:space="0" w:color="auto"/>
              <w:left w:val="single" w:sz="4" w:space="0" w:color="auto"/>
              <w:bottom w:val="single" w:sz="4" w:space="0" w:color="auto"/>
              <w:right w:val="single" w:sz="4" w:space="0" w:color="auto"/>
            </w:tcBorders>
            <w:vAlign w:val="center"/>
          </w:tcPr>
          <w:p w14:paraId="1F4E5EA2" w14:textId="77777777" w:rsidR="009D26D1" w:rsidRPr="00395CDD" w:rsidRDefault="009D26D1" w:rsidP="009D26D1">
            <w:pPr>
              <w:snapToGrid w:val="0"/>
              <w:spacing w:line="440" w:lineRule="exact"/>
              <w:jc w:val="both"/>
              <w:rPr>
                <w:rFonts w:eastAsia="標楷體"/>
              </w:rPr>
            </w:pPr>
          </w:p>
        </w:tc>
        <w:tc>
          <w:tcPr>
            <w:tcW w:w="1073" w:type="pct"/>
            <w:gridSpan w:val="3"/>
            <w:tcBorders>
              <w:top w:val="single" w:sz="12" w:space="0" w:color="auto"/>
              <w:left w:val="single" w:sz="4" w:space="0" w:color="auto"/>
              <w:bottom w:val="single" w:sz="4" w:space="0" w:color="auto"/>
              <w:right w:val="single" w:sz="4" w:space="0" w:color="auto"/>
            </w:tcBorders>
            <w:shd w:val="clear" w:color="auto" w:fill="E7E6E6" w:themeFill="background2"/>
            <w:vAlign w:val="center"/>
          </w:tcPr>
          <w:p w14:paraId="1C911FA8" w14:textId="77777777" w:rsidR="009D26D1" w:rsidRPr="00395CDD" w:rsidRDefault="009D26D1" w:rsidP="009D26D1">
            <w:pPr>
              <w:snapToGrid w:val="0"/>
              <w:spacing w:line="440" w:lineRule="exact"/>
              <w:jc w:val="center"/>
              <w:rPr>
                <w:rFonts w:eastAsia="標楷體"/>
              </w:rPr>
            </w:pPr>
            <w:r w:rsidRPr="00395CDD">
              <w:rPr>
                <w:rFonts w:eastAsia="標楷體" w:hint="eastAsia"/>
                <w:sz w:val="24"/>
                <w:szCs w:val="24"/>
                <w:lang w:eastAsia="zh-HK"/>
              </w:rPr>
              <w:t>核准設立日期</w:t>
            </w:r>
          </w:p>
        </w:tc>
        <w:tc>
          <w:tcPr>
            <w:tcW w:w="1556" w:type="pct"/>
            <w:gridSpan w:val="5"/>
            <w:tcBorders>
              <w:top w:val="single" w:sz="12" w:space="0" w:color="auto"/>
              <w:left w:val="single" w:sz="4" w:space="0" w:color="auto"/>
              <w:bottom w:val="single" w:sz="4" w:space="0" w:color="auto"/>
              <w:right w:val="single" w:sz="12" w:space="0" w:color="auto"/>
            </w:tcBorders>
            <w:vAlign w:val="center"/>
          </w:tcPr>
          <w:p w14:paraId="0678295B" w14:textId="77777777" w:rsidR="009D26D1" w:rsidRPr="00395CDD" w:rsidRDefault="009D26D1" w:rsidP="009D26D1">
            <w:pPr>
              <w:snapToGrid w:val="0"/>
              <w:spacing w:line="440" w:lineRule="exact"/>
              <w:jc w:val="both"/>
              <w:rPr>
                <w:rFonts w:eastAsia="標楷體"/>
              </w:rPr>
            </w:pPr>
          </w:p>
        </w:tc>
      </w:tr>
      <w:tr w:rsidR="009D26D1" w:rsidRPr="00395CDD" w14:paraId="7544ABFC" w14:textId="77777777" w:rsidTr="009D26D1">
        <w:trPr>
          <w:cantSplit/>
          <w:trHeight w:val="397"/>
        </w:trPr>
        <w:tc>
          <w:tcPr>
            <w:tcW w:w="918" w:type="pct"/>
            <w:tcBorders>
              <w:top w:val="single" w:sz="4" w:space="0" w:color="auto"/>
              <w:left w:val="single" w:sz="12" w:space="0" w:color="auto"/>
              <w:bottom w:val="single" w:sz="4" w:space="0" w:color="auto"/>
              <w:right w:val="single" w:sz="4" w:space="0" w:color="auto"/>
            </w:tcBorders>
            <w:shd w:val="clear" w:color="auto" w:fill="E7E6E6" w:themeFill="background2"/>
            <w:vAlign w:val="center"/>
          </w:tcPr>
          <w:p w14:paraId="3DD1AB6B" w14:textId="77777777" w:rsidR="009D26D1" w:rsidRPr="00395CDD" w:rsidRDefault="009D26D1" w:rsidP="009D26D1">
            <w:pPr>
              <w:snapToGrid w:val="0"/>
              <w:spacing w:line="440" w:lineRule="exact"/>
              <w:jc w:val="center"/>
              <w:rPr>
                <w:rFonts w:eastAsia="標楷體"/>
                <w:b/>
                <w:bCs/>
                <w:sz w:val="24"/>
                <w:szCs w:val="24"/>
                <w:lang w:eastAsia="zh-HK"/>
              </w:rPr>
            </w:pPr>
            <w:r w:rsidRPr="00395CDD">
              <w:rPr>
                <w:rFonts w:eastAsia="標楷體"/>
                <w:b/>
                <w:bCs/>
                <w:sz w:val="24"/>
                <w:szCs w:val="24"/>
                <w:lang w:eastAsia="zh-HK"/>
              </w:rPr>
              <w:t>統一編號</w:t>
            </w:r>
          </w:p>
        </w:tc>
        <w:tc>
          <w:tcPr>
            <w:tcW w:w="1452" w:type="pct"/>
            <w:gridSpan w:val="5"/>
            <w:tcBorders>
              <w:top w:val="single" w:sz="4" w:space="0" w:color="auto"/>
              <w:left w:val="single" w:sz="4" w:space="0" w:color="auto"/>
              <w:bottom w:val="single" w:sz="4" w:space="0" w:color="auto"/>
              <w:right w:val="single" w:sz="4" w:space="0" w:color="auto"/>
            </w:tcBorders>
            <w:vAlign w:val="center"/>
          </w:tcPr>
          <w:p w14:paraId="2FA9ECF5" w14:textId="77777777" w:rsidR="009D26D1" w:rsidRPr="00395CDD" w:rsidRDefault="009D26D1" w:rsidP="009D26D1">
            <w:pPr>
              <w:snapToGrid w:val="0"/>
              <w:spacing w:line="440" w:lineRule="exact"/>
              <w:jc w:val="both"/>
              <w:rPr>
                <w:rFonts w:eastAsia="標楷體"/>
              </w:rPr>
            </w:pPr>
          </w:p>
        </w:tc>
        <w:tc>
          <w:tcPr>
            <w:tcW w:w="1073" w:type="pct"/>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4F4389D" w14:textId="77777777" w:rsidR="009D26D1" w:rsidRPr="00395CDD" w:rsidRDefault="009D26D1" w:rsidP="009D26D1">
            <w:pPr>
              <w:snapToGrid w:val="0"/>
              <w:spacing w:line="440" w:lineRule="exact"/>
              <w:jc w:val="center"/>
              <w:rPr>
                <w:rFonts w:eastAsia="標楷體"/>
                <w:sz w:val="24"/>
                <w:szCs w:val="24"/>
                <w:lang w:eastAsia="zh-HK"/>
              </w:rPr>
            </w:pPr>
            <w:r w:rsidRPr="00395CDD">
              <w:rPr>
                <w:rFonts w:eastAsia="標楷體" w:hint="eastAsia"/>
                <w:sz w:val="24"/>
                <w:szCs w:val="24"/>
                <w:lang w:eastAsia="zh-HK"/>
              </w:rPr>
              <w:t>員工人數</w:t>
            </w:r>
          </w:p>
        </w:tc>
        <w:tc>
          <w:tcPr>
            <w:tcW w:w="1556" w:type="pct"/>
            <w:gridSpan w:val="5"/>
            <w:tcBorders>
              <w:top w:val="single" w:sz="4" w:space="0" w:color="auto"/>
              <w:left w:val="single" w:sz="4" w:space="0" w:color="auto"/>
              <w:bottom w:val="single" w:sz="4" w:space="0" w:color="auto"/>
              <w:right w:val="single" w:sz="12" w:space="0" w:color="auto"/>
            </w:tcBorders>
            <w:vAlign w:val="center"/>
          </w:tcPr>
          <w:p w14:paraId="482CAF0F" w14:textId="77777777" w:rsidR="009D26D1" w:rsidRPr="00395CDD" w:rsidRDefault="009D26D1" w:rsidP="009D26D1">
            <w:pPr>
              <w:snapToGrid w:val="0"/>
              <w:spacing w:line="440" w:lineRule="exact"/>
              <w:jc w:val="both"/>
              <w:rPr>
                <w:rFonts w:eastAsia="標楷體"/>
              </w:rPr>
            </w:pPr>
          </w:p>
        </w:tc>
      </w:tr>
      <w:tr w:rsidR="009D26D1" w:rsidRPr="00395CDD" w14:paraId="5F00336A" w14:textId="77777777" w:rsidTr="009D26D1">
        <w:trPr>
          <w:cantSplit/>
          <w:trHeight w:val="397"/>
        </w:trPr>
        <w:tc>
          <w:tcPr>
            <w:tcW w:w="918" w:type="pct"/>
            <w:tcBorders>
              <w:left w:val="single" w:sz="12" w:space="0" w:color="auto"/>
              <w:right w:val="single" w:sz="4" w:space="0" w:color="auto"/>
            </w:tcBorders>
            <w:shd w:val="clear" w:color="auto" w:fill="E7E6E6" w:themeFill="background2"/>
            <w:vAlign w:val="center"/>
          </w:tcPr>
          <w:p w14:paraId="6686E512" w14:textId="77777777" w:rsidR="009D26D1" w:rsidRPr="00395CDD" w:rsidRDefault="009D26D1" w:rsidP="009D26D1">
            <w:pPr>
              <w:snapToGrid w:val="0"/>
              <w:spacing w:line="440" w:lineRule="exact"/>
              <w:jc w:val="center"/>
              <w:rPr>
                <w:rFonts w:eastAsia="標楷體"/>
                <w:b/>
                <w:bCs/>
                <w:sz w:val="24"/>
                <w:szCs w:val="24"/>
                <w:lang w:eastAsia="zh-HK"/>
              </w:rPr>
            </w:pPr>
            <w:r w:rsidRPr="00395CDD">
              <w:rPr>
                <w:rFonts w:eastAsia="標楷體"/>
                <w:b/>
                <w:bCs/>
                <w:sz w:val="24"/>
                <w:szCs w:val="24"/>
                <w:lang w:eastAsia="zh-HK"/>
              </w:rPr>
              <w:t>營業項目</w:t>
            </w:r>
          </w:p>
          <w:p w14:paraId="600ECD90" w14:textId="77777777" w:rsidR="009D26D1" w:rsidRPr="00395CDD" w:rsidRDefault="009D26D1" w:rsidP="009D26D1">
            <w:pPr>
              <w:snapToGrid w:val="0"/>
              <w:spacing w:line="360" w:lineRule="exact"/>
              <w:jc w:val="both"/>
              <w:rPr>
                <w:rFonts w:eastAsia="標楷體"/>
                <w:b/>
                <w:bCs/>
                <w:sz w:val="24"/>
                <w:szCs w:val="24"/>
                <w:lang w:eastAsia="zh-HK"/>
              </w:rPr>
            </w:pPr>
            <w:r w:rsidRPr="00395CDD">
              <w:rPr>
                <w:rFonts w:eastAsia="標楷體"/>
                <w:sz w:val="18"/>
                <w:szCs w:val="18"/>
              </w:rPr>
              <w:t>（</w:t>
            </w:r>
            <w:r w:rsidRPr="00395CDD">
              <w:rPr>
                <w:rFonts w:eastAsia="標楷體"/>
                <w:sz w:val="18"/>
                <w:szCs w:val="18"/>
                <w:lang w:eastAsia="zh-HK"/>
              </w:rPr>
              <w:t>請勾選，</w:t>
            </w:r>
            <w:r w:rsidRPr="00395CDD">
              <w:rPr>
                <w:rFonts w:eastAsia="標楷體"/>
                <w:sz w:val="18"/>
                <w:szCs w:val="18"/>
              </w:rPr>
              <w:t>可複選）</w:t>
            </w:r>
          </w:p>
        </w:tc>
        <w:tc>
          <w:tcPr>
            <w:tcW w:w="4082" w:type="pct"/>
            <w:gridSpan w:val="13"/>
            <w:tcBorders>
              <w:left w:val="single" w:sz="4" w:space="0" w:color="auto"/>
              <w:right w:val="single" w:sz="12" w:space="0" w:color="auto"/>
            </w:tcBorders>
            <w:vAlign w:val="center"/>
          </w:tcPr>
          <w:p w14:paraId="32F0E7FA" w14:textId="4F6500C4" w:rsidR="009D26D1" w:rsidRPr="00691E3A" w:rsidRDefault="009D26D1" w:rsidP="009D26D1">
            <w:pPr>
              <w:snapToGrid w:val="0"/>
              <w:jc w:val="both"/>
              <w:rPr>
                <w:rFonts w:eastAsia="標楷體"/>
                <w:color w:val="000000" w:themeColor="text1"/>
                <w:sz w:val="24"/>
                <w:szCs w:val="24"/>
              </w:rPr>
            </w:pPr>
            <w:r w:rsidRPr="00691E3A">
              <w:rPr>
                <w:rFonts w:eastAsia="標楷體" w:hint="eastAsia"/>
                <w:sz w:val="24"/>
                <w:szCs w:val="24"/>
              </w:rPr>
              <w:t>□</w:t>
            </w:r>
            <w:r w:rsidRPr="00691E3A">
              <w:rPr>
                <w:rFonts w:eastAsia="標楷體" w:hint="eastAsia"/>
                <w:sz w:val="24"/>
                <w:szCs w:val="24"/>
              </w:rPr>
              <w:t xml:space="preserve"> J582 </w:t>
            </w:r>
            <w:r w:rsidRPr="00691E3A">
              <w:rPr>
                <w:rFonts w:eastAsia="標楷體" w:hint="eastAsia"/>
                <w:sz w:val="24"/>
                <w:szCs w:val="24"/>
              </w:rPr>
              <w:t>軟體出版業；□</w:t>
            </w:r>
            <w:r w:rsidRPr="00691E3A">
              <w:rPr>
                <w:rFonts w:eastAsia="標楷體" w:hint="eastAsia"/>
                <w:sz w:val="24"/>
                <w:szCs w:val="24"/>
              </w:rPr>
              <w:t xml:space="preserve"> J61 </w:t>
            </w:r>
            <w:r w:rsidRPr="00691E3A">
              <w:rPr>
                <w:rFonts w:eastAsia="標楷體" w:hint="eastAsia"/>
                <w:sz w:val="24"/>
                <w:szCs w:val="24"/>
              </w:rPr>
              <w:t>電信業；□</w:t>
            </w:r>
            <w:r w:rsidRPr="00691E3A">
              <w:rPr>
                <w:rFonts w:eastAsia="標楷體" w:hint="eastAsia"/>
                <w:sz w:val="24"/>
                <w:szCs w:val="24"/>
              </w:rPr>
              <w:t xml:space="preserve"> J62 </w:t>
            </w:r>
            <w:r w:rsidRPr="00691E3A">
              <w:rPr>
                <w:rFonts w:eastAsia="標楷體" w:hint="eastAsia"/>
                <w:sz w:val="24"/>
                <w:szCs w:val="24"/>
              </w:rPr>
              <w:t>電腦程式設計、諮詢及相關服務業；□</w:t>
            </w:r>
            <w:r w:rsidRPr="00691E3A">
              <w:rPr>
                <w:rFonts w:eastAsia="標楷體" w:hint="eastAsia"/>
                <w:sz w:val="24"/>
                <w:szCs w:val="24"/>
              </w:rPr>
              <w:t xml:space="preserve"> J63 </w:t>
            </w:r>
            <w:r w:rsidRPr="00691E3A">
              <w:rPr>
                <w:rFonts w:eastAsia="標楷體" w:hint="eastAsia"/>
                <w:sz w:val="24"/>
                <w:szCs w:val="24"/>
              </w:rPr>
              <w:t>資訊服務業</w:t>
            </w:r>
            <w:r w:rsidR="0069431B" w:rsidRPr="00691E3A">
              <w:rPr>
                <w:rFonts w:eastAsia="標楷體" w:hint="eastAsia"/>
                <w:sz w:val="24"/>
                <w:szCs w:val="24"/>
              </w:rPr>
              <w:t>；□</w:t>
            </w:r>
            <w:r w:rsidR="0069431B" w:rsidRPr="00691E3A">
              <w:rPr>
                <w:rFonts w:eastAsia="標楷體" w:hint="eastAsia"/>
                <w:sz w:val="24"/>
                <w:szCs w:val="24"/>
              </w:rPr>
              <w:t>M72(</w:t>
            </w:r>
            <w:r w:rsidR="0069431B" w:rsidRPr="00691E3A">
              <w:rPr>
                <w:rFonts w:eastAsia="標楷體" w:hint="eastAsia"/>
                <w:sz w:val="24"/>
                <w:szCs w:val="24"/>
              </w:rPr>
              <w:t>研究發展服務業</w:t>
            </w:r>
            <w:r w:rsidR="0069431B" w:rsidRPr="00691E3A">
              <w:rPr>
                <w:rFonts w:eastAsia="標楷體" w:hint="eastAsia"/>
                <w:sz w:val="24"/>
                <w:szCs w:val="24"/>
              </w:rPr>
              <w:t xml:space="preserve">) </w:t>
            </w:r>
            <w:r w:rsidR="0069431B" w:rsidRPr="00691E3A">
              <w:rPr>
                <w:rFonts w:eastAsia="標楷體" w:hint="eastAsia"/>
                <w:sz w:val="24"/>
                <w:szCs w:val="24"/>
              </w:rPr>
              <w:t>；□</w:t>
            </w:r>
            <w:r w:rsidR="0069431B" w:rsidRPr="00691E3A">
              <w:rPr>
                <w:rFonts w:eastAsia="標楷體" w:hint="eastAsia"/>
                <w:sz w:val="24"/>
                <w:szCs w:val="24"/>
              </w:rPr>
              <w:t>M7609-12(</w:t>
            </w:r>
            <w:r w:rsidR="0069431B" w:rsidRPr="00691E3A">
              <w:rPr>
                <w:rFonts w:eastAsia="標楷體" w:hint="eastAsia"/>
                <w:sz w:val="24"/>
                <w:szCs w:val="24"/>
              </w:rPr>
              <w:t>技術指導</w:t>
            </w:r>
            <w:r w:rsidR="0069431B" w:rsidRPr="00691E3A">
              <w:rPr>
                <w:rFonts w:eastAsia="標楷體" w:hint="eastAsia"/>
                <w:sz w:val="24"/>
                <w:szCs w:val="24"/>
              </w:rPr>
              <w:t xml:space="preserve">) </w:t>
            </w:r>
            <w:r w:rsidR="0069431B" w:rsidRPr="00691E3A">
              <w:rPr>
                <w:rFonts w:eastAsia="標楷體" w:hint="eastAsia"/>
                <w:sz w:val="24"/>
                <w:szCs w:val="24"/>
              </w:rPr>
              <w:t>；□</w:t>
            </w:r>
            <w:r w:rsidR="0069431B" w:rsidRPr="00691E3A">
              <w:rPr>
                <w:rFonts w:eastAsia="標楷體" w:hint="eastAsia"/>
                <w:sz w:val="24"/>
                <w:szCs w:val="24"/>
              </w:rPr>
              <w:t>M7609-99(</w:t>
            </w:r>
            <w:r w:rsidR="0069431B" w:rsidRPr="00691E3A">
              <w:rPr>
                <w:rFonts w:eastAsia="標楷體" w:hint="eastAsia"/>
                <w:sz w:val="24"/>
                <w:szCs w:val="24"/>
              </w:rPr>
              <w:t>其他未分類專業、科學及技術服務</w:t>
            </w:r>
            <w:r w:rsidR="0069431B" w:rsidRPr="00691E3A">
              <w:rPr>
                <w:rFonts w:eastAsia="標楷體" w:hint="eastAsia"/>
                <w:sz w:val="24"/>
                <w:szCs w:val="24"/>
              </w:rPr>
              <w:t>)</w:t>
            </w:r>
          </w:p>
        </w:tc>
      </w:tr>
      <w:tr w:rsidR="009D26D1" w:rsidRPr="00395CDD" w14:paraId="0D4AF79A" w14:textId="77777777" w:rsidTr="009D26D1">
        <w:trPr>
          <w:cantSplit/>
          <w:trHeight w:val="397"/>
        </w:trPr>
        <w:tc>
          <w:tcPr>
            <w:tcW w:w="918" w:type="pct"/>
            <w:tcBorders>
              <w:left w:val="single" w:sz="12" w:space="0" w:color="auto"/>
              <w:right w:val="single" w:sz="4" w:space="0" w:color="auto"/>
            </w:tcBorders>
            <w:shd w:val="clear" w:color="auto" w:fill="E7E6E6" w:themeFill="background2"/>
            <w:vAlign w:val="center"/>
          </w:tcPr>
          <w:p w14:paraId="25C1624B" w14:textId="77777777" w:rsidR="009D26D1" w:rsidRPr="00395CDD" w:rsidRDefault="009D26D1" w:rsidP="009D26D1">
            <w:pPr>
              <w:snapToGrid w:val="0"/>
              <w:spacing w:line="440" w:lineRule="exact"/>
              <w:jc w:val="center"/>
              <w:rPr>
                <w:rFonts w:eastAsia="標楷體"/>
                <w:b/>
                <w:bCs/>
                <w:sz w:val="24"/>
                <w:szCs w:val="24"/>
                <w:lang w:eastAsia="zh-HK"/>
              </w:rPr>
            </w:pPr>
            <w:r w:rsidRPr="00395CDD">
              <w:rPr>
                <w:rFonts w:eastAsia="標楷體"/>
                <w:b/>
                <w:bCs/>
                <w:sz w:val="24"/>
                <w:szCs w:val="24"/>
                <w:lang w:eastAsia="zh-HK"/>
              </w:rPr>
              <w:t>公司官網</w:t>
            </w:r>
          </w:p>
        </w:tc>
        <w:tc>
          <w:tcPr>
            <w:tcW w:w="4082" w:type="pct"/>
            <w:gridSpan w:val="13"/>
            <w:tcBorders>
              <w:left w:val="single" w:sz="4" w:space="0" w:color="auto"/>
              <w:right w:val="single" w:sz="12" w:space="0" w:color="auto"/>
            </w:tcBorders>
            <w:vAlign w:val="center"/>
          </w:tcPr>
          <w:p w14:paraId="06E4A999" w14:textId="77777777" w:rsidR="009D26D1" w:rsidRPr="00691E3A" w:rsidRDefault="009D26D1" w:rsidP="009D26D1">
            <w:pPr>
              <w:snapToGrid w:val="0"/>
              <w:spacing w:line="440" w:lineRule="exact"/>
              <w:jc w:val="both"/>
              <w:rPr>
                <w:rFonts w:eastAsia="標楷體"/>
                <w:color w:val="000000" w:themeColor="text1"/>
                <w:sz w:val="24"/>
                <w:szCs w:val="24"/>
              </w:rPr>
            </w:pPr>
          </w:p>
        </w:tc>
      </w:tr>
      <w:tr w:rsidR="009D26D1" w:rsidRPr="00395CDD" w14:paraId="6B349AC2" w14:textId="77777777" w:rsidTr="009D26D1">
        <w:trPr>
          <w:cantSplit/>
          <w:trHeight w:val="397"/>
        </w:trPr>
        <w:tc>
          <w:tcPr>
            <w:tcW w:w="918" w:type="pct"/>
            <w:tcBorders>
              <w:left w:val="single" w:sz="12" w:space="0" w:color="auto"/>
              <w:right w:val="single" w:sz="4" w:space="0" w:color="auto"/>
            </w:tcBorders>
            <w:shd w:val="clear" w:color="auto" w:fill="E7E6E6" w:themeFill="background2"/>
            <w:vAlign w:val="center"/>
          </w:tcPr>
          <w:p w14:paraId="10097816" w14:textId="77777777" w:rsidR="009D26D1" w:rsidRPr="00395CDD" w:rsidRDefault="009D26D1" w:rsidP="009D26D1">
            <w:pPr>
              <w:snapToGrid w:val="0"/>
              <w:spacing w:line="440" w:lineRule="exact"/>
              <w:jc w:val="center"/>
              <w:rPr>
                <w:rFonts w:eastAsia="標楷體"/>
                <w:b/>
                <w:bCs/>
                <w:sz w:val="24"/>
                <w:szCs w:val="24"/>
                <w:lang w:eastAsia="zh-HK"/>
              </w:rPr>
            </w:pPr>
            <w:r w:rsidRPr="00395CDD">
              <w:rPr>
                <w:rFonts w:eastAsia="標楷體"/>
                <w:b/>
                <w:bCs/>
                <w:sz w:val="24"/>
                <w:szCs w:val="24"/>
                <w:lang w:eastAsia="zh-HK"/>
              </w:rPr>
              <w:t>公司</w:t>
            </w:r>
            <w:r w:rsidRPr="00395CDD">
              <w:rPr>
                <w:rFonts w:eastAsia="標楷體" w:hint="eastAsia"/>
                <w:b/>
                <w:bCs/>
                <w:sz w:val="24"/>
                <w:szCs w:val="24"/>
                <w:lang w:eastAsia="zh-HK"/>
              </w:rPr>
              <w:t>通訊</w:t>
            </w:r>
            <w:r w:rsidRPr="00395CDD">
              <w:rPr>
                <w:rFonts w:eastAsia="標楷體"/>
                <w:b/>
                <w:bCs/>
                <w:sz w:val="24"/>
                <w:szCs w:val="24"/>
                <w:lang w:eastAsia="zh-HK"/>
              </w:rPr>
              <w:t>地址</w:t>
            </w:r>
          </w:p>
        </w:tc>
        <w:tc>
          <w:tcPr>
            <w:tcW w:w="4082" w:type="pct"/>
            <w:gridSpan w:val="13"/>
            <w:tcBorders>
              <w:left w:val="single" w:sz="4" w:space="0" w:color="auto"/>
              <w:right w:val="single" w:sz="12" w:space="0" w:color="auto"/>
            </w:tcBorders>
            <w:vAlign w:val="center"/>
          </w:tcPr>
          <w:p w14:paraId="56508CC1" w14:textId="77777777" w:rsidR="009D26D1" w:rsidRPr="00395CDD" w:rsidRDefault="009D26D1" w:rsidP="009D26D1">
            <w:pPr>
              <w:snapToGrid w:val="0"/>
              <w:spacing w:line="440" w:lineRule="exact"/>
              <w:jc w:val="both"/>
              <w:rPr>
                <w:rFonts w:eastAsia="標楷體"/>
                <w:color w:val="000000" w:themeColor="text1"/>
                <w:sz w:val="24"/>
                <w:szCs w:val="24"/>
              </w:rPr>
            </w:pPr>
          </w:p>
        </w:tc>
      </w:tr>
      <w:tr w:rsidR="009D26D1" w:rsidRPr="00395CDD" w14:paraId="3C3EB1A4" w14:textId="77777777" w:rsidTr="009D26D1">
        <w:trPr>
          <w:cantSplit/>
          <w:trHeight w:val="397"/>
        </w:trPr>
        <w:tc>
          <w:tcPr>
            <w:tcW w:w="918" w:type="pct"/>
            <w:tcBorders>
              <w:left w:val="single" w:sz="12" w:space="0" w:color="auto"/>
              <w:right w:val="single" w:sz="4" w:space="0" w:color="auto"/>
            </w:tcBorders>
            <w:shd w:val="clear" w:color="auto" w:fill="E7E6E6" w:themeFill="background2"/>
            <w:vAlign w:val="center"/>
          </w:tcPr>
          <w:p w14:paraId="5C21EBBA" w14:textId="77777777" w:rsidR="009D26D1" w:rsidRPr="00395CDD" w:rsidRDefault="009D26D1" w:rsidP="009D26D1">
            <w:pPr>
              <w:snapToGrid w:val="0"/>
              <w:spacing w:line="440" w:lineRule="exact"/>
              <w:jc w:val="center"/>
              <w:rPr>
                <w:rFonts w:eastAsia="標楷體"/>
                <w:b/>
                <w:bCs/>
                <w:sz w:val="24"/>
                <w:szCs w:val="24"/>
                <w:lang w:eastAsia="zh-HK"/>
              </w:rPr>
            </w:pPr>
            <w:r w:rsidRPr="00395CDD">
              <w:rPr>
                <w:rFonts w:eastAsia="標楷體" w:hint="eastAsia"/>
                <w:b/>
                <w:bCs/>
                <w:sz w:val="24"/>
                <w:szCs w:val="24"/>
                <w:lang w:eastAsia="zh-HK"/>
              </w:rPr>
              <w:t>是否為新創</w:t>
            </w:r>
          </w:p>
        </w:tc>
        <w:tc>
          <w:tcPr>
            <w:tcW w:w="4082" w:type="pct"/>
            <w:gridSpan w:val="13"/>
            <w:tcBorders>
              <w:left w:val="single" w:sz="4" w:space="0" w:color="auto"/>
              <w:right w:val="single" w:sz="12" w:space="0" w:color="auto"/>
            </w:tcBorders>
            <w:vAlign w:val="center"/>
          </w:tcPr>
          <w:p w14:paraId="1C5D241A" w14:textId="77777777" w:rsidR="009D26D1" w:rsidRPr="00395CDD" w:rsidRDefault="009D26D1" w:rsidP="009D26D1">
            <w:pPr>
              <w:snapToGrid w:val="0"/>
              <w:spacing w:line="440" w:lineRule="exact"/>
              <w:jc w:val="both"/>
              <w:rPr>
                <w:rFonts w:eastAsia="標楷體"/>
                <w:color w:val="000000" w:themeColor="text1"/>
                <w:sz w:val="24"/>
                <w:szCs w:val="24"/>
              </w:rPr>
            </w:pPr>
            <w:r w:rsidRPr="00395CDD">
              <w:rPr>
                <w:rFonts w:eastAsia="標楷體"/>
                <w:color w:val="000000"/>
                <w:kern w:val="2"/>
                <w:sz w:val="24"/>
                <w:szCs w:val="24"/>
              </w:rPr>
              <w:sym w:font="Wingdings 2" w:char="F0A3"/>
            </w:r>
            <w:r w:rsidRPr="00395CDD">
              <w:rPr>
                <w:rFonts w:eastAsia="標楷體"/>
                <w:color w:val="000000"/>
                <w:kern w:val="2"/>
                <w:sz w:val="24"/>
                <w:szCs w:val="24"/>
                <w:lang w:eastAsia="zh-HK"/>
              </w:rPr>
              <w:t>是</w:t>
            </w:r>
            <w:r w:rsidRPr="00395CDD">
              <w:rPr>
                <w:rFonts w:eastAsia="標楷體" w:hint="eastAsia"/>
                <w:color w:val="000000"/>
                <w:kern w:val="2"/>
                <w:sz w:val="24"/>
                <w:szCs w:val="24"/>
                <w:lang w:eastAsia="zh-HK"/>
              </w:rPr>
              <w:t>(</w:t>
            </w:r>
            <w:r w:rsidRPr="00395CDD">
              <w:rPr>
                <w:rFonts w:eastAsia="標楷體" w:hint="eastAsia"/>
                <w:color w:val="000000"/>
                <w:kern w:val="2"/>
                <w:sz w:val="24"/>
                <w:szCs w:val="24"/>
                <w:lang w:eastAsia="zh-HK"/>
              </w:rPr>
              <w:t>公司成立</w:t>
            </w:r>
            <w:r w:rsidRPr="00395CDD">
              <w:rPr>
                <w:rFonts w:eastAsia="標楷體" w:hint="eastAsia"/>
                <w:color w:val="000000"/>
                <w:kern w:val="2"/>
                <w:sz w:val="24"/>
                <w:szCs w:val="24"/>
                <w:lang w:eastAsia="zh-HK"/>
              </w:rPr>
              <w:t>8</w:t>
            </w:r>
            <w:r w:rsidRPr="00395CDD">
              <w:rPr>
                <w:rFonts w:eastAsia="標楷體" w:hint="eastAsia"/>
                <w:color w:val="000000"/>
                <w:kern w:val="2"/>
                <w:sz w:val="24"/>
                <w:szCs w:val="24"/>
                <w:lang w:eastAsia="zh-HK"/>
              </w:rPr>
              <w:t>年內</w:t>
            </w:r>
            <w:r w:rsidRPr="00395CDD">
              <w:rPr>
                <w:rFonts w:eastAsia="標楷體" w:hint="eastAsia"/>
                <w:color w:val="000000"/>
                <w:kern w:val="2"/>
                <w:sz w:val="24"/>
                <w:szCs w:val="24"/>
                <w:lang w:eastAsia="zh-HK"/>
              </w:rPr>
              <w:t>)</w:t>
            </w:r>
            <w:r w:rsidRPr="00395CDD">
              <w:rPr>
                <w:rFonts w:eastAsia="標楷體"/>
                <w:color w:val="000000"/>
                <w:kern w:val="2"/>
                <w:sz w:val="24"/>
                <w:szCs w:val="24"/>
              </w:rPr>
              <w:t xml:space="preserve">    </w:t>
            </w:r>
            <w:r w:rsidRPr="00395CDD">
              <w:rPr>
                <w:rFonts w:eastAsia="標楷體"/>
                <w:color w:val="000000"/>
                <w:kern w:val="2"/>
                <w:sz w:val="24"/>
                <w:szCs w:val="24"/>
              </w:rPr>
              <w:sym w:font="Wingdings 2" w:char="F0A3"/>
            </w:r>
            <w:r w:rsidRPr="00395CDD">
              <w:rPr>
                <w:rFonts w:eastAsia="標楷體"/>
                <w:color w:val="000000"/>
                <w:kern w:val="2"/>
                <w:sz w:val="24"/>
                <w:szCs w:val="24"/>
                <w:lang w:eastAsia="zh-HK"/>
              </w:rPr>
              <w:t>否</w:t>
            </w:r>
          </w:p>
        </w:tc>
      </w:tr>
      <w:tr w:rsidR="009D26D1" w:rsidRPr="00395CDD" w14:paraId="60CAB8FB" w14:textId="77777777" w:rsidTr="009D26D1">
        <w:trPr>
          <w:cantSplit/>
          <w:trHeight w:val="1404"/>
        </w:trPr>
        <w:tc>
          <w:tcPr>
            <w:tcW w:w="918" w:type="pct"/>
            <w:tcBorders>
              <w:left w:val="single" w:sz="12" w:space="0" w:color="auto"/>
              <w:right w:val="single" w:sz="4" w:space="0" w:color="auto"/>
            </w:tcBorders>
            <w:shd w:val="clear" w:color="auto" w:fill="E7E6E6" w:themeFill="background2"/>
            <w:vAlign w:val="center"/>
          </w:tcPr>
          <w:p w14:paraId="4C31C342" w14:textId="77777777" w:rsidR="009D26D1" w:rsidRPr="00395CDD" w:rsidRDefault="009D26D1" w:rsidP="009D26D1">
            <w:pPr>
              <w:snapToGrid w:val="0"/>
              <w:spacing w:line="440" w:lineRule="exact"/>
              <w:jc w:val="center"/>
              <w:rPr>
                <w:rFonts w:eastAsia="標楷體"/>
                <w:b/>
                <w:bCs/>
                <w:sz w:val="24"/>
                <w:szCs w:val="24"/>
                <w:lang w:eastAsia="zh-HK"/>
              </w:rPr>
            </w:pPr>
            <w:r w:rsidRPr="00395CDD">
              <w:rPr>
                <w:rFonts w:eastAsia="標楷體"/>
                <w:b/>
                <w:bCs/>
                <w:sz w:val="24"/>
                <w:szCs w:val="24"/>
                <w:lang w:eastAsia="zh-HK"/>
              </w:rPr>
              <w:t>公司簡介</w:t>
            </w:r>
          </w:p>
        </w:tc>
        <w:tc>
          <w:tcPr>
            <w:tcW w:w="4082" w:type="pct"/>
            <w:gridSpan w:val="13"/>
            <w:tcBorders>
              <w:left w:val="single" w:sz="4" w:space="0" w:color="auto"/>
              <w:right w:val="single" w:sz="12" w:space="0" w:color="auto"/>
            </w:tcBorders>
            <w:vAlign w:val="center"/>
          </w:tcPr>
          <w:p w14:paraId="2C1C9D49" w14:textId="77777777" w:rsidR="009D26D1" w:rsidRPr="00395CDD" w:rsidRDefault="009D26D1" w:rsidP="009D26D1">
            <w:pPr>
              <w:snapToGrid w:val="0"/>
              <w:jc w:val="both"/>
              <w:rPr>
                <w:rFonts w:eastAsia="標楷體"/>
              </w:rPr>
            </w:pPr>
            <w:r w:rsidRPr="00395CDD">
              <w:rPr>
                <w:rFonts w:eastAsia="標楷體"/>
              </w:rPr>
              <w:t>（</w:t>
            </w:r>
            <w:r w:rsidRPr="00395CDD">
              <w:rPr>
                <w:rFonts w:eastAsia="標楷體" w:hint="eastAsia"/>
              </w:rPr>
              <w:t>填寫重點包含公司成立時間、營運目標、現況、曾獲殊榮及認證等，限</w:t>
            </w:r>
            <w:r w:rsidRPr="00395CDD">
              <w:rPr>
                <w:rFonts w:eastAsia="標楷體" w:hint="eastAsia"/>
              </w:rPr>
              <w:t>300</w:t>
            </w:r>
            <w:r w:rsidRPr="00395CDD">
              <w:rPr>
                <w:rFonts w:eastAsia="標楷體" w:hint="eastAsia"/>
              </w:rPr>
              <w:t>字以內</w:t>
            </w:r>
            <w:r w:rsidRPr="00395CDD">
              <w:rPr>
                <w:rFonts w:eastAsia="標楷體"/>
              </w:rPr>
              <w:t>）</w:t>
            </w:r>
          </w:p>
        </w:tc>
      </w:tr>
      <w:tr w:rsidR="009D26D1" w:rsidRPr="00395CDD" w14:paraId="6445321C" w14:textId="77777777" w:rsidTr="009D26D1">
        <w:trPr>
          <w:cantSplit/>
          <w:trHeight w:val="397"/>
        </w:trPr>
        <w:tc>
          <w:tcPr>
            <w:tcW w:w="918" w:type="pct"/>
            <w:tcBorders>
              <w:left w:val="single" w:sz="12" w:space="0" w:color="auto"/>
              <w:right w:val="single" w:sz="4" w:space="0" w:color="auto"/>
            </w:tcBorders>
            <w:shd w:val="clear" w:color="auto" w:fill="E7E6E6" w:themeFill="background2"/>
            <w:vAlign w:val="center"/>
          </w:tcPr>
          <w:p w14:paraId="5C276F9D" w14:textId="77777777" w:rsidR="009D26D1" w:rsidRPr="00395CDD" w:rsidRDefault="009D26D1" w:rsidP="009D26D1">
            <w:pPr>
              <w:snapToGrid w:val="0"/>
              <w:spacing w:line="440" w:lineRule="exact"/>
              <w:jc w:val="center"/>
              <w:rPr>
                <w:rFonts w:eastAsia="標楷體"/>
                <w:b/>
                <w:bCs/>
                <w:sz w:val="24"/>
                <w:szCs w:val="24"/>
                <w:lang w:eastAsia="zh-HK"/>
              </w:rPr>
            </w:pPr>
            <w:r w:rsidRPr="00395CDD">
              <w:rPr>
                <w:rFonts w:eastAsia="標楷體" w:hint="eastAsia"/>
                <w:b/>
                <w:bCs/>
                <w:sz w:val="24"/>
                <w:szCs w:val="24"/>
                <w:lang w:eastAsia="zh-HK"/>
              </w:rPr>
              <w:t>公司負責人</w:t>
            </w:r>
          </w:p>
        </w:tc>
        <w:tc>
          <w:tcPr>
            <w:tcW w:w="1360" w:type="pct"/>
            <w:gridSpan w:val="4"/>
            <w:tcBorders>
              <w:left w:val="single" w:sz="4" w:space="0" w:color="auto"/>
              <w:right w:val="single" w:sz="4" w:space="0" w:color="auto"/>
            </w:tcBorders>
            <w:vAlign w:val="center"/>
          </w:tcPr>
          <w:p w14:paraId="6FF1D298" w14:textId="77777777" w:rsidR="009D26D1" w:rsidRPr="00395CDD" w:rsidRDefault="009D26D1" w:rsidP="009D26D1">
            <w:pPr>
              <w:snapToGrid w:val="0"/>
              <w:spacing w:line="440" w:lineRule="exact"/>
              <w:jc w:val="center"/>
              <w:rPr>
                <w:rFonts w:eastAsia="標楷體"/>
                <w:sz w:val="24"/>
                <w:szCs w:val="24"/>
                <w:lang w:eastAsia="zh-HK"/>
              </w:rPr>
            </w:pPr>
            <w:r w:rsidRPr="00395CDD">
              <w:rPr>
                <w:rFonts w:eastAsia="標楷體" w:hint="eastAsia"/>
                <w:sz w:val="24"/>
                <w:szCs w:val="24"/>
                <w:lang w:eastAsia="zh-HK"/>
              </w:rPr>
              <w:t>姓名</w:t>
            </w:r>
          </w:p>
        </w:tc>
        <w:tc>
          <w:tcPr>
            <w:tcW w:w="1360" w:type="pct"/>
            <w:gridSpan w:val="5"/>
            <w:tcBorders>
              <w:left w:val="single" w:sz="4" w:space="0" w:color="auto"/>
              <w:right w:val="single" w:sz="4" w:space="0" w:color="auto"/>
            </w:tcBorders>
            <w:vAlign w:val="center"/>
          </w:tcPr>
          <w:p w14:paraId="2B28F506" w14:textId="77777777" w:rsidR="009D26D1" w:rsidRPr="00395CDD" w:rsidRDefault="009D26D1" w:rsidP="009D26D1">
            <w:pPr>
              <w:snapToGrid w:val="0"/>
              <w:spacing w:line="440" w:lineRule="exact"/>
              <w:jc w:val="center"/>
              <w:rPr>
                <w:rFonts w:eastAsia="標楷體"/>
                <w:sz w:val="24"/>
                <w:szCs w:val="24"/>
                <w:lang w:eastAsia="zh-HK"/>
              </w:rPr>
            </w:pPr>
            <w:r w:rsidRPr="00395CDD">
              <w:rPr>
                <w:rFonts w:eastAsia="標楷體" w:hint="eastAsia"/>
                <w:sz w:val="24"/>
                <w:szCs w:val="24"/>
                <w:lang w:eastAsia="zh-HK"/>
              </w:rPr>
              <w:t>職稱</w:t>
            </w:r>
          </w:p>
        </w:tc>
        <w:tc>
          <w:tcPr>
            <w:tcW w:w="1362" w:type="pct"/>
            <w:gridSpan w:val="4"/>
            <w:tcBorders>
              <w:left w:val="single" w:sz="4" w:space="0" w:color="auto"/>
              <w:right w:val="single" w:sz="12" w:space="0" w:color="auto"/>
            </w:tcBorders>
            <w:vAlign w:val="center"/>
          </w:tcPr>
          <w:p w14:paraId="5D4CBEEB" w14:textId="77777777" w:rsidR="009D26D1" w:rsidRPr="00395CDD" w:rsidRDefault="009D26D1" w:rsidP="009D26D1">
            <w:pPr>
              <w:snapToGrid w:val="0"/>
              <w:spacing w:line="440" w:lineRule="exact"/>
              <w:jc w:val="center"/>
              <w:rPr>
                <w:rFonts w:eastAsia="標楷體"/>
                <w:sz w:val="24"/>
                <w:szCs w:val="24"/>
                <w:lang w:eastAsia="zh-HK"/>
              </w:rPr>
            </w:pPr>
            <w:r w:rsidRPr="00395CDD">
              <w:rPr>
                <w:rFonts w:eastAsia="標楷體" w:hint="eastAsia"/>
                <w:sz w:val="24"/>
                <w:szCs w:val="24"/>
                <w:lang w:eastAsia="zh-HK"/>
              </w:rPr>
              <w:t>性別</w:t>
            </w:r>
          </w:p>
        </w:tc>
      </w:tr>
      <w:tr w:rsidR="009D26D1" w:rsidRPr="00395CDD" w14:paraId="0F202ECF" w14:textId="77777777" w:rsidTr="009D26D1">
        <w:trPr>
          <w:cantSplit/>
          <w:trHeight w:val="20"/>
        </w:trPr>
        <w:tc>
          <w:tcPr>
            <w:tcW w:w="918" w:type="pct"/>
            <w:vMerge w:val="restart"/>
            <w:tcBorders>
              <w:left w:val="single" w:sz="12" w:space="0" w:color="auto"/>
              <w:right w:val="single" w:sz="4" w:space="0" w:color="auto"/>
            </w:tcBorders>
            <w:shd w:val="clear" w:color="auto" w:fill="E7E6E6" w:themeFill="background2"/>
            <w:vAlign w:val="center"/>
          </w:tcPr>
          <w:p w14:paraId="4DA035DC" w14:textId="77777777" w:rsidR="009D26D1" w:rsidRPr="00395CDD" w:rsidRDefault="009D26D1" w:rsidP="009D26D1">
            <w:pPr>
              <w:snapToGrid w:val="0"/>
              <w:spacing w:line="440" w:lineRule="exact"/>
              <w:jc w:val="center"/>
              <w:rPr>
                <w:rFonts w:eastAsia="標楷體"/>
                <w:b/>
                <w:color w:val="000000" w:themeColor="text1"/>
                <w:sz w:val="24"/>
                <w:szCs w:val="24"/>
              </w:rPr>
            </w:pPr>
            <w:r w:rsidRPr="00395CDD">
              <w:rPr>
                <w:rFonts w:eastAsia="標楷體"/>
                <w:b/>
                <w:color w:val="000000" w:themeColor="text1"/>
                <w:sz w:val="24"/>
                <w:szCs w:val="24"/>
              </w:rPr>
              <w:t>計畫主持人</w:t>
            </w:r>
          </w:p>
        </w:tc>
        <w:tc>
          <w:tcPr>
            <w:tcW w:w="382" w:type="pct"/>
            <w:gridSpan w:val="2"/>
            <w:tcBorders>
              <w:left w:val="single" w:sz="4" w:space="0" w:color="auto"/>
              <w:right w:val="single" w:sz="4" w:space="0" w:color="auto"/>
            </w:tcBorders>
            <w:shd w:val="clear" w:color="auto" w:fill="E7E6E6" w:themeFill="background2"/>
            <w:vAlign w:val="center"/>
          </w:tcPr>
          <w:p w14:paraId="163F2306" w14:textId="77777777" w:rsidR="009D26D1" w:rsidRPr="00395CDD" w:rsidRDefault="009D26D1" w:rsidP="009D26D1">
            <w:pPr>
              <w:snapToGrid w:val="0"/>
              <w:jc w:val="center"/>
              <w:rPr>
                <w:rFonts w:eastAsia="標楷體"/>
                <w:szCs w:val="24"/>
              </w:rPr>
            </w:pPr>
            <w:r w:rsidRPr="00395CDD">
              <w:rPr>
                <w:rFonts w:eastAsia="標楷體"/>
                <w:color w:val="000000" w:themeColor="text1"/>
                <w:sz w:val="24"/>
                <w:szCs w:val="24"/>
              </w:rPr>
              <w:t>姓名</w:t>
            </w:r>
          </w:p>
        </w:tc>
        <w:tc>
          <w:tcPr>
            <w:tcW w:w="1070" w:type="pct"/>
            <w:gridSpan w:val="3"/>
            <w:tcBorders>
              <w:left w:val="single" w:sz="4" w:space="0" w:color="auto"/>
              <w:right w:val="single" w:sz="4" w:space="0" w:color="auto"/>
            </w:tcBorders>
            <w:vAlign w:val="center"/>
          </w:tcPr>
          <w:p w14:paraId="0F2F5874" w14:textId="77777777" w:rsidR="009D26D1" w:rsidRPr="00395CDD" w:rsidRDefault="009D26D1" w:rsidP="009D26D1">
            <w:pPr>
              <w:snapToGrid w:val="0"/>
              <w:spacing w:afterLines="50" w:after="180"/>
              <w:jc w:val="both"/>
              <w:rPr>
                <w:rFonts w:eastAsia="標楷體"/>
                <w:szCs w:val="24"/>
              </w:rPr>
            </w:pPr>
          </w:p>
        </w:tc>
        <w:tc>
          <w:tcPr>
            <w:tcW w:w="382" w:type="pct"/>
            <w:tcBorders>
              <w:left w:val="single" w:sz="4" w:space="0" w:color="auto"/>
              <w:right w:val="single" w:sz="4" w:space="0" w:color="auto"/>
            </w:tcBorders>
            <w:shd w:val="clear" w:color="auto" w:fill="E7E6E6" w:themeFill="background2"/>
            <w:vAlign w:val="center"/>
          </w:tcPr>
          <w:p w14:paraId="26610141" w14:textId="77777777" w:rsidR="009D26D1" w:rsidRPr="00395CDD" w:rsidRDefault="009D26D1" w:rsidP="009D26D1">
            <w:pPr>
              <w:snapToGrid w:val="0"/>
              <w:jc w:val="center"/>
              <w:rPr>
                <w:rFonts w:eastAsia="標楷體"/>
                <w:szCs w:val="24"/>
              </w:rPr>
            </w:pPr>
            <w:r w:rsidRPr="00395CDD">
              <w:rPr>
                <w:rFonts w:eastAsia="標楷體"/>
                <w:color w:val="000000" w:themeColor="text1"/>
                <w:sz w:val="24"/>
                <w:szCs w:val="24"/>
              </w:rPr>
              <w:t>部門</w:t>
            </w:r>
          </w:p>
        </w:tc>
        <w:tc>
          <w:tcPr>
            <w:tcW w:w="919" w:type="pct"/>
            <w:gridSpan w:val="4"/>
            <w:tcBorders>
              <w:left w:val="single" w:sz="4" w:space="0" w:color="auto"/>
              <w:right w:val="single" w:sz="4" w:space="0" w:color="auto"/>
            </w:tcBorders>
            <w:vAlign w:val="center"/>
          </w:tcPr>
          <w:p w14:paraId="7279ED68" w14:textId="77777777" w:rsidR="009D26D1" w:rsidRPr="00395CDD" w:rsidRDefault="009D26D1" w:rsidP="009D26D1">
            <w:pPr>
              <w:snapToGrid w:val="0"/>
              <w:spacing w:afterLines="50" w:after="180"/>
              <w:jc w:val="both"/>
              <w:rPr>
                <w:rFonts w:eastAsia="標楷體"/>
                <w:szCs w:val="24"/>
              </w:rPr>
            </w:pPr>
          </w:p>
        </w:tc>
        <w:tc>
          <w:tcPr>
            <w:tcW w:w="306" w:type="pct"/>
            <w:gridSpan w:val="2"/>
            <w:tcBorders>
              <w:left w:val="single" w:sz="4" w:space="0" w:color="auto"/>
              <w:right w:val="single" w:sz="4" w:space="0" w:color="auto"/>
            </w:tcBorders>
            <w:shd w:val="clear" w:color="auto" w:fill="E7E6E6" w:themeFill="background2"/>
            <w:vAlign w:val="center"/>
          </w:tcPr>
          <w:p w14:paraId="4A95A3F8" w14:textId="77777777" w:rsidR="009D26D1" w:rsidRPr="00395CDD" w:rsidRDefault="009D26D1" w:rsidP="009D26D1">
            <w:pPr>
              <w:snapToGrid w:val="0"/>
              <w:jc w:val="center"/>
              <w:rPr>
                <w:rFonts w:eastAsia="標楷體"/>
                <w:szCs w:val="24"/>
              </w:rPr>
            </w:pPr>
            <w:r w:rsidRPr="00395CDD">
              <w:rPr>
                <w:rFonts w:eastAsia="標楷體"/>
                <w:color w:val="000000" w:themeColor="text1"/>
                <w:sz w:val="24"/>
                <w:szCs w:val="24"/>
              </w:rPr>
              <w:t>職稱</w:t>
            </w:r>
          </w:p>
        </w:tc>
        <w:tc>
          <w:tcPr>
            <w:tcW w:w="1023" w:type="pct"/>
            <w:tcBorders>
              <w:left w:val="single" w:sz="4" w:space="0" w:color="auto"/>
              <w:right w:val="single" w:sz="12" w:space="0" w:color="auto"/>
            </w:tcBorders>
            <w:vAlign w:val="center"/>
          </w:tcPr>
          <w:p w14:paraId="69C03E3A" w14:textId="77777777" w:rsidR="009D26D1" w:rsidRPr="00395CDD" w:rsidRDefault="009D26D1" w:rsidP="009D26D1">
            <w:pPr>
              <w:snapToGrid w:val="0"/>
              <w:spacing w:afterLines="50" w:after="180"/>
              <w:jc w:val="both"/>
              <w:rPr>
                <w:rFonts w:eastAsia="標楷體"/>
                <w:szCs w:val="24"/>
              </w:rPr>
            </w:pPr>
          </w:p>
        </w:tc>
      </w:tr>
      <w:tr w:rsidR="009D26D1" w:rsidRPr="00395CDD" w14:paraId="16E5FFAA" w14:textId="77777777" w:rsidTr="009D26D1">
        <w:trPr>
          <w:cantSplit/>
          <w:trHeight w:val="20"/>
        </w:trPr>
        <w:tc>
          <w:tcPr>
            <w:tcW w:w="918" w:type="pct"/>
            <w:vMerge/>
            <w:tcBorders>
              <w:left w:val="single" w:sz="12" w:space="0" w:color="auto"/>
              <w:right w:val="single" w:sz="4" w:space="0" w:color="auto"/>
            </w:tcBorders>
            <w:shd w:val="clear" w:color="auto" w:fill="E7E6E6" w:themeFill="background2"/>
            <w:vAlign w:val="center"/>
          </w:tcPr>
          <w:p w14:paraId="60B078B7" w14:textId="77777777" w:rsidR="009D26D1" w:rsidRPr="00395CDD" w:rsidRDefault="009D26D1" w:rsidP="009D26D1">
            <w:pPr>
              <w:snapToGrid w:val="0"/>
              <w:spacing w:line="440" w:lineRule="exact"/>
              <w:jc w:val="center"/>
              <w:rPr>
                <w:rFonts w:eastAsia="標楷體"/>
                <w:sz w:val="24"/>
                <w:szCs w:val="24"/>
                <w:lang w:eastAsia="zh-HK"/>
              </w:rPr>
            </w:pPr>
          </w:p>
        </w:tc>
        <w:tc>
          <w:tcPr>
            <w:tcW w:w="382" w:type="pct"/>
            <w:gridSpan w:val="2"/>
            <w:tcBorders>
              <w:left w:val="single" w:sz="4" w:space="0" w:color="auto"/>
              <w:right w:val="single" w:sz="4" w:space="0" w:color="auto"/>
            </w:tcBorders>
            <w:shd w:val="clear" w:color="auto" w:fill="E7E6E6" w:themeFill="background2"/>
            <w:vAlign w:val="center"/>
          </w:tcPr>
          <w:p w14:paraId="6D13E330" w14:textId="77777777" w:rsidR="009D26D1" w:rsidRPr="00395CDD" w:rsidRDefault="009D26D1" w:rsidP="009D26D1">
            <w:pPr>
              <w:snapToGrid w:val="0"/>
              <w:jc w:val="center"/>
              <w:rPr>
                <w:rFonts w:eastAsia="標楷體"/>
                <w:szCs w:val="24"/>
              </w:rPr>
            </w:pPr>
            <w:r w:rsidRPr="00395CDD">
              <w:rPr>
                <w:rFonts w:eastAsia="標楷體"/>
                <w:color w:val="000000" w:themeColor="text1"/>
                <w:sz w:val="24"/>
                <w:szCs w:val="24"/>
              </w:rPr>
              <w:t>電話</w:t>
            </w:r>
          </w:p>
        </w:tc>
        <w:tc>
          <w:tcPr>
            <w:tcW w:w="1070" w:type="pct"/>
            <w:gridSpan w:val="3"/>
            <w:tcBorders>
              <w:left w:val="single" w:sz="4" w:space="0" w:color="auto"/>
              <w:right w:val="single" w:sz="4" w:space="0" w:color="auto"/>
            </w:tcBorders>
            <w:vAlign w:val="center"/>
          </w:tcPr>
          <w:p w14:paraId="2EFF990E" w14:textId="77777777" w:rsidR="009D26D1" w:rsidRPr="00395CDD" w:rsidRDefault="009D26D1" w:rsidP="009D26D1">
            <w:pPr>
              <w:snapToGrid w:val="0"/>
              <w:spacing w:afterLines="50" w:after="180"/>
              <w:jc w:val="both"/>
              <w:rPr>
                <w:rFonts w:eastAsia="標楷體"/>
                <w:szCs w:val="24"/>
              </w:rPr>
            </w:pPr>
            <w:r w:rsidRPr="00395CDD">
              <w:rPr>
                <w:rFonts w:eastAsia="標楷體"/>
                <w:color w:val="000000" w:themeColor="text1"/>
                <w:sz w:val="24"/>
                <w:szCs w:val="24"/>
              </w:rPr>
              <w:t>（　）</w:t>
            </w:r>
          </w:p>
        </w:tc>
        <w:tc>
          <w:tcPr>
            <w:tcW w:w="382" w:type="pct"/>
            <w:tcBorders>
              <w:left w:val="single" w:sz="4" w:space="0" w:color="auto"/>
              <w:right w:val="single" w:sz="4" w:space="0" w:color="auto"/>
            </w:tcBorders>
            <w:shd w:val="clear" w:color="auto" w:fill="E7E6E6" w:themeFill="background2"/>
            <w:vAlign w:val="center"/>
          </w:tcPr>
          <w:p w14:paraId="1E9F883A" w14:textId="77777777" w:rsidR="009D26D1" w:rsidRPr="00395CDD" w:rsidRDefault="009D26D1" w:rsidP="009D26D1">
            <w:pPr>
              <w:snapToGrid w:val="0"/>
              <w:jc w:val="center"/>
              <w:rPr>
                <w:rFonts w:eastAsia="標楷體"/>
                <w:szCs w:val="24"/>
              </w:rPr>
            </w:pPr>
            <w:r w:rsidRPr="00395CDD">
              <w:rPr>
                <w:rFonts w:eastAsia="標楷體"/>
                <w:color w:val="000000" w:themeColor="text1"/>
                <w:sz w:val="24"/>
                <w:szCs w:val="24"/>
              </w:rPr>
              <w:t>分機</w:t>
            </w:r>
          </w:p>
        </w:tc>
        <w:tc>
          <w:tcPr>
            <w:tcW w:w="919" w:type="pct"/>
            <w:gridSpan w:val="4"/>
            <w:tcBorders>
              <w:left w:val="single" w:sz="4" w:space="0" w:color="auto"/>
              <w:right w:val="single" w:sz="4" w:space="0" w:color="auto"/>
            </w:tcBorders>
            <w:vAlign w:val="center"/>
          </w:tcPr>
          <w:p w14:paraId="6939E040" w14:textId="77777777" w:rsidR="009D26D1" w:rsidRPr="00395CDD" w:rsidRDefault="009D26D1" w:rsidP="009D26D1">
            <w:pPr>
              <w:snapToGrid w:val="0"/>
              <w:spacing w:afterLines="50" w:after="180"/>
              <w:jc w:val="both"/>
              <w:rPr>
                <w:rFonts w:eastAsia="標楷體"/>
                <w:szCs w:val="24"/>
              </w:rPr>
            </w:pPr>
          </w:p>
        </w:tc>
        <w:tc>
          <w:tcPr>
            <w:tcW w:w="306" w:type="pct"/>
            <w:gridSpan w:val="2"/>
            <w:tcBorders>
              <w:left w:val="single" w:sz="4" w:space="0" w:color="auto"/>
              <w:right w:val="single" w:sz="4" w:space="0" w:color="auto"/>
            </w:tcBorders>
            <w:shd w:val="clear" w:color="auto" w:fill="E7E6E6" w:themeFill="background2"/>
            <w:vAlign w:val="center"/>
          </w:tcPr>
          <w:p w14:paraId="6C5CE684" w14:textId="77777777" w:rsidR="009D26D1" w:rsidRPr="00395CDD" w:rsidRDefault="009D26D1" w:rsidP="009D26D1">
            <w:pPr>
              <w:snapToGrid w:val="0"/>
              <w:jc w:val="center"/>
              <w:rPr>
                <w:rFonts w:eastAsia="標楷體"/>
                <w:szCs w:val="24"/>
              </w:rPr>
            </w:pPr>
            <w:r w:rsidRPr="00395CDD">
              <w:rPr>
                <w:rFonts w:eastAsia="標楷體"/>
                <w:color w:val="000000" w:themeColor="text1"/>
                <w:sz w:val="24"/>
                <w:szCs w:val="24"/>
              </w:rPr>
              <w:t>手機</w:t>
            </w:r>
          </w:p>
        </w:tc>
        <w:tc>
          <w:tcPr>
            <w:tcW w:w="1023" w:type="pct"/>
            <w:tcBorders>
              <w:left w:val="single" w:sz="4" w:space="0" w:color="auto"/>
              <w:right w:val="single" w:sz="12" w:space="0" w:color="auto"/>
            </w:tcBorders>
            <w:vAlign w:val="center"/>
          </w:tcPr>
          <w:p w14:paraId="43044C0A" w14:textId="77777777" w:rsidR="009D26D1" w:rsidRPr="00395CDD" w:rsidRDefault="009D26D1" w:rsidP="009D26D1">
            <w:pPr>
              <w:snapToGrid w:val="0"/>
              <w:spacing w:afterLines="50" w:after="180"/>
              <w:jc w:val="both"/>
              <w:rPr>
                <w:rFonts w:eastAsia="標楷體"/>
                <w:szCs w:val="24"/>
              </w:rPr>
            </w:pPr>
          </w:p>
        </w:tc>
      </w:tr>
      <w:tr w:rsidR="009D26D1" w:rsidRPr="00395CDD" w14:paraId="20E7CFAB" w14:textId="77777777" w:rsidTr="009D26D1">
        <w:trPr>
          <w:cantSplit/>
          <w:trHeight w:val="20"/>
        </w:trPr>
        <w:tc>
          <w:tcPr>
            <w:tcW w:w="918" w:type="pct"/>
            <w:vMerge/>
            <w:tcBorders>
              <w:left w:val="single" w:sz="12" w:space="0" w:color="auto"/>
              <w:right w:val="single" w:sz="4" w:space="0" w:color="auto"/>
            </w:tcBorders>
            <w:shd w:val="clear" w:color="auto" w:fill="E7E6E6" w:themeFill="background2"/>
            <w:vAlign w:val="center"/>
          </w:tcPr>
          <w:p w14:paraId="108DE30B" w14:textId="77777777" w:rsidR="009D26D1" w:rsidRPr="00395CDD" w:rsidRDefault="009D26D1" w:rsidP="009D26D1">
            <w:pPr>
              <w:snapToGrid w:val="0"/>
              <w:spacing w:line="440" w:lineRule="exact"/>
              <w:jc w:val="center"/>
              <w:rPr>
                <w:rFonts w:eastAsia="標楷體"/>
                <w:sz w:val="24"/>
                <w:szCs w:val="24"/>
                <w:lang w:eastAsia="zh-HK"/>
              </w:rPr>
            </w:pPr>
          </w:p>
        </w:tc>
        <w:tc>
          <w:tcPr>
            <w:tcW w:w="382" w:type="pct"/>
            <w:gridSpan w:val="2"/>
            <w:tcBorders>
              <w:left w:val="single" w:sz="4" w:space="0" w:color="auto"/>
              <w:right w:val="single" w:sz="4" w:space="0" w:color="auto"/>
            </w:tcBorders>
            <w:shd w:val="clear" w:color="auto" w:fill="E7E6E6" w:themeFill="background2"/>
            <w:vAlign w:val="center"/>
          </w:tcPr>
          <w:p w14:paraId="2E4BDF02" w14:textId="77777777" w:rsidR="009D26D1" w:rsidRPr="00395CDD" w:rsidRDefault="009D26D1" w:rsidP="009D26D1">
            <w:pPr>
              <w:snapToGrid w:val="0"/>
              <w:jc w:val="center"/>
              <w:rPr>
                <w:rFonts w:eastAsia="標楷體"/>
                <w:szCs w:val="24"/>
              </w:rPr>
            </w:pPr>
            <w:r w:rsidRPr="00395CDD">
              <w:rPr>
                <w:rFonts w:eastAsia="標楷體"/>
                <w:color w:val="000000" w:themeColor="text1"/>
                <w:sz w:val="24"/>
                <w:szCs w:val="24"/>
              </w:rPr>
              <w:t>e-mail</w:t>
            </w:r>
          </w:p>
        </w:tc>
        <w:tc>
          <w:tcPr>
            <w:tcW w:w="3700" w:type="pct"/>
            <w:gridSpan w:val="11"/>
            <w:tcBorders>
              <w:left w:val="single" w:sz="4" w:space="0" w:color="auto"/>
              <w:right w:val="single" w:sz="12" w:space="0" w:color="auto"/>
            </w:tcBorders>
            <w:vAlign w:val="center"/>
          </w:tcPr>
          <w:p w14:paraId="2FB72A8A" w14:textId="77777777" w:rsidR="009D26D1" w:rsidRPr="00395CDD" w:rsidRDefault="009D26D1" w:rsidP="009D26D1">
            <w:pPr>
              <w:snapToGrid w:val="0"/>
              <w:spacing w:afterLines="50" w:after="180"/>
              <w:jc w:val="both"/>
              <w:rPr>
                <w:rFonts w:eastAsia="標楷體"/>
                <w:szCs w:val="24"/>
              </w:rPr>
            </w:pPr>
          </w:p>
        </w:tc>
      </w:tr>
      <w:tr w:rsidR="009D26D1" w:rsidRPr="00395CDD" w14:paraId="14CC1D4F" w14:textId="77777777" w:rsidTr="009D26D1">
        <w:trPr>
          <w:cantSplit/>
          <w:trHeight w:val="20"/>
        </w:trPr>
        <w:tc>
          <w:tcPr>
            <w:tcW w:w="918" w:type="pct"/>
            <w:vMerge w:val="restart"/>
            <w:tcBorders>
              <w:left w:val="single" w:sz="12" w:space="0" w:color="auto"/>
              <w:right w:val="single" w:sz="4" w:space="0" w:color="auto"/>
            </w:tcBorders>
            <w:shd w:val="clear" w:color="auto" w:fill="E7E6E6" w:themeFill="background2"/>
            <w:vAlign w:val="center"/>
          </w:tcPr>
          <w:p w14:paraId="78169D4C" w14:textId="77777777" w:rsidR="009D26D1" w:rsidRPr="00395CDD" w:rsidRDefault="009D26D1" w:rsidP="009D26D1">
            <w:pPr>
              <w:snapToGrid w:val="0"/>
              <w:spacing w:line="440" w:lineRule="exact"/>
              <w:jc w:val="center"/>
              <w:rPr>
                <w:rFonts w:eastAsia="標楷體"/>
                <w:sz w:val="24"/>
                <w:szCs w:val="24"/>
                <w:lang w:eastAsia="zh-HK"/>
              </w:rPr>
            </w:pPr>
            <w:r w:rsidRPr="00395CDD">
              <w:rPr>
                <w:rFonts w:eastAsia="標楷體"/>
                <w:b/>
                <w:color w:val="000000" w:themeColor="text1"/>
                <w:sz w:val="24"/>
                <w:szCs w:val="24"/>
              </w:rPr>
              <w:t>計畫聯</w:t>
            </w:r>
            <w:r w:rsidRPr="00395CDD">
              <w:rPr>
                <w:rFonts w:eastAsia="標楷體"/>
                <w:b/>
                <w:color w:val="000000" w:themeColor="text1"/>
                <w:sz w:val="24"/>
                <w:szCs w:val="24"/>
                <w:shd w:val="clear" w:color="auto" w:fill="E7E6E6" w:themeFill="background2"/>
              </w:rPr>
              <w:t>絡</w:t>
            </w:r>
            <w:r w:rsidRPr="00395CDD">
              <w:rPr>
                <w:rFonts w:eastAsia="標楷體"/>
                <w:b/>
                <w:color w:val="000000" w:themeColor="text1"/>
                <w:sz w:val="24"/>
                <w:szCs w:val="24"/>
              </w:rPr>
              <w:t>人</w:t>
            </w:r>
          </w:p>
        </w:tc>
        <w:tc>
          <w:tcPr>
            <w:tcW w:w="382" w:type="pct"/>
            <w:gridSpan w:val="2"/>
            <w:tcBorders>
              <w:left w:val="single" w:sz="4" w:space="0" w:color="auto"/>
              <w:right w:val="single" w:sz="4" w:space="0" w:color="auto"/>
            </w:tcBorders>
            <w:shd w:val="clear" w:color="auto" w:fill="E7E6E6" w:themeFill="background2"/>
            <w:vAlign w:val="center"/>
          </w:tcPr>
          <w:p w14:paraId="169D6612" w14:textId="77777777" w:rsidR="009D26D1" w:rsidRPr="00395CDD" w:rsidRDefault="009D26D1" w:rsidP="009D26D1">
            <w:pPr>
              <w:snapToGrid w:val="0"/>
              <w:jc w:val="center"/>
              <w:rPr>
                <w:rFonts w:eastAsia="標楷體"/>
                <w:szCs w:val="24"/>
              </w:rPr>
            </w:pPr>
            <w:r w:rsidRPr="00395CDD">
              <w:rPr>
                <w:rFonts w:eastAsia="標楷體"/>
                <w:color w:val="000000" w:themeColor="text1"/>
                <w:sz w:val="24"/>
                <w:szCs w:val="24"/>
              </w:rPr>
              <w:t>姓名</w:t>
            </w:r>
          </w:p>
        </w:tc>
        <w:tc>
          <w:tcPr>
            <w:tcW w:w="1070" w:type="pct"/>
            <w:gridSpan w:val="3"/>
            <w:tcBorders>
              <w:left w:val="single" w:sz="4" w:space="0" w:color="auto"/>
              <w:right w:val="single" w:sz="4" w:space="0" w:color="auto"/>
            </w:tcBorders>
            <w:vAlign w:val="center"/>
          </w:tcPr>
          <w:p w14:paraId="2F6184F3" w14:textId="77777777" w:rsidR="009D26D1" w:rsidRPr="00395CDD" w:rsidRDefault="009D26D1" w:rsidP="009D26D1">
            <w:pPr>
              <w:snapToGrid w:val="0"/>
              <w:spacing w:afterLines="50" w:after="180"/>
              <w:jc w:val="both"/>
              <w:rPr>
                <w:rFonts w:eastAsia="標楷體"/>
                <w:szCs w:val="24"/>
              </w:rPr>
            </w:pPr>
          </w:p>
        </w:tc>
        <w:tc>
          <w:tcPr>
            <w:tcW w:w="382" w:type="pct"/>
            <w:tcBorders>
              <w:left w:val="single" w:sz="4" w:space="0" w:color="auto"/>
              <w:right w:val="single" w:sz="4" w:space="0" w:color="auto"/>
            </w:tcBorders>
            <w:shd w:val="clear" w:color="auto" w:fill="E7E6E6" w:themeFill="background2"/>
            <w:vAlign w:val="center"/>
          </w:tcPr>
          <w:p w14:paraId="4B3631E6" w14:textId="77777777" w:rsidR="009D26D1" w:rsidRPr="00395CDD" w:rsidRDefault="009D26D1" w:rsidP="009D26D1">
            <w:pPr>
              <w:snapToGrid w:val="0"/>
              <w:jc w:val="center"/>
              <w:rPr>
                <w:rFonts w:eastAsia="標楷體"/>
                <w:szCs w:val="24"/>
              </w:rPr>
            </w:pPr>
            <w:r w:rsidRPr="00395CDD">
              <w:rPr>
                <w:rFonts w:eastAsia="標楷體"/>
                <w:color w:val="000000" w:themeColor="text1"/>
                <w:sz w:val="24"/>
                <w:szCs w:val="24"/>
              </w:rPr>
              <w:t>部門</w:t>
            </w:r>
          </w:p>
        </w:tc>
        <w:tc>
          <w:tcPr>
            <w:tcW w:w="919" w:type="pct"/>
            <w:gridSpan w:val="4"/>
            <w:tcBorders>
              <w:left w:val="single" w:sz="4" w:space="0" w:color="auto"/>
              <w:right w:val="single" w:sz="4" w:space="0" w:color="auto"/>
            </w:tcBorders>
            <w:vAlign w:val="center"/>
          </w:tcPr>
          <w:p w14:paraId="7925134D" w14:textId="77777777" w:rsidR="009D26D1" w:rsidRPr="00395CDD" w:rsidRDefault="009D26D1" w:rsidP="009D26D1">
            <w:pPr>
              <w:snapToGrid w:val="0"/>
              <w:spacing w:afterLines="50" w:after="180"/>
              <w:jc w:val="both"/>
              <w:rPr>
                <w:rFonts w:eastAsia="標楷體"/>
                <w:szCs w:val="24"/>
              </w:rPr>
            </w:pPr>
          </w:p>
        </w:tc>
        <w:tc>
          <w:tcPr>
            <w:tcW w:w="306" w:type="pct"/>
            <w:gridSpan w:val="2"/>
            <w:tcBorders>
              <w:left w:val="single" w:sz="4" w:space="0" w:color="auto"/>
              <w:right w:val="single" w:sz="4" w:space="0" w:color="auto"/>
            </w:tcBorders>
            <w:shd w:val="clear" w:color="auto" w:fill="E7E6E6" w:themeFill="background2"/>
            <w:vAlign w:val="center"/>
          </w:tcPr>
          <w:p w14:paraId="1E626D82" w14:textId="77777777" w:rsidR="009D26D1" w:rsidRPr="00395CDD" w:rsidRDefault="009D26D1" w:rsidP="009D26D1">
            <w:pPr>
              <w:snapToGrid w:val="0"/>
              <w:jc w:val="center"/>
              <w:rPr>
                <w:rFonts w:eastAsia="標楷體"/>
                <w:szCs w:val="24"/>
              </w:rPr>
            </w:pPr>
            <w:r w:rsidRPr="00395CDD">
              <w:rPr>
                <w:rFonts w:eastAsia="標楷體"/>
                <w:color w:val="000000" w:themeColor="text1"/>
                <w:sz w:val="24"/>
                <w:szCs w:val="24"/>
              </w:rPr>
              <w:t>職稱</w:t>
            </w:r>
          </w:p>
        </w:tc>
        <w:tc>
          <w:tcPr>
            <w:tcW w:w="1023" w:type="pct"/>
            <w:tcBorders>
              <w:left w:val="single" w:sz="4" w:space="0" w:color="auto"/>
              <w:right w:val="single" w:sz="12" w:space="0" w:color="auto"/>
            </w:tcBorders>
            <w:vAlign w:val="center"/>
          </w:tcPr>
          <w:p w14:paraId="410FC382" w14:textId="77777777" w:rsidR="009D26D1" w:rsidRPr="00395CDD" w:rsidRDefault="009D26D1" w:rsidP="009D26D1">
            <w:pPr>
              <w:snapToGrid w:val="0"/>
              <w:spacing w:afterLines="50" w:after="180"/>
              <w:jc w:val="both"/>
              <w:rPr>
                <w:rFonts w:eastAsia="標楷體"/>
                <w:szCs w:val="24"/>
              </w:rPr>
            </w:pPr>
          </w:p>
        </w:tc>
      </w:tr>
      <w:tr w:rsidR="009D26D1" w:rsidRPr="00395CDD" w14:paraId="690CFCF1" w14:textId="77777777" w:rsidTr="009D26D1">
        <w:trPr>
          <w:cantSplit/>
          <w:trHeight w:val="20"/>
        </w:trPr>
        <w:tc>
          <w:tcPr>
            <w:tcW w:w="918" w:type="pct"/>
            <w:vMerge/>
            <w:tcBorders>
              <w:left w:val="single" w:sz="12" w:space="0" w:color="auto"/>
              <w:right w:val="single" w:sz="4" w:space="0" w:color="auto"/>
            </w:tcBorders>
            <w:shd w:val="clear" w:color="auto" w:fill="E7E6E6" w:themeFill="background2"/>
            <w:vAlign w:val="center"/>
          </w:tcPr>
          <w:p w14:paraId="758D1352" w14:textId="77777777" w:rsidR="009D26D1" w:rsidRPr="00395CDD" w:rsidRDefault="009D26D1" w:rsidP="009D26D1">
            <w:pPr>
              <w:snapToGrid w:val="0"/>
              <w:spacing w:line="440" w:lineRule="exact"/>
              <w:jc w:val="center"/>
              <w:rPr>
                <w:rFonts w:eastAsia="標楷體"/>
                <w:sz w:val="24"/>
                <w:szCs w:val="24"/>
                <w:lang w:eastAsia="zh-HK"/>
              </w:rPr>
            </w:pPr>
          </w:p>
        </w:tc>
        <w:tc>
          <w:tcPr>
            <w:tcW w:w="382" w:type="pct"/>
            <w:gridSpan w:val="2"/>
            <w:tcBorders>
              <w:left w:val="single" w:sz="4" w:space="0" w:color="auto"/>
              <w:right w:val="single" w:sz="4" w:space="0" w:color="auto"/>
            </w:tcBorders>
            <w:shd w:val="clear" w:color="auto" w:fill="E7E6E6" w:themeFill="background2"/>
            <w:vAlign w:val="center"/>
          </w:tcPr>
          <w:p w14:paraId="402B36C3" w14:textId="77777777" w:rsidR="009D26D1" w:rsidRPr="00395CDD" w:rsidRDefault="009D26D1" w:rsidP="009D26D1">
            <w:pPr>
              <w:snapToGrid w:val="0"/>
              <w:jc w:val="center"/>
              <w:rPr>
                <w:rFonts w:eastAsia="標楷體"/>
                <w:szCs w:val="24"/>
              </w:rPr>
            </w:pPr>
            <w:r w:rsidRPr="00395CDD">
              <w:rPr>
                <w:rFonts w:eastAsia="標楷體"/>
                <w:color w:val="000000" w:themeColor="text1"/>
                <w:sz w:val="24"/>
                <w:szCs w:val="24"/>
              </w:rPr>
              <w:t>電話</w:t>
            </w:r>
          </w:p>
        </w:tc>
        <w:tc>
          <w:tcPr>
            <w:tcW w:w="1070" w:type="pct"/>
            <w:gridSpan w:val="3"/>
            <w:tcBorders>
              <w:left w:val="single" w:sz="4" w:space="0" w:color="auto"/>
              <w:right w:val="single" w:sz="4" w:space="0" w:color="auto"/>
            </w:tcBorders>
            <w:vAlign w:val="center"/>
          </w:tcPr>
          <w:p w14:paraId="54E0A7FC" w14:textId="77777777" w:rsidR="009D26D1" w:rsidRPr="00395CDD" w:rsidRDefault="009D26D1" w:rsidP="009D26D1">
            <w:pPr>
              <w:snapToGrid w:val="0"/>
              <w:spacing w:afterLines="50" w:after="180"/>
              <w:jc w:val="both"/>
              <w:rPr>
                <w:rFonts w:eastAsia="標楷體"/>
                <w:szCs w:val="24"/>
              </w:rPr>
            </w:pPr>
            <w:r w:rsidRPr="00395CDD">
              <w:rPr>
                <w:rFonts w:eastAsia="標楷體"/>
                <w:color w:val="000000" w:themeColor="text1"/>
                <w:sz w:val="24"/>
                <w:szCs w:val="24"/>
              </w:rPr>
              <w:t>（　）</w:t>
            </w:r>
          </w:p>
        </w:tc>
        <w:tc>
          <w:tcPr>
            <w:tcW w:w="382" w:type="pct"/>
            <w:tcBorders>
              <w:left w:val="single" w:sz="4" w:space="0" w:color="auto"/>
              <w:right w:val="single" w:sz="4" w:space="0" w:color="auto"/>
            </w:tcBorders>
            <w:shd w:val="clear" w:color="auto" w:fill="E7E6E6" w:themeFill="background2"/>
            <w:vAlign w:val="center"/>
          </w:tcPr>
          <w:p w14:paraId="499963E2" w14:textId="77777777" w:rsidR="009D26D1" w:rsidRPr="00395CDD" w:rsidRDefault="009D26D1" w:rsidP="009D26D1">
            <w:pPr>
              <w:snapToGrid w:val="0"/>
              <w:jc w:val="center"/>
              <w:rPr>
                <w:rFonts w:eastAsia="標楷體"/>
                <w:szCs w:val="24"/>
              </w:rPr>
            </w:pPr>
            <w:r w:rsidRPr="00395CDD">
              <w:rPr>
                <w:rFonts w:eastAsia="標楷體"/>
                <w:color w:val="000000" w:themeColor="text1"/>
                <w:sz w:val="24"/>
                <w:szCs w:val="24"/>
              </w:rPr>
              <w:t>分機</w:t>
            </w:r>
          </w:p>
        </w:tc>
        <w:tc>
          <w:tcPr>
            <w:tcW w:w="919" w:type="pct"/>
            <w:gridSpan w:val="4"/>
            <w:tcBorders>
              <w:left w:val="single" w:sz="4" w:space="0" w:color="auto"/>
              <w:right w:val="single" w:sz="4" w:space="0" w:color="auto"/>
            </w:tcBorders>
            <w:vAlign w:val="center"/>
          </w:tcPr>
          <w:p w14:paraId="1C99C02D" w14:textId="77777777" w:rsidR="009D26D1" w:rsidRPr="00395CDD" w:rsidRDefault="009D26D1" w:rsidP="009D26D1">
            <w:pPr>
              <w:snapToGrid w:val="0"/>
              <w:spacing w:afterLines="50" w:after="180"/>
              <w:jc w:val="both"/>
              <w:rPr>
                <w:rFonts w:eastAsia="標楷體"/>
                <w:szCs w:val="24"/>
              </w:rPr>
            </w:pPr>
          </w:p>
        </w:tc>
        <w:tc>
          <w:tcPr>
            <w:tcW w:w="306" w:type="pct"/>
            <w:gridSpan w:val="2"/>
            <w:tcBorders>
              <w:left w:val="single" w:sz="4" w:space="0" w:color="auto"/>
              <w:right w:val="single" w:sz="4" w:space="0" w:color="auto"/>
            </w:tcBorders>
            <w:shd w:val="clear" w:color="auto" w:fill="E7E6E6" w:themeFill="background2"/>
            <w:vAlign w:val="center"/>
          </w:tcPr>
          <w:p w14:paraId="516E477A" w14:textId="77777777" w:rsidR="009D26D1" w:rsidRPr="00395CDD" w:rsidRDefault="009D26D1" w:rsidP="009D26D1">
            <w:pPr>
              <w:snapToGrid w:val="0"/>
              <w:jc w:val="center"/>
              <w:rPr>
                <w:rFonts w:eastAsia="標楷體"/>
                <w:szCs w:val="24"/>
              </w:rPr>
            </w:pPr>
            <w:r w:rsidRPr="00395CDD">
              <w:rPr>
                <w:rFonts w:eastAsia="標楷體"/>
                <w:color w:val="000000" w:themeColor="text1"/>
                <w:sz w:val="24"/>
                <w:szCs w:val="24"/>
              </w:rPr>
              <w:t>手機</w:t>
            </w:r>
          </w:p>
        </w:tc>
        <w:tc>
          <w:tcPr>
            <w:tcW w:w="1023" w:type="pct"/>
            <w:tcBorders>
              <w:left w:val="single" w:sz="4" w:space="0" w:color="auto"/>
              <w:right w:val="single" w:sz="12" w:space="0" w:color="auto"/>
            </w:tcBorders>
            <w:vAlign w:val="center"/>
          </w:tcPr>
          <w:p w14:paraId="0EB8F7F4" w14:textId="77777777" w:rsidR="009D26D1" w:rsidRPr="00395CDD" w:rsidRDefault="009D26D1" w:rsidP="009D26D1">
            <w:pPr>
              <w:snapToGrid w:val="0"/>
              <w:spacing w:afterLines="50" w:after="180"/>
              <w:jc w:val="both"/>
              <w:rPr>
                <w:rFonts w:eastAsia="標楷體"/>
                <w:szCs w:val="24"/>
              </w:rPr>
            </w:pPr>
          </w:p>
        </w:tc>
      </w:tr>
      <w:tr w:rsidR="009D26D1" w:rsidRPr="00395CDD" w14:paraId="211D427E" w14:textId="77777777" w:rsidTr="009D26D1">
        <w:trPr>
          <w:cantSplit/>
          <w:trHeight w:val="20"/>
        </w:trPr>
        <w:tc>
          <w:tcPr>
            <w:tcW w:w="918" w:type="pct"/>
            <w:vMerge/>
            <w:tcBorders>
              <w:left w:val="single" w:sz="12" w:space="0" w:color="auto"/>
              <w:right w:val="single" w:sz="4" w:space="0" w:color="auto"/>
            </w:tcBorders>
            <w:shd w:val="clear" w:color="auto" w:fill="E7E6E6" w:themeFill="background2"/>
            <w:vAlign w:val="center"/>
          </w:tcPr>
          <w:p w14:paraId="32509752" w14:textId="77777777" w:rsidR="009D26D1" w:rsidRPr="00395CDD" w:rsidRDefault="009D26D1" w:rsidP="009D26D1">
            <w:pPr>
              <w:snapToGrid w:val="0"/>
              <w:spacing w:line="440" w:lineRule="exact"/>
              <w:jc w:val="center"/>
              <w:rPr>
                <w:rFonts w:eastAsia="標楷體"/>
                <w:sz w:val="24"/>
                <w:szCs w:val="24"/>
                <w:lang w:eastAsia="zh-HK"/>
              </w:rPr>
            </w:pPr>
          </w:p>
        </w:tc>
        <w:tc>
          <w:tcPr>
            <w:tcW w:w="382" w:type="pct"/>
            <w:gridSpan w:val="2"/>
            <w:tcBorders>
              <w:left w:val="single" w:sz="4" w:space="0" w:color="auto"/>
              <w:right w:val="single" w:sz="4" w:space="0" w:color="auto"/>
            </w:tcBorders>
            <w:shd w:val="clear" w:color="auto" w:fill="E7E6E6" w:themeFill="background2"/>
            <w:vAlign w:val="center"/>
          </w:tcPr>
          <w:p w14:paraId="58CA0299" w14:textId="77777777" w:rsidR="009D26D1" w:rsidRPr="00395CDD" w:rsidRDefault="009D26D1" w:rsidP="009D26D1">
            <w:pPr>
              <w:snapToGrid w:val="0"/>
              <w:jc w:val="center"/>
              <w:rPr>
                <w:rFonts w:eastAsia="標楷體"/>
                <w:szCs w:val="24"/>
              </w:rPr>
            </w:pPr>
            <w:r w:rsidRPr="00395CDD">
              <w:rPr>
                <w:rFonts w:eastAsia="標楷體"/>
                <w:color w:val="000000" w:themeColor="text1"/>
                <w:sz w:val="24"/>
                <w:szCs w:val="24"/>
              </w:rPr>
              <w:t>e-mail</w:t>
            </w:r>
          </w:p>
        </w:tc>
        <w:tc>
          <w:tcPr>
            <w:tcW w:w="3700" w:type="pct"/>
            <w:gridSpan w:val="11"/>
            <w:tcBorders>
              <w:left w:val="single" w:sz="4" w:space="0" w:color="auto"/>
              <w:right w:val="single" w:sz="12" w:space="0" w:color="auto"/>
            </w:tcBorders>
            <w:vAlign w:val="center"/>
          </w:tcPr>
          <w:p w14:paraId="58D2914E" w14:textId="77777777" w:rsidR="009D26D1" w:rsidRPr="00395CDD" w:rsidRDefault="009D26D1" w:rsidP="009D26D1">
            <w:pPr>
              <w:snapToGrid w:val="0"/>
              <w:spacing w:afterLines="50" w:after="180"/>
              <w:jc w:val="both"/>
              <w:rPr>
                <w:rFonts w:eastAsia="標楷體"/>
                <w:szCs w:val="24"/>
              </w:rPr>
            </w:pPr>
          </w:p>
        </w:tc>
      </w:tr>
      <w:tr w:rsidR="009D26D1" w:rsidRPr="00395CDD" w14:paraId="66DFDC57" w14:textId="77777777" w:rsidTr="009D26D1">
        <w:trPr>
          <w:cantSplit/>
          <w:trHeight w:val="20"/>
        </w:trPr>
        <w:tc>
          <w:tcPr>
            <w:tcW w:w="918" w:type="pct"/>
            <w:vMerge w:val="restart"/>
            <w:tcBorders>
              <w:left w:val="single" w:sz="12" w:space="0" w:color="auto"/>
              <w:right w:val="single" w:sz="4" w:space="0" w:color="auto"/>
            </w:tcBorders>
            <w:shd w:val="clear" w:color="auto" w:fill="E7E6E6" w:themeFill="background2"/>
            <w:vAlign w:val="center"/>
          </w:tcPr>
          <w:p w14:paraId="7A8C977D" w14:textId="77777777" w:rsidR="009D26D1" w:rsidRPr="00395CDD" w:rsidRDefault="009D26D1" w:rsidP="009D26D1">
            <w:pPr>
              <w:snapToGrid w:val="0"/>
              <w:spacing w:line="440" w:lineRule="exact"/>
              <w:jc w:val="center"/>
              <w:rPr>
                <w:rFonts w:eastAsia="標楷體"/>
                <w:b/>
                <w:sz w:val="24"/>
                <w:szCs w:val="24"/>
                <w:lang w:eastAsia="zh-HK"/>
              </w:rPr>
            </w:pPr>
            <w:r w:rsidRPr="00395CDD">
              <w:rPr>
                <w:rFonts w:eastAsia="標楷體"/>
                <w:b/>
                <w:sz w:val="24"/>
                <w:szCs w:val="24"/>
                <w:lang w:eastAsia="zh-HK"/>
              </w:rPr>
              <w:t>計畫專責</w:t>
            </w:r>
          </w:p>
          <w:p w14:paraId="7E9C8DB1" w14:textId="77777777" w:rsidR="009D26D1" w:rsidRPr="00395CDD" w:rsidRDefault="009D26D1" w:rsidP="009D26D1">
            <w:pPr>
              <w:snapToGrid w:val="0"/>
              <w:spacing w:line="440" w:lineRule="exact"/>
              <w:jc w:val="center"/>
              <w:rPr>
                <w:rFonts w:eastAsia="標楷體"/>
                <w:sz w:val="24"/>
                <w:szCs w:val="24"/>
                <w:lang w:eastAsia="zh-HK"/>
              </w:rPr>
            </w:pPr>
            <w:r w:rsidRPr="00395CDD">
              <w:rPr>
                <w:rFonts w:eastAsia="標楷體"/>
                <w:b/>
                <w:sz w:val="24"/>
                <w:szCs w:val="24"/>
                <w:lang w:eastAsia="zh-HK"/>
              </w:rPr>
              <w:t>財務會計</w:t>
            </w:r>
          </w:p>
        </w:tc>
        <w:tc>
          <w:tcPr>
            <w:tcW w:w="382" w:type="pct"/>
            <w:gridSpan w:val="2"/>
            <w:tcBorders>
              <w:left w:val="single" w:sz="4" w:space="0" w:color="auto"/>
              <w:right w:val="single" w:sz="4" w:space="0" w:color="auto"/>
            </w:tcBorders>
            <w:shd w:val="clear" w:color="auto" w:fill="E7E6E6" w:themeFill="background2"/>
            <w:vAlign w:val="center"/>
          </w:tcPr>
          <w:p w14:paraId="56F4C619" w14:textId="77777777" w:rsidR="009D26D1" w:rsidRPr="00395CDD" w:rsidRDefault="009D26D1" w:rsidP="009D26D1">
            <w:pPr>
              <w:snapToGrid w:val="0"/>
              <w:jc w:val="center"/>
              <w:rPr>
                <w:rFonts w:eastAsia="標楷體"/>
                <w:szCs w:val="24"/>
              </w:rPr>
            </w:pPr>
            <w:r w:rsidRPr="00395CDD">
              <w:rPr>
                <w:rFonts w:eastAsia="標楷體"/>
                <w:color w:val="000000" w:themeColor="text1"/>
                <w:sz w:val="24"/>
                <w:szCs w:val="24"/>
              </w:rPr>
              <w:t>姓名</w:t>
            </w:r>
          </w:p>
        </w:tc>
        <w:tc>
          <w:tcPr>
            <w:tcW w:w="1070" w:type="pct"/>
            <w:gridSpan w:val="3"/>
            <w:tcBorders>
              <w:left w:val="single" w:sz="4" w:space="0" w:color="auto"/>
              <w:right w:val="single" w:sz="4" w:space="0" w:color="auto"/>
            </w:tcBorders>
            <w:vAlign w:val="center"/>
          </w:tcPr>
          <w:p w14:paraId="07607E3C" w14:textId="77777777" w:rsidR="009D26D1" w:rsidRPr="00395CDD" w:rsidRDefault="009D26D1" w:rsidP="009D26D1">
            <w:pPr>
              <w:snapToGrid w:val="0"/>
              <w:spacing w:afterLines="50" w:after="180"/>
              <w:jc w:val="both"/>
              <w:rPr>
                <w:rFonts w:eastAsia="標楷體"/>
                <w:szCs w:val="24"/>
              </w:rPr>
            </w:pPr>
          </w:p>
        </w:tc>
        <w:tc>
          <w:tcPr>
            <w:tcW w:w="382" w:type="pct"/>
            <w:tcBorders>
              <w:left w:val="single" w:sz="4" w:space="0" w:color="auto"/>
              <w:right w:val="single" w:sz="4" w:space="0" w:color="auto"/>
            </w:tcBorders>
            <w:shd w:val="clear" w:color="auto" w:fill="E7E6E6" w:themeFill="background2"/>
            <w:vAlign w:val="center"/>
          </w:tcPr>
          <w:p w14:paraId="1BD76C69" w14:textId="77777777" w:rsidR="009D26D1" w:rsidRPr="00395CDD" w:rsidRDefault="009D26D1" w:rsidP="009D26D1">
            <w:pPr>
              <w:snapToGrid w:val="0"/>
              <w:jc w:val="center"/>
              <w:rPr>
                <w:rFonts w:eastAsia="標楷體"/>
                <w:szCs w:val="24"/>
              </w:rPr>
            </w:pPr>
            <w:r w:rsidRPr="00395CDD">
              <w:rPr>
                <w:rFonts w:eastAsia="標楷體"/>
                <w:color w:val="000000" w:themeColor="text1"/>
                <w:sz w:val="24"/>
                <w:szCs w:val="24"/>
              </w:rPr>
              <w:t>部門</w:t>
            </w:r>
          </w:p>
        </w:tc>
        <w:tc>
          <w:tcPr>
            <w:tcW w:w="919" w:type="pct"/>
            <w:gridSpan w:val="4"/>
            <w:tcBorders>
              <w:left w:val="single" w:sz="4" w:space="0" w:color="auto"/>
              <w:right w:val="single" w:sz="4" w:space="0" w:color="auto"/>
            </w:tcBorders>
            <w:vAlign w:val="center"/>
          </w:tcPr>
          <w:p w14:paraId="3266BCDB" w14:textId="77777777" w:rsidR="009D26D1" w:rsidRPr="00395CDD" w:rsidRDefault="009D26D1" w:rsidP="009D26D1">
            <w:pPr>
              <w:snapToGrid w:val="0"/>
              <w:spacing w:afterLines="50" w:after="180"/>
              <w:jc w:val="both"/>
              <w:rPr>
                <w:rFonts w:eastAsia="標楷體"/>
                <w:szCs w:val="24"/>
              </w:rPr>
            </w:pPr>
          </w:p>
        </w:tc>
        <w:tc>
          <w:tcPr>
            <w:tcW w:w="306" w:type="pct"/>
            <w:gridSpan w:val="2"/>
            <w:tcBorders>
              <w:left w:val="single" w:sz="4" w:space="0" w:color="auto"/>
              <w:right w:val="single" w:sz="4" w:space="0" w:color="auto"/>
            </w:tcBorders>
            <w:shd w:val="clear" w:color="auto" w:fill="E7E6E6" w:themeFill="background2"/>
            <w:vAlign w:val="center"/>
          </w:tcPr>
          <w:p w14:paraId="2A67E6B1" w14:textId="77777777" w:rsidR="009D26D1" w:rsidRPr="00395CDD" w:rsidRDefault="009D26D1" w:rsidP="009D26D1">
            <w:pPr>
              <w:snapToGrid w:val="0"/>
              <w:jc w:val="center"/>
              <w:rPr>
                <w:rFonts w:eastAsia="標楷體"/>
                <w:szCs w:val="24"/>
              </w:rPr>
            </w:pPr>
            <w:r w:rsidRPr="00395CDD">
              <w:rPr>
                <w:rFonts w:eastAsia="標楷體"/>
                <w:color w:val="000000" w:themeColor="text1"/>
                <w:sz w:val="24"/>
                <w:szCs w:val="24"/>
              </w:rPr>
              <w:t>職稱</w:t>
            </w:r>
          </w:p>
        </w:tc>
        <w:tc>
          <w:tcPr>
            <w:tcW w:w="1023" w:type="pct"/>
            <w:tcBorders>
              <w:left w:val="single" w:sz="4" w:space="0" w:color="auto"/>
              <w:right w:val="single" w:sz="12" w:space="0" w:color="auto"/>
            </w:tcBorders>
            <w:vAlign w:val="center"/>
          </w:tcPr>
          <w:p w14:paraId="6F09D290" w14:textId="77777777" w:rsidR="009D26D1" w:rsidRPr="00395CDD" w:rsidRDefault="009D26D1" w:rsidP="009D26D1">
            <w:pPr>
              <w:snapToGrid w:val="0"/>
              <w:spacing w:afterLines="50" w:after="180"/>
              <w:jc w:val="both"/>
              <w:rPr>
                <w:rFonts w:eastAsia="標楷體"/>
                <w:szCs w:val="24"/>
              </w:rPr>
            </w:pPr>
          </w:p>
        </w:tc>
      </w:tr>
      <w:tr w:rsidR="009D26D1" w:rsidRPr="00395CDD" w14:paraId="36B33EAB" w14:textId="77777777" w:rsidTr="009D26D1">
        <w:trPr>
          <w:cantSplit/>
          <w:trHeight w:val="20"/>
        </w:trPr>
        <w:tc>
          <w:tcPr>
            <w:tcW w:w="918" w:type="pct"/>
            <w:vMerge/>
            <w:tcBorders>
              <w:left w:val="single" w:sz="12" w:space="0" w:color="auto"/>
              <w:right w:val="single" w:sz="4" w:space="0" w:color="auto"/>
            </w:tcBorders>
            <w:shd w:val="clear" w:color="auto" w:fill="E7E6E6" w:themeFill="background2"/>
            <w:vAlign w:val="center"/>
          </w:tcPr>
          <w:p w14:paraId="3514E387" w14:textId="77777777" w:rsidR="009D26D1" w:rsidRPr="00395CDD" w:rsidRDefault="009D26D1" w:rsidP="009D26D1">
            <w:pPr>
              <w:snapToGrid w:val="0"/>
              <w:spacing w:line="440" w:lineRule="exact"/>
              <w:jc w:val="center"/>
              <w:rPr>
                <w:rFonts w:eastAsia="標楷體"/>
                <w:sz w:val="24"/>
                <w:szCs w:val="24"/>
                <w:lang w:eastAsia="zh-HK"/>
              </w:rPr>
            </w:pPr>
          </w:p>
        </w:tc>
        <w:tc>
          <w:tcPr>
            <w:tcW w:w="382" w:type="pct"/>
            <w:gridSpan w:val="2"/>
            <w:tcBorders>
              <w:left w:val="single" w:sz="4" w:space="0" w:color="auto"/>
              <w:right w:val="single" w:sz="4" w:space="0" w:color="auto"/>
            </w:tcBorders>
            <w:shd w:val="clear" w:color="auto" w:fill="E7E6E6" w:themeFill="background2"/>
            <w:vAlign w:val="center"/>
          </w:tcPr>
          <w:p w14:paraId="7D69776C" w14:textId="77777777" w:rsidR="009D26D1" w:rsidRPr="00395CDD" w:rsidRDefault="009D26D1" w:rsidP="009D26D1">
            <w:pPr>
              <w:snapToGrid w:val="0"/>
              <w:jc w:val="center"/>
              <w:rPr>
                <w:rFonts w:eastAsia="標楷體"/>
                <w:szCs w:val="24"/>
              </w:rPr>
            </w:pPr>
            <w:r w:rsidRPr="00395CDD">
              <w:rPr>
                <w:rFonts w:eastAsia="標楷體"/>
                <w:color w:val="000000" w:themeColor="text1"/>
                <w:sz w:val="24"/>
                <w:szCs w:val="24"/>
              </w:rPr>
              <w:t>電話</w:t>
            </w:r>
          </w:p>
        </w:tc>
        <w:tc>
          <w:tcPr>
            <w:tcW w:w="1070" w:type="pct"/>
            <w:gridSpan w:val="3"/>
            <w:tcBorders>
              <w:left w:val="single" w:sz="4" w:space="0" w:color="auto"/>
              <w:right w:val="single" w:sz="4" w:space="0" w:color="auto"/>
            </w:tcBorders>
            <w:vAlign w:val="center"/>
          </w:tcPr>
          <w:p w14:paraId="52177214" w14:textId="77777777" w:rsidR="009D26D1" w:rsidRPr="00395CDD" w:rsidRDefault="009D26D1" w:rsidP="009D26D1">
            <w:pPr>
              <w:snapToGrid w:val="0"/>
              <w:spacing w:afterLines="50" w:after="180"/>
              <w:jc w:val="both"/>
              <w:rPr>
                <w:rFonts w:eastAsia="標楷體"/>
                <w:szCs w:val="24"/>
              </w:rPr>
            </w:pPr>
            <w:r w:rsidRPr="00395CDD">
              <w:rPr>
                <w:rFonts w:eastAsia="標楷體"/>
                <w:color w:val="000000" w:themeColor="text1"/>
                <w:sz w:val="24"/>
                <w:szCs w:val="24"/>
              </w:rPr>
              <w:t>（　）</w:t>
            </w:r>
          </w:p>
        </w:tc>
        <w:tc>
          <w:tcPr>
            <w:tcW w:w="382" w:type="pct"/>
            <w:tcBorders>
              <w:left w:val="single" w:sz="4" w:space="0" w:color="auto"/>
              <w:right w:val="single" w:sz="4" w:space="0" w:color="auto"/>
            </w:tcBorders>
            <w:shd w:val="clear" w:color="auto" w:fill="E7E6E6" w:themeFill="background2"/>
            <w:vAlign w:val="center"/>
          </w:tcPr>
          <w:p w14:paraId="68804F3E" w14:textId="77777777" w:rsidR="009D26D1" w:rsidRPr="00395CDD" w:rsidRDefault="009D26D1" w:rsidP="009D26D1">
            <w:pPr>
              <w:snapToGrid w:val="0"/>
              <w:jc w:val="center"/>
              <w:rPr>
                <w:rFonts w:eastAsia="標楷體"/>
                <w:szCs w:val="24"/>
              </w:rPr>
            </w:pPr>
            <w:r w:rsidRPr="00395CDD">
              <w:rPr>
                <w:rFonts w:eastAsia="標楷體"/>
                <w:color w:val="000000" w:themeColor="text1"/>
                <w:sz w:val="24"/>
                <w:szCs w:val="24"/>
              </w:rPr>
              <w:t>分機</w:t>
            </w:r>
          </w:p>
        </w:tc>
        <w:tc>
          <w:tcPr>
            <w:tcW w:w="919" w:type="pct"/>
            <w:gridSpan w:val="4"/>
            <w:tcBorders>
              <w:left w:val="single" w:sz="4" w:space="0" w:color="auto"/>
              <w:right w:val="single" w:sz="4" w:space="0" w:color="auto"/>
            </w:tcBorders>
            <w:vAlign w:val="center"/>
          </w:tcPr>
          <w:p w14:paraId="1D6CDF88" w14:textId="77777777" w:rsidR="009D26D1" w:rsidRPr="00395CDD" w:rsidRDefault="009D26D1" w:rsidP="009D26D1">
            <w:pPr>
              <w:snapToGrid w:val="0"/>
              <w:spacing w:afterLines="50" w:after="180"/>
              <w:jc w:val="both"/>
              <w:rPr>
                <w:rFonts w:eastAsia="標楷體"/>
                <w:szCs w:val="24"/>
              </w:rPr>
            </w:pPr>
          </w:p>
        </w:tc>
        <w:tc>
          <w:tcPr>
            <w:tcW w:w="306" w:type="pct"/>
            <w:gridSpan w:val="2"/>
            <w:tcBorders>
              <w:left w:val="single" w:sz="4" w:space="0" w:color="auto"/>
              <w:right w:val="single" w:sz="4" w:space="0" w:color="auto"/>
            </w:tcBorders>
            <w:shd w:val="clear" w:color="auto" w:fill="E7E6E6" w:themeFill="background2"/>
            <w:vAlign w:val="center"/>
          </w:tcPr>
          <w:p w14:paraId="74C82E5C" w14:textId="77777777" w:rsidR="009D26D1" w:rsidRPr="00395CDD" w:rsidRDefault="009D26D1" w:rsidP="009D26D1">
            <w:pPr>
              <w:snapToGrid w:val="0"/>
              <w:jc w:val="center"/>
              <w:rPr>
                <w:rFonts w:eastAsia="標楷體"/>
                <w:szCs w:val="24"/>
              </w:rPr>
            </w:pPr>
            <w:r w:rsidRPr="00395CDD">
              <w:rPr>
                <w:rFonts w:eastAsia="標楷體"/>
                <w:color w:val="000000" w:themeColor="text1"/>
                <w:sz w:val="24"/>
                <w:szCs w:val="24"/>
              </w:rPr>
              <w:t>手機</w:t>
            </w:r>
          </w:p>
        </w:tc>
        <w:tc>
          <w:tcPr>
            <w:tcW w:w="1023" w:type="pct"/>
            <w:tcBorders>
              <w:left w:val="single" w:sz="4" w:space="0" w:color="auto"/>
              <w:right w:val="single" w:sz="12" w:space="0" w:color="auto"/>
            </w:tcBorders>
            <w:vAlign w:val="center"/>
          </w:tcPr>
          <w:p w14:paraId="3EA763FA" w14:textId="77777777" w:rsidR="009D26D1" w:rsidRPr="00395CDD" w:rsidRDefault="009D26D1" w:rsidP="009D26D1">
            <w:pPr>
              <w:snapToGrid w:val="0"/>
              <w:spacing w:afterLines="50" w:after="180"/>
              <w:jc w:val="both"/>
              <w:rPr>
                <w:rFonts w:eastAsia="標楷體"/>
                <w:szCs w:val="24"/>
              </w:rPr>
            </w:pPr>
          </w:p>
        </w:tc>
      </w:tr>
      <w:tr w:rsidR="009D26D1" w:rsidRPr="00395CDD" w14:paraId="70C1DA63" w14:textId="77777777" w:rsidTr="009D26D1">
        <w:trPr>
          <w:cantSplit/>
          <w:trHeight w:val="20"/>
        </w:trPr>
        <w:tc>
          <w:tcPr>
            <w:tcW w:w="918" w:type="pct"/>
            <w:vMerge/>
            <w:tcBorders>
              <w:left w:val="single" w:sz="12" w:space="0" w:color="auto"/>
              <w:right w:val="single" w:sz="4" w:space="0" w:color="auto"/>
            </w:tcBorders>
            <w:shd w:val="clear" w:color="auto" w:fill="E7E6E6" w:themeFill="background2"/>
            <w:vAlign w:val="center"/>
          </w:tcPr>
          <w:p w14:paraId="1577FF97" w14:textId="77777777" w:rsidR="009D26D1" w:rsidRPr="00395CDD" w:rsidRDefault="009D26D1" w:rsidP="009D26D1">
            <w:pPr>
              <w:snapToGrid w:val="0"/>
              <w:spacing w:line="440" w:lineRule="exact"/>
              <w:jc w:val="center"/>
              <w:rPr>
                <w:rFonts w:eastAsia="標楷體"/>
                <w:sz w:val="24"/>
                <w:szCs w:val="24"/>
                <w:lang w:eastAsia="zh-HK"/>
              </w:rPr>
            </w:pPr>
          </w:p>
        </w:tc>
        <w:tc>
          <w:tcPr>
            <w:tcW w:w="382" w:type="pct"/>
            <w:gridSpan w:val="2"/>
            <w:tcBorders>
              <w:left w:val="single" w:sz="4" w:space="0" w:color="auto"/>
              <w:right w:val="single" w:sz="4" w:space="0" w:color="auto"/>
            </w:tcBorders>
            <w:shd w:val="clear" w:color="auto" w:fill="E7E6E6" w:themeFill="background2"/>
            <w:vAlign w:val="center"/>
          </w:tcPr>
          <w:p w14:paraId="3794F2B0" w14:textId="77777777" w:rsidR="009D26D1" w:rsidRPr="00395CDD" w:rsidRDefault="009D26D1" w:rsidP="009D26D1">
            <w:pPr>
              <w:snapToGrid w:val="0"/>
              <w:jc w:val="center"/>
              <w:rPr>
                <w:rFonts w:eastAsia="標楷體"/>
                <w:color w:val="000000" w:themeColor="text1"/>
                <w:sz w:val="24"/>
                <w:szCs w:val="24"/>
              </w:rPr>
            </w:pPr>
            <w:r w:rsidRPr="00395CDD">
              <w:rPr>
                <w:rFonts w:eastAsia="標楷體"/>
                <w:color w:val="000000" w:themeColor="text1"/>
                <w:sz w:val="24"/>
                <w:szCs w:val="24"/>
              </w:rPr>
              <w:t>e-mail</w:t>
            </w:r>
          </w:p>
        </w:tc>
        <w:tc>
          <w:tcPr>
            <w:tcW w:w="3700" w:type="pct"/>
            <w:gridSpan w:val="11"/>
            <w:tcBorders>
              <w:left w:val="single" w:sz="4" w:space="0" w:color="auto"/>
              <w:right w:val="single" w:sz="12" w:space="0" w:color="auto"/>
            </w:tcBorders>
            <w:vAlign w:val="center"/>
          </w:tcPr>
          <w:p w14:paraId="682F1191" w14:textId="77777777" w:rsidR="009D26D1" w:rsidRPr="00395CDD" w:rsidRDefault="009D26D1" w:rsidP="009D26D1">
            <w:pPr>
              <w:snapToGrid w:val="0"/>
              <w:spacing w:afterLines="50" w:after="180"/>
              <w:jc w:val="both"/>
              <w:rPr>
                <w:rFonts w:eastAsia="標楷體"/>
                <w:szCs w:val="24"/>
              </w:rPr>
            </w:pPr>
          </w:p>
        </w:tc>
      </w:tr>
      <w:tr w:rsidR="009D26D1" w:rsidRPr="00395CDD" w14:paraId="5FEEE63D" w14:textId="77777777" w:rsidTr="009D26D1">
        <w:trPr>
          <w:cantSplit/>
          <w:trHeight w:val="2072"/>
        </w:trPr>
        <w:tc>
          <w:tcPr>
            <w:tcW w:w="918" w:type="pct"/>
            <w:tcBorders>
              <w:left w:val="single" w:sz="12" w:space="0" w:color="auto"/>
              <w:right w:val="single" w:sz="4" w:space="0" w:color="auto"/>
            </w:tcBorders>
            <w:shd w:val="clear" w:color="auto" w:fill="E7E6E6" w:themeFill="background2"/>
            <w:vAlign w:val="center"/>
          </w:tcPr>
          <w:p w14:paraId="57E40BB0" w14:textId="77777777" w:rsidR="009D26D1" w:rsidRPr="00395CDD" w:rsidRDefault="009D26D1" w:rsidP="009D26D1">
            <w:pPr>
              <w:snapToGrid w:val="0"/>
              <w:spacing w:line="440" w:lineRule="exact"/>
              <w:jc w:val="center"/>
              <w:rPr>
                <w:rFonts w:eastAsia="標楷體"/>
                <w:b/>
                <w:bCs/>
                <w:sz w:val="24"/>
                <w:szCs w:val="24"/>
              </w:rPr>
            </w:pPr>
            <w:r w:rsidRPr="00395CDD">
              <w:rPr>
                <w:rFonts w:eastAsia="標楷體" w:hint="eastAsia"/>
                <w:b/>
                <w:bCs/>
                <w:sz w:val="24"/>
                <w:szCs w:val="24"/>
              </w:rPr>
              <w:t>本次提案之製造</w:t>
            </w:r>
            <w:r w:rsidRPr="00395CDD">
              <w:rPr>
                <w:rFonts w:eastAsia="標楷體"/>
                <w:b/>
                <w:bCs/>
                <w:sz w:val="24"/>
                <w:szCs w:val="24"/>
                <w:lang w:eastAsia="zh-HK"/>
              </w:rPr>
              <w:t>AI</w:t>
            </w:r>
            <w:r w:rsidRPr="00395CDD">
              <w:rPr>
                <w:rFonts w:eastAsia="標楷體" w:hint="eastAsia"/>
                <w:b/>
                <w:bCs/>
                <w:sz w:val="24"/>
                <w:szCs w:val="24"/>
                <w:lang w:eastAsia="zh-HK"/>
              </w:rPr>
              <w:t>解決</w:t>
            </w:r>
            <w:r w:rsidRPr="00395CDD">
              <w:rPr>
                <w:rFonts w:eastAsia="標楷體"/>
                <w:b/>
                <w:bCs/>
                <w:sz w:val="24"/>
                <w:szCs w:val="24"/>
                <w:lang w:eastAsia="zh-HK"/>
              </w:rPr>
              <w:t>方案營運概況說明</w:t>
            </w:r>
          </w:p>
        </w:tc>
        <w:tc>
          <w:tcPr>
            <w:tcW w:w="4082" w:type="pct"/>
            <w:gridSpan w:val="13"/>
            <w:tcBorders>
              <w:left w:val="single" w:sz="4" w:space="0" w:color="auto"/>
              <w:right w:val="single" w:sz="12" w:space="0" w:color="auto"/>
            </w:tcBorders>
            <w:vAlign w:val="center"/>
          </w:tcPr>
          <w:p w14:paraId="62A1455D" w14:textId="77777777" w:rsidR="009D26D1" w:rsidRPr="00395CDD" w:rsidRDefault="009D26D1" w:rsidP="009D26D1">
            <w:pPr>
              <w:snapToGrid w:val="0"/>
              <w:jc w:val="both"/>
              <w:rPr>
                <w:rFonts w:eastAsia="標楷體"/>
                <w:szCs w:val="24"/>
              </w:rPr>
            </w:pPr>
            <w:r w:rsidRPr="00395CDD">
              <w:rPr>
                <w:rFonts w:eastAsia="標楷體" w:hint="eastAsia"/>
                <w:szCs w:val="24"/>
              </w:rPr>
              <w:t>說明</w:t>
            </w:r>
            <w:r w:rsidRPr="00395CDD">
              <w:rPr>
                <w:rFonts w:eastAsia="標楷體"/>
                <w:szCs w:val="24"/>
              </w:rPr>
              <w:t>現有服務區域、服務項目及客戶概況</w:t>
            </w:r>
            <w:proofErr w:type="gramStart"/>
            <w:r w:rsidRPr="00395CDD">
              <w:rPr>
                <w:rFonts w:eastAsia="標楷體"/>
                <w:szCs w:val="24"/>
              </w:rPr>
              <w:t>（</w:t>
            </w:r>
            <w:proofErr w:type="gramEnd"/>
            <w:r w:rsidRPr="00395CDD">
              <w:rPr>
                <w:rFonts w:eastAsia="標楷體"/>
                <w:szCs w:val="24"/>
              </w:rPr>
              <w:t>如：行業別、區域分布及家數等。）</w:t>
            </w:r>
          </w:p>
        </w:tc>
      </w:tr>
      <w:tr w:rsidR="009D26D1" w:rsidRPr="00395CDD" w14:paraId="33AD9185" w14:textId="77777777" w:rsidTr="009D26D1">
        <w:trPr>
          <w:cantSplit/>
          <w:trHeight w:val="1164"/>
        </w:trPr>
        <w:tc>
          <w:tcPr>
            <w:tcW w:w="918" w:type="pct"/>
            <w:tcBorders>
              <w:left w:val="single" w:sz="12" w:space="0" w:color="auto"/>
              <w:right w:val="single" w:sz="4" w:space="0" w:color="auto"/>
            </w:tcBorders>
            <w:shd w:val="clear" w:color="auto" w:fill="E7E6E6" w:themeFill="background2"/>
            <w:vAlign w:val="center"/>
          </w:tcPr>
          <w:p w14:paraId="6B0389C0" w14:textId="77777777" w:rsidR="009D26D1" w:rsidRPr="00395CDD" w:rsidRDefault="009D26D1" w:rsidP="009D26D1">
            <w:pPr>
              <w:snapToGrid w:val="0"/>
              <w:spacing w:line="440" w:lineRule="exact"/>
              <w:jc w:val="center"/>
              <w:rPr>
                <w:rFonts w:eastAsia="標楷體"/>
                <w:b/>
                <w:bCs/>
                <w:sz w:val="24"/>
                <w:szCs w:val="24"/>
                <w:lang w:eastAsia="zh-HK"/>
              </w:rPr>
            </w:pPr>
            <w:r w:rsidRPr="00395CDD">
              <w:rPr>
                <w:rFonts w:eastAsia="標楷體" w:hint="eastAsia"/>
                <w:b/>
                <w:bCs/>
                <w:sz w:val="24"/>
                <w:szCs w:val="24"/>
                <w:lang w:eastAsia="zh-HK"/>
              </w:rPr>
              <w:t>過去</w:t>
            </w:r>
            <w:r w:rsidRPr="00395CDD">
              <w:rPr>
                <w:rFonts w:eastAsia="標楷體"/>
                <w:b/>
                <w:bCs/>
                <w:sz w:val="24"/>
                <w:szCs w:val="24"/>
                <w:lang w:eastAsia="zh-HK"/>
              </w:rPr>
              <w:t>AI</w:t>
            </w:r>
            <w:r w:rsidRPr="00395CDD">
              <w:rPr>
                <w:rFonts w:eastAsia="標楷體" w:hint="eastAsia"/>
                <w:b/>
                <w:bCs/>
                <w:sz w:val="24"/>
                <w:szCs w:val="24"/>
                <w:lang w:eastAsia="zh-HK"/>
              </w:rPr>
              <w:t>解決</w:t>
            </w:r>
            <w:r w:rsidRPr="00395CDD">
              <w:rPr>
                <w:rFonts w:eastAsia="標楷體"/>
                <w:b/>
                <w:bCs/>
                <w:sz w:val="24"/>
                <w:szCs w:val="24"/>
                <w:lang w:eastAsia="zh-HK"/>
              </w:rPr>
              <w:t>方案</w:t>
            </w:r>
          </w:p>
          <w:p w14:paraId="01C8718E" w14:textId="77777777" w:rsidR="009D26D1" w:rsidRPr="00395CDD" w:rsidRDefault="009D26D1" w:rsidP="009D26D1">
            <w:pPr>
              <w:snapToGrid w:val="0"/>
              <w:spacing w:line="440" w:lineRule="exact"/>
              <w:jc w:val="center"/>
              <w:rPr>
                <w:rFonts w:eastAsia="標楷體"/>
                <w:b/>
                <w:bCs/>
                <w:sz w:val="24"/>
                <w:szCs w:val="24"/>
              </w:rPr>
            </w:pPr>
            <w:r w:rsidRPr="00395CDD">
              <w:rPr>
                <w:rFonts w:eastAsia="標楷體" w:hint="eastAsia"/>
                <w:b/>
                <w:bCs/>
                <w:sz w:val="24"/>
                <w:szCs w:val="24"/>
                <w:lang w:eastAsia="zh-HK"/>
              </w:rPr>
              <w:t>銷售實績</w:t>
            </w:r>
          </w:p>
        </w:tc>
        <w:tc>
          <w:tcPr>
            <w:tcW w:w="4082" w:type="pct"/>
            <w:gridSpan w:val="13"/>
            <w:tcBorders>
              <w:left w:val="single" w:sz="4" w:space="0" w:color="auto"/>
              <w:right w:val="single" w:sz="12" w:space="0" w:color="auto"/>
            </w:tcBorders>
            <w:vAlign w:val="center"/>
          </w:tcPr>
          <w:p w14:paraId="01B91028" w14:textId="77777777" w:rsidR="009D26D1" w:rsidRPr="00395CDD" w:rsidRDefault="009D26D1" w:rsidP="009D26D1">
            <w:pPr>
              <w:snapToGrid w:val="0"/>
              <w:spacing w:line="400" w:lineRule="exact"/>
              <w:jc w:val="both"/>
              <w:rPr>
                <w:rFonts w:eastAsia="標楷體"/>
                <w:szCs w:val="24"/>
              </w:rPr>
            </w:pPr>
            <w:r w:rsidRPr="00395CDD">
              <w:rPr>
                <w:rFonts w:eastAsia="標楷體" w:hint="eastAsia"/>
                <w:szCs w:val="24"/>
              </w:rPr>
              <w:t>（</w:t>
            </w:r>
            <w:r w:rsidRPr="00395CDD">
              <w:rPr>
                <w:rFonts w:eastAsia="標楷體"/>
                <w:szCs w:val="24"/>
              </w:rPr>
              <w:t>說明過去</w:t>
            </w:r>
            <w:r w:rsidRPr="00395CDD">
              <w:rPr>
                <w:rFonts w:eastAsia="標楷體"/>
                <w:szCs w:val="24"/>
              </w:rPr>
              <w:t>2</w:t>
            </w:r>
            <w:r w:rsidRPr="00395CDD">
              <w:rPr>
                <w:rFonts w:eastAsia="標楷體"/>
                <w:szCs w:val="24"/>
              </w:rPr>
              <w:t>年內</w:t>
            </w:r>
            <w:r w:rsidRPr="00395CDD">
              <w:rPr>
                <w:rFonts w:eastAsia="標楷體"/>
                <w:szCs w:val="24"/>
              </w:rPr>
              <w:t>AI</w:t>
            </w:r>
            <w:r w:rsidRPr="00395CDD">
              <w:rPr>
                <w:rFonts w:eastAsia="標楷體" w:hint="eastAsia"/>
                <w:szCs w:val="24"/>
              </w:rPr>
              <w:t>解決</w:t>
            </w:r>
            <w:r w:rsidRPr="00395CDD">
              <w:rPr>
                <w:rFonts w:eastAsia="標楷體"/>
                <w:szCs w:val="24"/>
              </w:rPr>
              <w:t>方案銷售實績</w:t>
            </w:r>
            <w:r w:rsidRPr="00395CDD">
              <w:rPr>
                <w:rFonts w:eastAsia="標楷體" w:hint="eastAsia"/>
                <w:szCs w:val="24"/>
              </w:rPr>
              <w:t>）</w:t>
            </w:r>
          </w:p>
        </w:tc>
      </w:tr>
      <w:tr w:rsidR="009D26D1" w:rsidRPr="00395CDD" w14:paraId="1B953F85" w14:textId="77777777" w:rsidTr="009D26D1">
        <w:trPr>
          <w:cantSplit/>
          <w:trHeight w:val="1164"/>
        </w:trPr>
        <w:tc>
          <w:tcPr>
            <w:tcW w:w="918" w:type="pct"/>
            <w:vMerge w:val="restart"/>
            <w:tcBorders>
              <w:left w:val="single" w:sz="12" w:space="0" w:color="auto"/>
              <w:right w:val="single" w:sz="4" w:space="0" w:color="auto"/>
            </w:tcBorders>
            <w:shd w:val="clear" w:color="auto" w:fill="E7E6E6" w:themeFill="background2"/>
            <w:vAlign w:val="center"/>
          </w:tcPr>
          <w:p w14:paraId="24B474A1" w14:textId="77777777" w:rsidR="009D26D1" w:rsidRPr="00395CDD" w:rsidRDefault="009D26D1" w:rsidP="009D26D1">
            <w:pPr>
              <w:snapToGrid w:val="0"/>
              <w:spacing w:line="440" w:lineRule="exact"/>
              <w:jc w:val="center"/>
              <w:rPr>
                <w:rFonts w:eastAsia="標楷體"/>
                <w:b/>
                <w:bCs/>
                <w:sz w:val="24"/>
                <w:szCs w:val="24"/>
                <w:lang w:eastAsia="zh-HK"/>
              </w:rPr>
            </w:pPr>
            <w:r w:rsidRPr="00395CDD">
              <w:rPr>
                <w:rFonts w:eastAsia="標楷體" w:hint="eastAsia"/>
                <w:b/>
                <w:bCs/>
                <w:sz w:val="24"/>
                <w:szCs w:val="24"/>
                <w:lang w:eastAsia="zh-HK"/>
              </w:rPr>
              <w:lastRenderedPageBreak/>
              <w:t>過去</w:t>
            </w:r>
            <w:r w:rsidRPr="00395CDD">
              <w:rPr>
                <w:rFonts w:eastAsia="標楷體" w:hint="eastAsia"/>
                <w:b/>
                <w:bCs/>
                <w:sz w:val="24"/>
                <w:szCs w:val="24"/>
                <w:lang w:eastAsia="zh-HK"/>
              </w:rPr>
              <w:t>3</w:t>
            </w:r>
            <w:r w:rsidRPr="00395CDD">
              <w:rPr>
                <w:rFonts w:eastAsia="標楷體" w:hint="eastAsia"/>
                <w:b/>
                <w:bCs/>
                <w:sz w:val="24"/>
                <w:szCs w:val="24"/>
                <w:lang w:eastAsia="zh-HK"/>
              </w:rPr>
              <w:t>年營運概況</w:t>
            </w:r>
          </w:p>
        </w:tc>
        <w:tc>
          <w:tcPr>
            <w:tcW w:w="902" w:type="pct"/>
            <w:gridSpan w:val="3"/>
            <w:tcBorders>
              <w:left w:val="single" w:sz="4" w:space="0" w:color="auto"/>
              <w:bottom w:val="single" w:sz="4" w:space="0" w:color="auto"/>
              <w:right w:val="single" w:sz="4" w:space="0" w:color="auto"/>
              <w:tl2br w:val="single" w:sz="4" w:space="0" w:color="auto"/>
            </w:tcBorders>
            <w:shd w:val="clear" w:color="auto" w:fill="E7E6E6" w:themeFill="background2"/>
            <w:vAlign w:val="center"/>
          </w:tcPr>
          <w:p w14:paraId="39EB041A" w14:textId="77777777" w:rsidR="009D26D1" w:rsidRPr="00395CDD" w:rsidRDefault="009D26D1" w:rsidP="009D26D1">
            <w:pPr>
              <w:snapToGrid w:val="0"/>
              <w:spacing w:line="400" w:lineRule="exact"/>
              <w:jc w:val="right"/>
              <w:rPr>
                <w:rFonts w:eastAsia="標楷體"/>
                <w:sz w:val="24"/>
                <w:szCs w:val="24"/>
              </w:rPr>
            </w:pPr>
            <w:r w:rsidRPr="00395CDD">
              <w:rPr>
                <w:rFonts w:eastAsia="標楷體" w:hint="eastAsia"/>
                <w:sz w:val="24"/>
                <w:szCs w:val="24"/>
              </w:rPr>
              <w:t>年度</w:t>
            </w:r>
          </w:p>
          <w:p w14:paraId="08093B75" w14:textId="77777777" w:rsidR="009D26D1" w:rsidRPr="00395CDD" w:rsidRDefault="009D26D1" w:rsidP="009D26D1">
            <w:pPr>
              <w:snapToGrid w:val="0"/>
              <w:spacing w:line="400" w:lineRule="exact"/>
              <w:jc w:val="both"/>
              <w:rPr>
                <w:rFonts w:eastAsia="標楷體"/>
                <w:sz w:val="24"/>
                <w:szCs w:val="24"/>
              </w:rPr>
            </w:pPr>
            <w:r w:rsidRPr="00395CDD">
              <w:rPr>
                <w:rFonts w:eastAsia="標楷體" w:hint="eastAsia"/>
                <w:sz w:val="24"/>
                <w:szCs w:val="24"/>
              </w:rPr>
              <w:t>項目</w:t>
            </w:r>
          </w:p>
        </w:tc>
        <w:tc>
          <w:tcPr>
            <w:tcW w:w="1060" w:type="pct"/>
            <w:gridSpan w:val="4"/>
            <w:tcBorders>
              <w:left w:val="single" w:sz="4" w:space="0" w:color="auto"/>
              <w:bottom w:val="single" w:sz="4" w:space="0" w:color="auto"/>
              <w:right w:val="single" w:sz="4" w:space="0" w:color="auto"/>
            </w:tcBorders>
            <w:vAlign w:val="center"/>
          </w:tcPr>
          <w:p w14:paraId="653A9B18" w14:textId="77777777" w:rsidR="009D26D1" w:rsidRPr="00395CDD" w:rsidRDefault="009D26D1" w:rsidP="009D26D1">
            <w:pPr>
              <w:snapToGrid w:val="0"/>
              <w:spacing w:line="400" w:lineRule="exact"/>
              <w:jc w:val="center"/>
              <w:rPr>
                <w:rFonts w:eastAsia="標楷體"/>
                <w:sz w:val="24"/>
                <w:szCs w:val="24"/>
              </w:rPr>
            </w:pPr>
            <w:r w:rsidRPr="00395CDD">
              <w:rPr>
                <w:rFonts w:eastAsia="標楷體" w:hint="eastAsia"/>
                <w:sz w:val="24"/>
                <w:szCs w:val="24"/>
              </w:rPr>
              <w:t>114</w:t>
            </w:r>
            <w:r w:rsidRPr="00395CDD">
              <w:rPr>
                <w:rFonts w:eastAsia="標楷體" w:hint="eastAsia"/>
                <w:sz w:val="24"/>
                <w:szCs w:val="24"/>
              </w:rPr>
              <w:t>年</w:t>
            </w:r>
          </w:p>
        </w:tc>
        <w:tc>
          <w:tcPr>
            <w:tcW w:w="1061" w:type="pct"/>
            <w:gridSpan w:val="4"/>
            <w:tcBorders>
              <w:left w:val="single" w:sz="4" w:space="0" w:color="auto"/>
              <w:bottom w:val="single" w:sz="4" w:space="0" w:color="auto"/>
              <w:right w:val="single" w:sz="4" w:space="0" w:color="auto"/>
            </w:tcBorders>
            <w:vAlign w:val="center"/>
          </w:tcPr>
          <w:p w14:paraId="145CCC47" w14:textId="77777777" w:rsidR="009D26D1" w:rsidRPr="00395CDD" w:rsidRDefault="009D26D1" w:rsidP="009D26D1">
            <w:pPr>
              <w:snapToGrid w:val="0"/>
              <w:spacing w:line="400" w:lineRule="exact"/>
              <w:jc w:val="center"/>
              <w:rPr>
                <w:rFonts w:eastAsia="標楷體"/>
                <w:szCs w:val="24"/>
              </w:rPr>
            </w:pPr>
            <w:r w:rsidRPr="00395CDD">
              <w:rPr>
                <w:rFonts w:eastAsia="標楷體" w:hint="eastAsia"/>
                <w:sz w:val="24"/>
                <w:szCs w:val="24"/>
              </w:rPr>
              <w:t>113</w:t>
            </w:r>
            <w:r w:rsidRPr="00395CDD">
              <w:rPr>
                <w:rFonts w:eastAsia="標楷體" w:hint="eastAsia"/>
                <w:sz w:val="24"/>
                <w:szCs w:val="24"/>
              </w:rPr>
              <w:t>年</w:t>
            </w:r>
          </w:p>
        </w:tc>
        <w:tc>
          <w:tcPr>
            <w:tcW w:w="1059" w:type="pct"/>
            <w:gridSpan w:val="2"/>
            <w:tcBorders>
              <w:left w:val="single" w:sz="4" w:space="0" w:color="auto"/>
              <w:right w:val="single" w:sz="12" w:space="0" w:color="auto"/>
            </w:tcBorders>
            <w:vAlign w:val="center"/>
          </w:tcPr>
          <w:p w14:paraId="47156A21" w14:textId="77777777" w:rsidR="009D26D1" w:rsidRPr="00395CDD" w:rsidRDefault="009D26D1" w:rsidP="009D26D1">
            <w:pPr>
              <w:snapToGrid w:val="0"/>
              <w:spacing w:line="400" w:lineRule="exact"/>
              <w:jc w:val="center"/>
              <w:rPr>
                <w:rFonts w:eastAsia="標楷體"/>
                <w:szCs w:val="24"/>
              </w:rPr>
            </w:pPr>
            <w:r w:rsidRPr="00395CDD">
              <w:rPr>
                <w:rFonts w:eastAsia="標楷體" w:hint="eastAsia"/>
                <w:sz w:val="24"/>
                <w:szCs w:val="24"/>
              </w:rPr>
              <w:t>112</w:t>
            </w:r>
            <w:r w:rsidRPr="00395CDD">
              <w:rPr>
                <w:rFonts w:eastAsia="標楷體" w:hint="eastAsia"/>
                <w:sz w:val="24"/>
                <w:szCs w:val="24"/>
              </w:rPr>
              <w:t>年</w:t>
            </w:r>
          </w:p>
        </w:tc>
      </w:tr>
      <w:tr w:rsidR="009D26D1" w:rsidRPr="00395CDD" w14:paraId="0D81F77D" w14:textId="77777777" w:rsidTr="009D26D1">
        <w:trPr>
          <w:cantSplit/>
          <w:trHeight w:val="1164"/>
        </w:trPr>
        <w:tc>
          <w:tcPr>
            <w:tcW w:w="918" w:type="pct"/>
            <w:vMerge/>
            <w:tcBorders>
              <w:left w:val="single" w:sz="12" w:space="0" w:color="auto"/>
              <w:right w:val="single" w:sz="4" w:space="0" w:color="auto"/>
            </w:tcBorders>
            <w:shd w:val="clear" w:color="auto" w:fill="E7E6E6" w:themeFill="background2"/>
            <w:vAlign w:val="center"/>
          </w:tcPr>
          <w:p w14:paraId="47B28863" w14:textId="77777777" w:rsidR="009D26D1" w:rsidRPr="00395CDD" w:rsidRDefault="009D26D1" w:rsidP="009D26D1">
            <w:pPr>
              <w:snapToGrid w:val="0"/>
              <w:spacing w:line="440" w:lineRule="exact"/>
              <w:jc w:val="center"/>
              <w:rPr>
                <w:rFonts w:eastAsia="標楷體"/>
                <w:sz w:val="24"/>
                <w:szCs w:val="24"/>
                <w:lang w:eastAsia="zh-HK"/>
              </w:rPr>
            </w:pPr>
          </w:p>
        </w:tc>
        <w:tc>
          <w:tcPr>
            <w:tcW w:w="902" w:type="pct"/>
            <w:gridSpan w:val="3"/>
            <w:tcBorders>
              <w:left w:val="single" w:sz="4" w:space="0" w:color="auto"/>
              <w:right w:val="single" w:sz="4" w:space="0" w:color="auto"/>
            </w:tcBorders>
            <w:shd w:val="clear" w:color="auto" w:fill="E7E6E6" w:themeFill="background2"/>
            <w:vAlign w:val="center"/>
          </w:tcPr>
          <w:p w14:paraId="27272B36" w14:textId="77777777" w:rsidR="009D26D1" w:rsidRPr="00395CDD" w:rsidRDefault="009D26D1" w:rsidP="009D26D1">
            <w:pPr>
              <w:snapToGrid w:val="0"/>
              <w:spacing w:line="400" w:lineRule="exact"/>
              <w:jc w:val="center"/>
              <w:rPr>
                <w:rFonts w:eastAsia="標楷體"/>
                <w:sz w:val="24"/>
                <w:szCs w:val="24"/>
              </w:rPr>
            </w:pPr>
            <w:r w:rsidRPr="00395CDD">
              <w:rPr>
                <w:rFonts w:eastAsia="標楷體" w:hint="eastAsia"/>
                <w:sz w:val="24"/>
                <w:szCs w:val="24"/>
              </w:rPr>
              <w:t>實收資本額</w:t>
            </w:r>
          </w:p>
          <w:p w14:paraId="24B18A04" w14:textId="77777777" w:rsidR="009D26D1" w:rsidRPr="00395CDD" w:rsidRDefault="009D26D1" w:rsidP="009D26D1">
            <w:pPr>
              <w:snapToGrid w:val="0"/>
              <w:spacing w:line="400" w:lineRule="exact"/>
              <w:jc w:val="center"/>
              <w:rPr>
                <w:rFonts w:eastAsia="標楷體"/>
                <w:sz w:val="24"/>
                <w:szCs w:val="24"/>
              </w:rPr>
            </w:pPr>
            <w:r w:rsidRPr="00395CDD">
              <w:rPr>
                <w:rFonts w:eastAsia="標楷體" w:hint="eastAsia"/>
                <w:sz w:val="24"/>
                <w:szCs w:val="24"/>
              </w:rPr>
              <w:t>（新臺幣元）</w:t>
            </w:r>
          </w:p>
        </w:tc>
        <w:tc>
          <w:tcPr>
            <w:tcW w:w="1060" w:type="pct"/>
            <w:gridSpan w:val="4"/>
            <w:tcBorders>
              <w:left w:val="single" w:sz="4" w:space="0" w:color="auto"/>
              <w:right w:val="single" w:sz="4" w:space="0" w:color="auto"/>
            </w:tcBorders>
            <w:vAlign w:val="center"/>
          </w:tcPr>
          <w:p w14:paraId="4A08754C" w14:textId="77777777" w:rsidR="009D26D1" w:rsidRPr="00395CDD" w:rsidRDefault="009D26D1" w:rsidP="009D26D1">
            <w:pPr>
              <w:snapToGrid w:val="0"/>
              <w:spacing w:line="400" w:lineRule="exact"/>
              <w:jc w:val="both"/>
              <w:rPr>
                <w:rFonts w:eastAsia="標楷體"/>
                <w:szCs w:val="24"/>
              </w:rPr>
            </w:pPr>
          </w:p>
        </w:tc>
        <w:tc>
          <w:tcPr>
            <w:tcW w:w="1061" w:type="pct"/>
            <w:gridSpan w:val="4"/>
            <w:tcBorders>
              <w:left w:val="single" w:sz="4" w:space="0" w:color="auto"/>
              <w:right w:val="single" w:sz="4" w:space="0" w:color="auto"/>
            </w:tcBorders>
            <w:vAlign w:val="center"/>
          </w:tcPr>
          <w:p w14:paraId="4188C724" w14:textId="77777777" w:rsidR="009D26D1" w:rsidRPr="00395CDD" w:rsidRDefault="009D26D1" w:rsidP="009D26D1">
            <w:pPr>
              <w:snapToGrid w:val="0"/>
              <w:spacing w:line="400" w:lineRule="exact"/>
              <w:jc w:val="both"/>
              <w:rPr>
                <w:rFonts w:eastAsia="標楷體"/>
                <w:szCs w:val="24"/>
              </w:rPr>
            </w:pPr>
          </w:p>
        </w:tc>
        <w:tc>
          <w:tcPr>
            <w:tcW w:w="1059" w:type="pct"/>
            <w:gridSpan w:val="2"/>
            <w:tcBorders>
              <w:left w:val="single" w:sz="4" w:space="0" w:color="auto"/>
              <w:right w:val="single" w:sz="12" w:space="0" w:color="auto"/>
            </w:tcBorders>
            <w:vAlign w:val="center"/>
          </w:tcPr>
          <w:p w14:paraId="374C8473" w14:textId="77777777" w:rsidR="009D26D1" w:rsidRPr="00395CDD" w:rsidRDefault="009D26D1" w:rsidP="009D26D1">
            <w:pPr>
              <w:snapToGrid w:val="0"/>
              <w:spacing w:line="400" w:lineRule="exact"/>
              <w:jc w:val="both"/>
              <w:rPr>
                <w:rFonts w:eastAsia="標楷體"/>
                <w:szCs w:val="24"/>
              </w:rPr>
            </w:pPr>
          </w:p>
        </w:tc>
      </w:tr>
      <w:tr w:rsidR="009D26D1" w:rsidRPr="00395CDD" w14:paraId="4559E262" w14:textId="77777777" w:rsidTr="009D26D1">
        <w:trPr>
          <w:cantSplit/>
          <w:trHeight w:val="1164"/>
        </w:trPr>
        <w:tc>
          <w:tcPr>
            <w:tcW w:w="918" w:type="pct"/>
            <w:vMerge/>
            <w:tcBorders>
              <w:left w:val="single" w:sz="12" w:space="0" w:color="auto"/>
              <w:right w:val="single" w:sz="4" w:space="0" w:color="auto"/>
            </w:tcBorders>
            <w:shd w:val="clear" w:color="auto" w:fill="E7E6E6" w:themeFill="background2"/>
            <w:vAlign w:val="center"/>
          </w:tcPr>
          <w:p w14:paraId="4E00235E" w14:textId="77777777" w:rsidR="009D26D1" w:rsidRPr="00395CDD" w:rsidRDefault="009D26D1" w:rsidP="009D26D1">
            <w:pPr>
              <w:snapToGrid w:val="0"/>
              <w:spacing w:line="440" w:lineRule="exact"/>
              <w:jc w:val="center"/>
              <w:rPr>
                <w:rFonts w:eastAsia="標楷體"/>
                <w:sz w:val="24"/>
                <w:szCs w:val="24"/>
                <w:lang w:eastAsia="zh-HK"/>
              </w:rPr>
            </w:pPr>
          </w:p>
        </w:tc>
        <w:tc>
          <w:tcPr>
            <w:tcW w:w="902" w:type="pct"/>
            <w:gridSpan w:val="3"/>
            <w:tcBorders>
              <w:left w:val="single" w:sz="4" w:space="0" w:color="auto"/>
              <w:right w:val="single" w:sz="4" w:space="0" w:color="auto"/>
            </w:tcBorders>
            <w:shd w:val="clear" w:color="auto" w:fill="E7E6E6" w:themeFill="background2"/>
            <w:vAlign w:val="center"/>
          </w:tcPr>
          <w:p w14:paraId="7659A663" w14:textId="77777777" w:rsidR="009D26D1" w:rsidRPr="00395CDD" w:rsidRDefault="009D26D1" w:rsidP="009D26D1">
            <w:pPr>
              <w:snapToGrid w:val="0"/>
              <w:spacing w:line="400" w:lineRule="exact"/>
              <w:jc w:val="center"/>
              <w:rPr>
                <w:rFonts w:eastAsia="標楷體"/>
                <w:sz w:val="24"/>
                <w:szCs w:val="24"/>
              </w:rPr>
            </w:pPr>
            <w:r w:rsidRPr="00395CDD">
              <w:rPr>
                <w:rFonts w:eastAsia="標楷體" w:hint="eastAsia"/>
                <w:sz w:val="24"/>
                <w:szCs w:val="24"/>
              </w:rPr>
              <w:t>營業額</w:t>
            </w:r>
          </w:p>
          <w:p w14:paraId="68510A9D" w14:textId="77777777" w:rsidR="009D26D1" w:rsidRPr="00395CDD" w:rsidRDefault="009D26D1" w:rsidP="009D26D1">
            <w:pPr>
              <w:snapToGrid w:val="0"/>
              <w:spacing w:line="400" w:lineRule="exact"/>
              <w:jc w:val="center"/>
              <w:rPr>
                <w:rFonts w:eastAsia="標楷體"/>
                <w:sz w:val="24"/>
                <w:szCs w:val="24"/>
              </w:rPr>
            </w:pPr>
            <w:r w:rsidRPr="00395CDD">
              <w:rPr>
                <w:rFonts w:eastAsia="標楷體" w:hint="eastAsia"/>
                <w:sz w:val="24"/>
                <w:szCs w:val="24"/>
              </w:rPr>
              <w:t>（新臺幣元）</w:t>
            </w:r>
          </w:p>
        </w:tc>
        <w:tc>
          <w:tcPr>
            <w:tcW w:w="1060" w:type="pct"/>
            <w:gridSpan w:val="4"/>
            <w:tcBorders>
              <w:left w:val="single" w:sz="4" w:space="0" w:color="auto"/>
              <w:right w:val="single" w:sz="4" w:space="0" w:color="auto"/>
            </w:tcBorders>
            <w:vAlign w:val="center"/>
          </w:tcPr>
          <w:p w14:paraId="0811238C" w14:textId="77777777" w:rsidR="009D26D1" w:rsidRPr="00395CDD" w:rsidRDefault="009D26D1" w:rsidP="009D26D1">
            <w:pPr>
              <w:snapToGrid w:val="0"/>
              <w:spacing w:line="400" w:lineRule="exact"/>
              <w:jc w:val="both"/>
              <w:rPr>
                <w:rFonts w:eastAsia="標楷體"/>
                <w:szCs w:val="24"/>
              </w:rPr>
            </w:pPr>
          </w:p>
        </w:tc>
        <w:tc>
          <w:tcPr>
            <w:tcW w:w="1061" w:type="pct"/>
            <w:gridSpan w:val="4"/>
            <w:tcBorders>
              <w:left w:val="single" w:sz="4" w:space="0" w:color="auto"/>
              <w:right w:val="single" w:sz="4" w:space="0" w:color="auto"/>
            </w:tcBorders>
            <w:vAlign w:val="center"/>
          </w:tcPr>
          <w:p w14:paraId="148D64AA" w14:textId="77777777" w:rsidR="009D26D1" w:rsidRPr="00395CDD" w:rsidRDefault="009D26D1" w:rsidP="009D26D1">
            <w:pPr>
              <w:snapToGrid w:val="0"/>
              <w:spacing w:line="400" w:lineRule="exact"/>
              <w:jc w:val="both"/>
              <w:rPr>
                <w:rFonts w:eastAsia="標楷體"/>
                <w:szCs w:val="24"/>
              </w:rPr>
            </w:pPr>
          </w:p>
        </w:tc>
        <w:tc>
          <w:tcPr>
            <w:tcW w:w="1059" w:type="pct"/>
            <w:gridSpan w:val="2"/>
            <w:tcBorders>
              <w:left w:val="single" w:sz="4" w:space="0" w:color="auto"/>
              <w:right w:val="single" w:sz="12" w:space="0" w:color="auto"/>
            </w:tcBorders>
            <w:vAlign w:val="center"/>
          </w:tcPr>
          <w:p w14:paraId="0F5B8715" w14:textId="77777777" w:rsidR="009D26D1" w:rsidRPr="00395CDD" w:rsidRDefault="009D26D1" w:rsidP="009D26D1">
            <w:pPr>
              <w:snapToGrid w:val="0"/>
              <w:spacing w:line="400" w:lineRule="exact"/>
              <w:jc w:val="both"/>
              <w:rPr>
                <w:rFonts w:eastAsia="標楷體"/>
                <w:szCs w:val="24"/>
              </w:rPr>
            </w:pPr>
          </w:p>
        </w:tc>
      </w:tr>
      <w:tr w:rsidR="009D26D1" w:rsidRPr="00395CDD" w14:paraId="6D17FFAA" w14:textId="77777777" w:rsidTr="009D26D1">
        <w:trPr>
          <w:cantSplit/>
          <w:trHeight w:val="1164"/>
        </w:trPr>
        <w:tc>
          <w:tcPr>
            <w:tcW w:w="918" w:type="pct"/>
            <w:vMerge/>
            <w:tcBorders>
              <w:left w:val="single" w:sz="12" w:space="0" w:color="auto"/>
              <w:right w:val="single" w:sz="4" w:space="0" w:color="auto"/>
            </w:tcBorders>
            <w:shd w:val="clear" w:color="auto" w:fill="E7E6E6" w:themeFill="background2"/>
            <w:vAlign w:val="center"/>
          </w:tcPr>
          <w:p w14:paraId="244E9475" w14:textId="77777777" w:rsidR="009D26D1" w:rsidRPr="00395CDD" w:rsidRDefault="009D26D1" w:rsidP="009D26D1">
            <w:pPr>
              <w:snapToGrid w:val="0"/>
              <w:spacing w:line="440" w:lineRule="exact"/>
              <w:jc w:val="center"/>
              <w:rPr>
                <w:rFonts w:eastAsia="標楷體"/>
                <w:sz w:val="24"/>
                <w:szCs w:val="24"/>
                <w:lang w:eastAsia="zh-HK"/>
              </w:rPr>
            </w:pPr>
          </w:p>
        </w:tc>
        <w:tc>
          <w:tcPr>
            <w:tcW w:w="902" w:type="pct"/>
            <w:gridSpan w:val="3"/>
            <w:tcBorders>
              <w:left w:val="single" w:sz="4" w:space="0" w:color="auto"/>
              <w:bottom w:val="single" w:sz="4" w:space="0" w:color="auto"/>
              <w:right w:val="single" w:sz="4" w:space="0" w:color="auto"/>
            </w:tcBorders>
            <w:shd w:val="clear" w:color="auto" w:fill="E7E6E6" w:themeFill="background2"/>
            <w:vAlign w:val="center"/>
          </w:tcPr>
          <w:p w14:paraId="75A21196" w14:textId="77777777" w:rsidR="009D26D1" w:rsidRPr="00395CDD" w:rsidRDefault="009D26D1" w:rsidP="009D26D1">
            <w:pPr>
              <w:snapToGrid w:val="0"/>
              <w:spacing w:line="400" w:lineRule="exact"/>
              <w:jc w:val="center"/>
              <w:rPr>
                <w:rFonts w:eastAsia="標楷體"/>
                <w:sz w:val="24"/>
                <w:szCs w:val="24"/>
              </w:rPr>
            </w:pPr>
            <w:r w:rsidRPr="00395CDD">
              <w:rPr>
                <w:rFonts w:eastAsia="標楷體" w:hint="eastAsia"/>
                <w:sz w:val="24"/>
                <w:szCs w:val="24"/>
              </w:rPr>
              <w:t>內外銷比例</w:t>
            </w:r>
          </w:p>
          <w:p w14:paraId="65899376" w14:textId="77777777" w:rsidR="009D26D1" w:rsidRPr="00395CDD" w:rsidRDefault="009D26D1" w:rsidP="009D26D1">
            <w:pPr>
              <w:snapToGrid w:val="0"/>
              <w:spacing w:line="400" w:lineRule="exact"/>
              <w:jc w:val="center"/>
              <w:rPr>
                <w:rFonts w:eastAsia="標楷體"/>
                <w:sz w:val="23"/>
                <w:szCs w:val="23"/>
              </w:rPr>
            </w:pPr>
            <w:r w:rsidRPr="00395CDD">
              <w:rPr>
                <w:rFonts w:eastAsia="標楷體" w:hint="eastAsia"/>
                <w:sz w:val="24"/>
                <w:szCs w:val="24"/>
              </w:rPr>
              <w:t>（</w:t>
            </w:r>
            <w:r w:rsidRPr="00395CDD">
              <w:rPr>
                <w:rFonts w:eastAsia="標楷體" w:hint="eastAsia"/>
                <w:sz w:val="24"/>
                <w:szCs w:val="24"/>
              </w:rPr>
              <w:t>%</w:t>
            </w:r>
            <w:r w:rsidRPr="00395CDD">
              <w:rPr>
                <w:rFonts w:eastAsia="標楷體" w:hint="eastAsia"/>
                <w:sz w:val="24"/>
                <w:szCs w:val="24"/>
              </w:rPr>
              <w:t>）</w:t>
            </w:r>
          </w:p>
        </w:tc>
        <w:tc>
          <w:tcPr>
            <w:tcW w:w="1060" w:type="pct"/>
            <w:gridSpan w:val="4"/>
            <w:tcBorders>
              <w:left w:val="single" w:sz="4" w:space="0" w:color="auto"/>
              <w:bottom w:val="single" w:sz="4" w:space="0" w:color="auto"/>
              <w:right w:val="single" w:sz="4" w:space="0" w:color="auto"/>
            </w:tcBorders>
            <w:vAlign w:val="center"/>
          </w:tcPr>
          <w:p w14:paraId="69EB0C54" w14:textId="77777777" w:rsidR="009D26D1" w:rsidRPr="00395CDD" w:rsidRDefault="009D26D1" w:rsidP="009D26D1">
            <w:pPr>
              <w:snapToGrid w:val="0"/>
              <w:spacing w:line="400" w:lineRule="exact"/>
              <w:jc w:val="both"/>
              <w:rPr>
                <w:rFonts w:eastAsia="標楷體"/>
                <w:szCs w:val="24"/>
              </w:rPr>
            </w:pPr>
          </w:p>
        </w:tc>
        <w:tc>
          <w:tcPr>
            <w:tcW w:w="1061" w:type="pct"/>
            <w:gridSpan w:val="4"/>
            <w:tcBorders>
              <w:left w:val="single" w:sz="4" w:space="0" w:color="auto"/>
              <w:bottom w:val="single" w:sz="4" w:space="0" w:color="auto"/>
              <w:right w:val="single" w:sz="4" w:space="0" w:color="auto"/>
            </w:tcBorders>
            <w:vAlign w:val="center"/>
          </w:tcPr>
          <w:p w14:paraId="7944D305" w14:textId="77777777" w:rsidR="009D26D1" w:rsidRPr="00395CDD" w:rsidRDefault="009D26D1" w:rsidP="009D26D1">
            <w:pPr>
              <w:snapToGrid w:val="0"/>
              <w:spacing w:line="400" w:lineRule="exact"/>
              <w:jc w:val="both"/>
              <w:rPr>
                <w:rFonts w:eastAsia="標楷體"/>
                <w:szCs w:val="24"/>
              </w:rPr>
            </w:pPr>
          </w:p>
        </w:tc>
        <w:tc>
          <w:tcPr>
            <w:tcW w:w="1059" w:type="pct"/>
            <w:gridSpan w:val="2"/>
            <w:tcBorders>
              <w:left w:val="single" w:sz="4" w:space="0" w:color="auto"/>
              <w:right w:val="single" w:sz="12" w:space="0" w:color="auto"/>
            </w:tcBorders>
            <w:vAlign w:val="center"/>
          </w:tcPr>
          <w:p w14:paraId="60606538" w14:textId="77777777" w:rsidR="009D26D1" w:rsidRPr="00395CDD" w:rsidRDefault="009D26D1" w:rsidP="009D26D1">
            <w:pPr>
              <w:snapToGrid w:val="0"/>
              <w:spacing w:line="400" w:lineRule="exact"/>
              <w:jc w:val="both"/>
              <w:rPr>
                <w:rFonts w:eastAsia="標楷體"/>
                <w:szCs w:val="24"/>
              </w:rPr>
            </w:pPr>
          </w:p>
        </w:tc>
      </w:tr>
      <w:tr w:rsidR="009D26D1" w:rsidRPr="00395CDD" w14:paraId="7A3DD4D0" w14:textId="77777777" w:rsidTr="009D26D1">
        <w:trPr>
          <w:cantSplit/>
          <w:trHeight w:val="583"/>
        </w:trPr>
        <w:tc>
          <w:tcPr>
            <w:tcW w:w="918" w:type="pct"/>
            <w:vMerge/>
            <w:tcBorders>
              <w:left w:val="single" w:sz="12" w:space="0" w:color="auto"/>
              <w:right w:val="single" w:sz="4" w:space="0" w:color="auto"/>
            </w:tcBorders>
            <w:shd w:val="clear" w:color="auto" w:fill="E7E6E6" w:themeFill="background2"/>
            <w:vAlign w:val="center"/>
          </w:tcPr>
          <w:p w14:paraId="4CB8134B" w14:textId="77777777" w:rsidR="009D26D1" w:rsidRPr="00395CDD" w:rsidRDefault="009D26D1" w:rsidP="009D26D1">
            <w:pPr>
              <w:snapToGrid w:val="0"/>
              <w:spacing w:line="440" w:lineRule="exact"/>
              <w:jc w:val="center"/>
              <w:rPr>
                <w:rFonts w:eastAsia="標楷體"/>
                <w:sz w:val="24"/>
                <w:szCs w:val="24"/>
                <w:lang w:eastAsia="zh-HK"/>
              </w:rPr>
            </w:pPr>
          </w:p>
        </w:tc>
        <w:tc>
          <w:tcPr>
            <w:tcW w:w="371" w:type="pct"/>
            <w:vMerge w:val="restart"/>
            <w:tcBorders>
              <w:left w:val="single" w:sz="4" w:space="0" w:color="auto"/>
              <w:right w:val="single" w:sz="4" w:space="0" w:color="auto"/>
            </w:tcBorders>
            <w:shd w:val="clear" w:color="auto" w:fill="E7E6E6" w:themeFill="background2"/>
            <w:vAlign w:val="center"/>
          </w:tcPr>
          <w:p w14:paraId="4CC90BDF" w14:textId="77777777" w:rsidR="009D26D1" w:rsidRPr="00395CDD" w:rsidRDefault="009D26D1" w:rsidP="009D26D1">
            <w:pPr>
              <w:snapToGrid w:val="0"/>
              <w:spacing w:line="400" w:lineRule="exact"/>
              <w:jc w:val="center"/>
              <w:rPr>
                <w:rFonts w:eastAsia="標楷體"/>
                <w:sz w:val="24"/>
                <w:szCs w:val="24"/>
              </w:rPr>
            </w:pPr>
            <w:r w:rsidRPr="00395CDD">
              <w:rPr>
                <w:rFonts w:eastAsia="標楷體" w:hint="eastAsia"/>
                <w:sz w:val="24"/>
                <w:szCs w:val="24"/>
              </w:rPr>
              <w:t>人力</w:t>
            </w:r>
          </w:p>
          <w:p w14:paraId="57D94BDE" w14:textId="77777777" w:rsidR="009D26D1" w:rsidRPr="00395CDD" w:rsidRDefault="009D26D1" w:rsidP="009D26D1">
            <w:pPr>
              <w:snapToGrid w:val="0"/>
              <w:spacing w:line="400" w:lineRule="exact"/>
              <w:jc w:val="center"/>
              <w:rPr>
                <w:rFonts w:eastAsia="標楷體"/>
                <w:szCs w:val="24"/>
              </w:rPr>
            </w:pPr>
            <w:r w:rsidRPr="00395CDD">
              <w:rPr>
                <w:rFonts w:eastAsia="標楷體" w:hint="eastAsia"/>
                <w:sz w:val="24"/>
                <w:szCs w:val="24"/>
              </w:rPr>
              <w:t>結構</w:t>
            </w:r>
          </w:p>
        </w:tc>
        <w:tc>
          <w:tcPr>
            <w:tcW w:w="531" w:type="pct"/>
            <w:gridSpan w:val="2"/>
            <w:vMerge w:val="restart"/>
            <w:tcBorders>
              <w:left w:val="single" w:sz="4" w:space="0" w:color="auto"/>
              <w:right w:val="single" w:sz="4" w:space="0" w:color="auto"/>
            </w:tcBorders>
            <w:shd w:val="clear" w:color="auto" w:fill="E7E6E6" w:themeFill="background2"/>
            <w:vAlign w:val="center"/>
          </w:tcPr>
          <w:p w14:paraId="46406607" w14:textId="77777777" w:rsidR="009D26D1" w:rsidRPr="00395CDD" w:rsidRDefault="009D26D1" w:rsidP="009D26D1">
            <w:pPr>
              <w:snapToGrid w:val="0"/>
              <w:spacing w:line="400" w:lineRule="exact"/>
              <w:jc w:val="center"/>
              <w:rPr>
                <w:rFonts w:eastAsia="標楷體"/>
                <w:sz w:val="24"/>
                <w:szCs w:val="24"/>
              </w:rPr>
            </w:pPr>
            <w:r w:rsidRPr="00395CDD">
              <w:rPr>
                <w:rFonts w:eastAsia="標楷體" w:hint="eastAsia"/>
                <w:sz w:val="24"/>
                <w:szCs w:val="24"/>
              </w:rPr>
              <w:t>人力性別分布</w:t>
            </w:r>
          </w:p>
        </w:tc>
        <w:tc>
          <w:tcPr>
            <w:tcW w:w="1060" w:type="pct"/>
            <w:gridSpan w:val="4"/>
            <w:tcBorders>
              <w:left w:val="single" w:sz="4" w:space="0" w:color="auto"/>
              <w:right w:val="single" w:sz="4" w:space="0" w:color="auto"/>
            </w:tcBorders>
            <w:vAlign w:val="center"/>
          </w:tcPr>
          <w:p w14:paraId="2F970757" w14:textId="77777777" w:rsidR="009D26D1" w:rsidRPr="00395CDD" w:rsidRDefault="009D26D1" w:rsidP="009D26D1">
            <w:pPr>
              <w:snapToGrid w:val="0"/>
              <w:spacing w:line="400" w:lineRule="exact"/>
              <w:jc w:val="center"/>
              <w:rPr>
                <w:rFonts w:eastAsia="標楷體"/>
                <w:sz w:val="24"/>
                <w:szCs w:val="24"/>
              </w:rPr>
            </w:pPr>
            <w:r w:rsidRPr="00395CDD">
              <w:rPr>
                <w:rFonts w:eastAsia="標楷體" w:hint="eastAsia"/>
                <w:sz w:val="24"/>
                <w:szCs w:val="24"/>
              </w:rPr>
              <w:t>男</w:t>
            </w:r>
            <w:r w:rsidRPr="00395CDD">
              <w:rPr>
                <w:rFonts w:eastAsia="標楷體" w:hint="eastAsia"/>
                <w:sz w:val="24"/>
                <w:szCs w:val="24"/>
              </w:rPr>
              <w:t xml:space="preserve">         </w:t>
            </w:r>
            <w:r w:rsidRPr="00395CDD">
              <w:rPr>
                <w:rFonts w:eastAsia="標楷體" w:hint="eastAsia"/>
                <w:sz w:val="24"/>
                <w:szCs w:val="24"/>
              </w:rPr>
              <w:t>人</w:t>
            </w:r>
          </w:p>
        </w:tc>
        <w:tc>
          <w:tcPr>
            <w:tcW w:w="1061" w:type="pct"/>
            <w:gridSpan w:val="4"/>
            <w:tcBorders>
              <w:left w:val="single" w:sz="4" w:space="0" w:color="auto"/>
              <w:right w:val="single" w:sz="4" w:space="0" w:color="auto"/>
            </w:tcBorders>
            <w:vAlign w:val="center"/>
          </w:tcPr>
          <w:p w14:paraId="5001648E" w14:textId="77777777" w:rsidR="009D26D1" w:rsidRPr="00395CDD" w:rsidRDefault="009D26D1" w:rsidP="009D26D1">
            <w:pPr>
              <w:snapToGrid w:val="0"/>
              <w:spacing w:line="400" w:lineRule="exact"/>
              <w:jc w:val="center"/>
              <w:rPr>
                <w:rFonts w:eastAsia="標楷體"/>
                <w:sz w:val="24"/>
                <w:szCs w:val="24"/>
              </w:rPr>
            </w:pPr>
            <w:r w:rsidRPr="00395CDD">
              <w:rPr>
                <w:rFonts w:eastAsia="標楷體" w:hint="eastAsia"/>
                <w:sz w:val="24"/>
                <w:szCs w:val="24"/>
              </w:rPr>
              <w:t>男</w:t>
            </w:r>
            <w:r w:rsidRPr="00395CDD">
              <w:rPr>
                <w:rFonts w:eastAsia="標楷體" w:hint="eastAsia"/>
                <w:sz w:val="24"/>
                <w:szCs w:val="24"/>
              </w:rPr>
              <w:t xml:space="preserve">         </w:t>
            </w:r>
            <w:r w:rsidRPr="00395CDD">
              <w:rPr>
                <w:rFonts w:eastAsia="標楷體" w:hint="eastAsia"/>
                <w:sz w:val="24"/>
                <w:szCs w:val="24"/>
              </w:rPr>
              <w:t>人</w:t>
            </w:r>
          </w:p>
        </w:tc>
        <w:tc>
          <w:tcPr>
            <w:tcW w:w="1059" w:type="pct"/>
            <w:gridSpan w:val="2"/>
            <w:tcBorders>
              <w:left w:val="single" w:sz="4" w:space="0" w:color="auto"/>
              <w:right w:val="single" w:sz="12" w:space="0" w:color="auto"/>
            </w:tcBorders>
            <w:vAlign w:val="center"/>
          </w:tcPr>
          <w:p w14:paraId="607B6E28" w14:textId="77777777" w:rsidR="009D26D1" w:rsidRPr="00395CDD" w:rsidRDefault="009D26D1" w:rsidP="009D26D1">
            <w:pPr>
              <w:snapToGrid w:val="0"/>
              <w:spacing w:line="400" w:lineRule="exact"/>
              <w:jc w:val="center"/>
              <w:rPr>
                <w:rFonts w:eastAsia="標楷體"/>
                <w:sz w:val="24"/>
                <w:szCs w:val="24"/>
              </w:rPr>
            </w:pPr>
            <w:r w:rsidRPr="00395CDD">
              <w:rPr>
                <w:rFonts w:eastAsia="標楷體" w:hint="eastAsia"/>
                <w:sz w:val="24"/>
                <w:szCs w:val="24"/>
              </w:rPr>
              <w:t>男</w:t>
            </w:r>
            <w:r w:rsidRPr="00395CDD">
              <w:rPr>
                <w:rFonts w:eastAsia="標楷體" w:hint="eastAsia"/>
                <w:sz w:val="24"/>
                <w:szCs w:val="24"/>
              </w:rPr>
              <w:t xml:space="preserve">         </w:t>
            </w:r>
            <w:r w:rsidRPr="00395CDD">
              <w:rPr>
                <w:rFonts w:eastAsia="標楷體" w:hint="eastAsia"/>
                <w:sz w:val="24"/>
                <w:szCs w:val="24"/>
              </w:rPr>
              <w:t>人</w:t>
            </w:r>
          </w:p>
        </w:tc>
      </w:tr>
      <w:tr w:rsidR="009D26D1" w:rsidRPr="00395CDD" w14:paraId="11758397" w14:textId="77777777" w:rsidTr="009D26D1">
        <w:trPr>
          <w:cantSplit/>
          <w:trHeight w:val="583"/>
        </w:trPr>
        <w:tc>
          <w:tcPr>
            <w:tcW w:w="918" w:type="pct"/>
            <w:vMerge/>
            <w:tcBorders>
              <w:left w:val="single" w:sz="12" w:space="0" w:color="auto"/>
              <w:bottom w:val="single" w:sz="12" w:space="0" w:color="auto"/>
              <w:right w:val="single" w:sz="4" w:space="0" w:color="auto"/>
            </w:tcBorders>
            <w:shd w:val="clear" w:color="auto" w:fill="E7E6E6" w:themeFill="background2"/>
            <w:vAlign w:val="center"/>
          </w:tcPr>
          <w:p w14:paraId="311A1910" w14:textId="77777777" w:rsidR="009D26D1" w:rsidRPr="00395CDD" w:rsidRDefault="009D26D1" w:rsidP="009D26D1">
            <w:pPr>
              <w:snapToGrid w:val="0"/>
              <w:spacing w:line="440" w:lineRule="exact"/>
              <w:jc w:val="center"/>
              <w:rPr>
                <w:rFonts w:eastAsia="標楷體"/>
                <w:sz w:val="24"/>
                <w:szCs w:val="24"/>
                <w:lang w:eastAsia="zh-HK"/>
              </w:rPr>
            </w:pPr>
          </w:p>
        </w:tc>
        <w:tc>
          <w:tcPr>
            <w:tcW w:w="371" w:type="pct"/>
            <w:vMerge/>
            <w:tcBorders>
              <w:left w:val="single" w:sz="4" w:space="0" w:color="auto"/>
              <w:bottom w:val="single" w:sz="12" w:space="0" w:color="auto"/>
              <w:right w:val="single" w:sz="4" w:space="0" w:color="auto"/>
            </w:tcBorders>
            <w:shd w:val="clear" w:color="auto" w:fill="E7E6E6" w:themeFill="background2"/>
            <w:vAlign w:val="center"/>
          </w:tcPr>
          <w:p w14:paraId="51404B0F" w14:textId="77777777" w:rsidR="009D26D1" w:rsidRPr="00395CDD" w:rsidRDefault="009D26D1" w:rsidP="009D26D1">
            <w:pPr>
              <w:snapToGrid w:val="0"/>
              <w:spacing w:line="400" w:lineRule="exact"/>
              <w:jc w:val="both"/>
              <w:rPr>
                <w:rFonts w:eastAsia="標楷體"/>
                <w:szCs w:val="24"/>
              </w:rPr>
            </w:pPr>
          </w:p>
        </w:tc>
        <w:tc>
          <w:tcPr>
            <w:tcW w:w="531" w:type="pct"/>
            <w:gridSpan w:val="2"/>
            <w:vMerge/>
            <w:tcBorders>
              <w:left w:val="single" w:sz="4" w:space="0" w:color="auto"/>
              <w:bottom w:val="single" w:sz="12" w:space="0" w:color="auto"/>
              <w:right w:val="single" w:sz="4" w:space="0" w:color="auto"/>
            </w:tcBorders>
            <w:shd w:val="clear" w:color="auto" w:fill="E7E6E6" w:themeFill="background2"/>
            <w:vAlign w:val="center"/>
          </w:tcPr>
          <w:p w14:paraId="2A8C6CE5" w14:textId="77777777" w:rsidR="009D26D1" w:rsidRPr="00395CDD" w:rsidRDefault="009D26D1" w:rsidP="009D26D1">
            <w:pPr>
              <w:snapToGrid w:val="0"/>
              <w:spacing w:line="400" w:lineRule="exact"/>
              <w:jc w:val="both"/>
              <w:rPr>
                <w:rFonts w:eastAsia="標楷體"/>
                <w:szCs w:val="24"/>
              </w:rPr>
            </w:pPr>
          </w:p>
        </w:tc>
        <w:tc>
          <w:tcPr>
            <w:tcW w:w="1060" w:type="pct"/>
            <w:gridSpan w:val="4"/>
            <w:tcBorders>
              <w:left w:val="single" w:sz="4" w:space="0" w:color="auto"/>
              <w:bottom w:val="single" w:sz="12" w:space="0" w:color="auto"/>
              <w:right w:val="single" w:sz="4" w:space="0" w:color="auto"/>
            </w:tcBorders>
            <w:vAlign w:val="center"/>
          </w:tcPr>
          <w:p w14:paraId="683A5CFD" w14:textId="77777777" w:rsidR="009D26D1" w:rsidRPr="00395CDD" w:rsidRDefault="009D26D1" w:rsidP="009D26D1">
            <w:pPr>
              <w:snapToGrid w:val="0"/>
              <w:spacing w:line="400" w:lineRule="exact"/>
              <w:jc w:val="center"/>
              <w:rPr>
                <w:rFonts w:eastAsia="標楷體"/>
                <w:sz w:val="24"/>
                <w:szCs w:val="24"/>
              </w:rPr>
            </w:pPr>
            <w:r w:rsidRPr="00395CDD">
              <w:rPr>
                <w:rFonts w:eastAsia="標楷體" w:hint="eastAsia"/>
                <w:sz w:val="24"/>
                <w:szCs w:val="24"/>
              </w:rPr>
              <w:t>女</w:t>
            </w:r>
            <w:r w:rsidRPr="00395CDD">
              <w:rPr>
                <w:rFonts w:eastAsia="標楷體" w:hint="eastAsia"/>
                <w:sz w:val="24"/>
                <w:szCs w:val="24"/>
              </w:rPr>
              <w:t xml:space="preserve">         </w:t>
            </w:r>
            <w:r w:rsidRPr="00395CDD">
              <w:rPr>
                <w:rFonts w:eastAsia="標楷體" w:hint="eastAsia"/>
                <w:sz w:val="24"/>
                <w:szCs w:val="24"/>
              </w:rPr>
              <w:t>人</w:t>
            </w:r>
          </w:p>
        </w:tc>
        <w:tc>
          <w:tcPr>
            <w:tcW w:w="1061" w:type="pct"/>
            <w:gridSpan w:val="4"/>
            <w:tcBorders>
              <w:left w:val="single" w:sz="4" w:space="0" w:color="auto"/>
              <w:bottom w:val="single" w:sz="12" w:space="0" w:color="auto"/>
              <w:right w:val="single" w:sz="4" w:space="0" w:color="auto"/>
            </w:tcBorders>
            <w:vAlign w:val="center"/>
          </w:tcPr>
          <w:p w14:paraId="220E40E9" w14:textId="77777777" w:rsidR="009D26D1" w:rsidRPr="00395CDD" w:rsidRDefault="009D26D1" w:rsidP="009D26D1">
            <w:pPr>
              <w:snapToGrid w:val="0"/>
              <w:spacing w:line="400" w:lineRule="exact"/>
              <w:jc w:val="center"/>
              <w:rPr>
                <w:rFonts w:eastAsia="標楷體"/>
                <w:sz w:val="24"/>
                <w:szCs w:val="24"/>
              </w:rPr>
            </w:pPr>
            <w:r w:rsidRPr="00395CDD">
              <w:rPr>
                <w:rFonts w:eastAsia="標楷體" w:hint="eastAsia"/>
                <w:sz w:val="24"/>
                <w:szCs w:val="24"/>
              </w:rPr>
              <w:t>女</w:t>
            </w:r>
            <w:r w:rsidRPr="00395CDD">
              <w:rPr>
                <w:rFonts w:eastAsia="標楷體" w:hint="eastAsia"/>
                <w:sz w:val="24"/>
                <w:szCs w:val="24"/>
              </w:rPr>
              <w:t xml:space="preserve">         </w:t>
            </w:r>
            <w:r w:rsidRPr="00395CDD">
              <w:rPr>
                <w:rFonts w:eastAsia="標楷體" w:hint="eastAsia"/>
                <w:sz w:val="24"/>
                <w:szCs w:val="24"/>
              </w:rPr>
              <w:t>人</w:t>
            </w:r>
          </w:p>
        </w:tc>
        <w:tc>
          <w:tcPr>
            <w:tcW w:w="1059" w:type="pct"/>
            <w:gridSpan w:val="2"/>
            <w:tcBorders>
              <w:left w:val="single" w:sz="4" w:space="0" w:color="auto"/>
              <w:bottom w:val="single" w:sz="12" w:space="0" w:color="auto"/>
              <w:right w:val="single" w:sz="12" w:space="0" w:color="auto"/>
            </w:tcBorders>
            <w:vAlign w:val="center"/>
          </w:tcPr>
          <w:p w14:paraId="17DCECCF" w14:textId="77777777" w:rsidR="009D26D1" w:rsidRPr="00395CDD" w:rsidRDefault="009D26D1" w:rsidP="009D26D1">
            <w:pPr>
              <w:snapToGrid w:val="0"/>
              <w:spacing w:line="400" w:lineRule="exact"/>
              <w:jc w:val="center"/>
              <w:rPr>
                <w:rFonts w:eastAsia="標楷體"/>
                <w:sz w:val="24"/>
                <w:szCs w:val="24"/>
              </w:rPr>
            </w:pPr>
            <w:r w:rsidRPr="00395CDD">
              <w:rPr>
                <w:rFonts w:eastAsia="標楷體" w:hint="eastAsia"/>
                <w:sz w:val="24"/>
                <w:szCs w:val="24"/>
              </w:rPr>
              <w:t>女</w:t>
            </w:r>
            <w:r w:rsidRPr="00395CDD">
              <w:rPr>
                <w:rFonts w:eastAsia="標楷體" w:hint="eastAsia"/>
                <w:sz w:val="24"/>
                <w:szCs w:val="24"/>
              </w:rPr>
              <w:t xml:space="preserve">         </w:t>
            </w:r>
            <w:r w:rsidRPr="00395CDD">
              <w:rPr>
                <w:rFonts w:eastAsia="標楷體" w:hint="eastAsia"/>
                <w:sz w:val="24"/>
                <w:szCs w:val="24"/>
              </w:rPr>
              <w:t>人</w:t>
            </w:r>
          </w:p>
        </w:tc>
      </w:tr>
      <w:bookmarkEnd w:id="78"/>
    </w:tbl>
    <w:p w14:paraId="6445E8C8" w14:textId="77777777" w:rsidR="009D26D1" w:rsidRPr="00395CDD" w:rsidRDefault="009D26D1" w:rsidP="009D26D1">
      <w:pPr>
        <w:pStyle w:val="6"/>
        <w:snapToGrid w:val="0"/>
        <w:spacing w:beforeLines="50" w:before="180" w:line="500" w:lineRule="exact"/>
        <w:rPr>
          <w:rFonts w:ascii="Times New Roman" w:eastAsia="標楷體" w:hAnsi="Times New Roman" w:cs="Times New Roman"/>
          <w:sz w:val="32"/>
          <w:lang w:eastAsia="zh-TW"/>
        </w:rPr>
      </w:pPr>
    </w:p>
    <w:p w14:paraId="690031F2" w14:textId="77777777" w:rsidR="009D26D1" w:rsidRPr="00395CDD" w:rsidRDefault="009D26D1" w:rsidP="009D26D1">
      <w:pPr>
        <w:widowControl/>
        <w:rPr>
          <w:rFonts w:eastAsia="標楷體"/>
          <w:sz w:val="32"/>
        </w:rPr>
      </w:pPr>
      <w:r w:rsidRPr="00395CDD">
        <w:rPr>
          <w:rFonts w:eastAsia="標楷體"/>
          <w:sz w:val="32"/>
        </w:rPr>
        <w:br w:type="page"/>
      </w:r>
    </w:p>
    <w:bookmarkEnd w:id="65"/>
    <w:bookmarkEnd w:id="66"/>
    <w:bookmarkEnd w:id="67"/>
    <w:bookmarkEnd w:id="68"/>
    <w:bookmarkEnd w:id="69"/>
    <w:bookmarkEnd w:id="70"/>
    <w:bookmarkEnd w:id="71"/>
    <w:bookmarkEnd w:id="72"/>
    <w:bookmarkEnd w:id="73"/>
    <w:bookmarkEnd w:id="74"/>
    <w:bookmarkEnd w:id="75"/>
    <w:bookmarkEnd w:id="76"/>
    <w:bookmarkEnd w:id="77"/>
    <w:p w14:paraId="47890354" w14:textId="77777777" w:rsidR="009D26D1" w:rsidRPr="00395CDD" w:rsidRDefault="009D26D1" w:rsidP="009D26D1">
      <w:pPr>
        <w:pStyle w:val="5"/>
        <w:pageBreakBefore/>
        <w:tabs>
          <w:tab w:val="left" w:pos="809"/>
        </w:tabs>
        <w:spacing w:before="120" w:line="240" w:lineRule="auto"/>
        <w:rPr>
          <w:rFonts w:ascii="Times New Roman" w:eastAsia="標楷體" w:hAnsi="Times New Roman" w:cs="Times New Roman"/>
          <w:sz w:val="32"/>
          <w:lang w:eastAsia="zh-TW"/>
        </w:rPr>
      </w:pPr>
      <w:r w:rsidRPr="00395CDD">
        <w:rPr>
          <w:rFonts w:ascii="Times New Roman" w:eastAsia="標楷體" w:hAnsi="Times New Roman" w:cs="Times New Roman" w:hint="eastAsia"/>
          <w:sz w:val="32"/>
          <w:lang w:eastAsia="zh-TW"/>
        </w:rPr>
        <w:lastRenderedPageBreak/>
        <w:t>貳、計畫緣起</w:t>
      </w:r>
    </w:p>
    <w:p w14:paraId="6E51955D" w14:textId="77777777" w:rsidR="009D26D1" w:rsidRPr="00395CDD" w:rsidRDefault="009D26D1" w:rsidP="00213EB1">
      <w:pPr>
        <w:pStyle w:val="6"/>
        <w:keepNext w:val="0"/>
        <w:numPr>
          <w:ilvl w:val="0"/>
          <w:numId w:val="56"/>
        </w:numPr>
        <w:suppressAutoHyphens w:val="0"/>
        <w:snapToGrid w:val="0"/>
        <w:spacing w:beforeLines="50" w:before="180" w:line="500" w:lineRule="exact"/>
        <w:ind w:left="567" w:hanging="567"/>
        <w:rPr>
          <w:rFonts w:ascii="Times New Roman" w:eastAsia="標楷體" w:hAnsi="Times New Roman" w:cs="Times New Roman"/>
          <w:b/>
          <w:sz w:val="28"/>
          <w:lang w:eastAsia="zh-TW"/>
        </w:rPr>
      </w:pPr>
      <w:bookmarkStart w:id="79" w:name="_Toc193446648"/>
      <w:r w:rsidRPr="00395CDD">
        <w:rPr>
          <w:rFonts w:ascii="Times New Roman" w:eastAsia="標楷體" w:hAnsi="Times New Roman" w:cs="Times New Roman"/>
          <w:b/>
          <w:sz w:val="28"/>
          <w:lang w:eastAsia="zh-TW"/>
        </w:rPr>
        <w:t>計畫目標</w:t>
      </w:r>
      <w:bookmarkEnd w:id="79"/>
    </w:p>
    <w:p w14:paraId="4ADC078C" w14:textId="77777777" w:rsidR="009D26D1" w:rsidRPr="00395CDD" w:rsidRDefault="009D26D1" w:rsidP="009D26D1">
      <w:pPr>
        <w:snapToGrid w:val="0"/>
        <w:spacing w:line="500" w:lineRule="exact"/>
        <w:ind w:leftChars="200" w:left="400"/>
        <w:jc w:val="both"/>
        <w:rPr>
          <w:rFonts w:eastAsia="標楷體"/>
          <w:sz w:val="28"/>
          <w:shd w:val="pct15" w:color="auto" w:fill="FFFFFF"/>
        </w:rPr>
      </w:pPr>
      <w:proofErr w:type="gramStart"/>
      <w:r w:rsidRPr="00395CDD">
        <w:rPr>
          <w:rFonts w:eastAsia="標楷體"/>
          <w:sz w:val="28"/>
          <w:shd w:val="pct15" w:color="auto" w:fill="FFFFFF"/>
        </w:rPr>
        <w:t>（</w:t>
      </w:r>
      <w:proofErr w:type="gramEnd"/>
      <w:r w:rsidRPr="00395CDD">
        <w:rPr>
          <w:rFonts w:eastAsia="標楷體"/>
          <w:sz w:val="28"/>
          <w:shd w:val="pct15" w:color="auto" w:fill="FFFFFF"/>
        </w:rPr>
        <w:t>請依據本提案計畫內容及產出，定義其目標產業</w:t>
      </w:r>
      <w:r w:rsidRPr="00395CDD">
        <w:rPr>
          <w:rFonts w:eastAsia="標楷體" w:hint="eastAsia"/>
          <w:sz w:val="28"/>
          <w:shd w:val="pct15" w:color="auto" w:fill="FFFFFF"/>
        </w:rPr>
        <w:t>、</w:t>
      </w:r>
      <w:r w:rsidRPr="00395CDD">
        <w:rPr>
          <w:rFonts w:eastAsia="標楷體"/>
          <w:sz w:val="28"/>
          <w:shd w:val="pct15" w:color="auto" w:fill="FFFFFF"/>
        </w:rPr>
        <w:t>範疇</w:t>
      </w:r>
      <w:r w:rsidRPr="00395CDD">
        <w:rPr>
          <w:rFonts w:eastAsia="標楷體" w:hint="eastAsia"/>
          <w:sz w:val="28"/>
          <w:shd w:val="pct15" w:color="auto" w:fill="FFFFFF"/>
        </w:rPr>
        <w:t>與如何做到擴散</w:t>
      </w:r>
      <w:r w:rsidRPr="00395CDD">
        <w:rPr>
          <w:rFonts w:eastAsia="標楷體"/>
          <w:sz w:val="28"/>
          <w:shd w:val="pct15" w:color="auto" w:fill="FFFFFF"/>
        </w:rPr>
        <w:t>並請說明本提案計畫在執行期間要達成的具體目標，並以條列式說明。）</w:t>
      </w:r>
    </w:p>
    <w:p w14:paraId="761A5BF3" w14:textId="77777777" w:rsidR="009D26D1" w:rsidRPr="00395CDD" w:rsidRDefault="009D26D1" w:rsidP="009D26D1">
      <w:pPr>
        <w:snapToGrid w:val="0"/>
        <w:spacing w:line="500" w:lineRule="exact"/>
        <w:ind w:leftChars="200" w:left="400"/>
        <w:rPr>
          <w:rFonts w:eastAsia="標楷體"/>
          <w:sz w:val="28"/>
          <w:shd w:val="pct15" w:color="auto" w:fill="FFFFFF"/>
        </w:rPr>
      </w:pPr>
    </w:p>
    <w:p w14:paraId="6C466E2A" w14:textId="77777777" w:rsidR="009D26D1" w:rsidRPr="00395CDD" w:rsidRDefault="009D26D1" w:rsidP="00213EB1">
      <w:pPr>
        <w:pStyle w:val="6"/>
        <w:keepNext w:val="0"/>
        <w:numPr>
          <w:ilvl w:val="0"/>
          <w:numId w:val="56"/>
        </w:numPr>
        <w:suppressAutoHyphens w:val="0"/>
        <w:snapToGrid w:val="0"/>
        <w:spacing w:beforeLines="50" w:before="180" w:line="500" w:lineRule="exact"/>
        <w:ind w:left="567" w:hanging="567"/>
        <w:rPr>
          <w:rFonts w:ascii="Times New Roman" w:eastAsia="標楷體" w:hAnsi="Times New Roman" w:cs="Times New Roman"/>
          <w:b/>
          <w:sz w:val="28"/>
          <w:szCs w:val="28"/>
          <w:lang w:eastAsia="zh-TW"/>
        </w:rPr>
      </w:pPr>
      <w:bookmarkStart w:id="80" w:name="_Toc193446651"/>
      <w:r w:rsidRPr="00395CDD">
        <w:rPr>
          <w:rFonts w:ascii="Times New Roman" w:eastAsia="標楷體" w:hAnsi="Times New Roman" w:cs="Times New Roman" w:hint="eastAsia"/>
          <w:b/>
          <w:sz w:val="28"/>
          <w:szCs w:val="28"/>
          <w:lang w:eastAsia="zh-TW"/>
        </w:rPr>
        <w:t>產業痛點</w:t>
      </w:r>
    </w:p>
    <w:p w14:paraId="64FD28E2" w14:textId="77777777" w:rsidR="009D26D1" w:rsidRPr="00395CDD" w:rsidRDefault="009D26D1" w:rsidP="009D26D1">
      <w:pPr>
        <w:snapToGrid w:val="0"/>
        <w:spacing w:line="500" w:lineRule="exact"/>
        <w:ind w:leftChars="200" w:left="400"/>
        <w:jc w:val="both"/>
        <w:rPr>
          <w:rFonts w:eastAsia="標楷體"/>
          <w:sz w:val="28"/>
          <w:szCs w:val="28"/>
          <w:shd w:val="pct15" w:color="auto" w:fill="FFFFFF"/>
        </w:rPr>
      </w:pPr>
      <w:proofErr w:type="gramStart"/>
      <w:r w:rsidRPr="00395CDD">
        <w:rPr>
          <w:rFonts w:eastAsia="標楷體"/>
          <w:sz w:val="28"/>
          <w:szCs w:val="28"/>
          <w:shd w:val="pct15" w:color="auto" w:fill="FFFFFF"/>
        </w:rPr>
        <w:t>（</w:t>
      </w:r>
      <w:proofErr w:type="gramEnd"/>
      <w:r w:rsidRPr="00395CDD">
        <w:rPr>
          <w:rFonts w:eastAsia="標楷體"/>
          <w:sz w:val="28"/>
          <w:szCs w:val="28"/>
          <w:shd w:val="pct15" w:color="auto" w:fill="FFFFFF"/>
        </w:rPr>
        <w:t>請說明本提案計畫所屬</w:t>
      </w:r>
      <w:r w:rsidRPr="00395CDD">
        <w:rPr>
          <w:rFonts w:eastAsia="標楷體" w:hint="eastAsia"/>
          <w:sz w:val="28"/>
          <w:szCs w:val="28"/>
          <w:shd w:val="pct15" w:color="auto" w:fill="FFFFFF"/>
        </w:rPr>
        <w:t>製造</w:t>
      </w:r>
      <w:r w:rsidRPr="00395CDD">
        <w:rPr>
          <w:rFonts w:eastAsia="標楷體"/>
          <w:sz w:val="28"/>
          <w:szCs w:val="28"/>
          <w:shd w:val="pct15" w:color="auto" w:fill="FFFFFF"/>
        </w:rPr>
        <w:t>業遭遇的問題及所帶動業者之痛點，導入</w:t>
      </w:r>
      <w:r w:rsidRPr="00395CDD">
        <w:rPr>
          <w:rFonts w:eastAsia="標楷體"/>
          <w:sz w:val="28"/>
          <w:szCs w:val="28"/>
          <w:shd w:val="pct15" w:color="auto" w:fill="FFFFFF"/>
        </w:rPr>
        <w:t>AI</w:t>
      </w:r>
      <w:r w:rsidRPr="00395CDD">
        <w:rPr>
          <w:rFonts w:eastAsia="標楷體" w:hint="eastAsia"/>
          <w:sz w:val="28"/>
          <w:szCs w:val="28"/>
          <w:shd w:val="pct15" w:color="auto" w:fill="FFFFFF"/>
        </w:rPr>
        <w:t>解決</w:t>
      </w:r>
      <w:r w:rsidRPr="00395CDD">
        <w:rPr>
          <w:rFonts w:eastAsia="標楷體"/>
          <w:sz w:val="28"/>
          <w:szCs w:val="28"/>
          <w:shd w:val="pct15" w:color="auto" w:fill="FFFFFF"/>
        </w:rPr>
        <w:t>方案之必要性，並以分類方式進行說明。）</w:t>
      </w:r>
    </w:p>
    <w:p w14:paraId="5F164808" w14:textId="77777777" w:rsidR="009D26D1" w:rsidRPr="00395CDD" w:rsidRDefault="009D26D1" w:rsidP="009D26D1">
      <w:pPr>
        <w:pStyle w:val="10"/>
        <w:ind w:left="480"/>
        <w:rPr>
          <w:lang w:eastAsia="zh-TW"/>
        </w:rPr>
      </w:pPr>
    </w:p>
    <w:bookmarkEnd w:id="80"/>
    <w:p w14:paraId="74D64441" w14:textId="77777777" w:rsidR="009D26D1" w:rsidRPr="00395CDD" w:rsidRDefault="009D26D1" w:rsidP="00213EB1">
      <w:pPr>
        <w:pStyle w:val="6"/>
        <w:keepNext w:val="0"/>
        <w:numPr>
          <w:ilvl w:val="0"/>
          <w:numId w:val="56"/>
        </w:numPr>
        <w:suppressAutoHyphens w:val="0"/>
        <w:snapToGrid w:val="0"/>
        <w:spacing w:beforeLines="50" w:before="180" w:line="500" w:lineRule="exact"/>
        <w:ind w:left="567" w:hanging="567"/>
        <w:rPr>
          <w:rFonts w:ascii="Times New Roman" w:eastAsia="標楷體" w:hAnsi="Times New Roman" w:cs="Times New Roman"/>
          <w:b/>
          <w:sz w:val="28"/>
          <w:szCs w:val="28"/>
          <w:lang w:eastAsia="zh-TW"/>
        </w:rPr>
      </w:pPr>
      <w:r w:rsidRPr="00395CDD">
        <w:rPr>
          <w:rFonts w:ascii="Times New Roman" w:eastAsia="標楷體" w:hAnsi="Times New Roman" w:cs="Times New Roman" w:hint="eastAsia"/>
          <w:b/>
          <w:sz w:val="28"/>
          <w:szCs w:val="28"/>
          <w:lang w:eastAsia="zh-TW"/>
        </w:rPr>
        <w:t>解決方法</w:t>
      </w:r>
    </w:p>
    <w:p w14:paraId="5B055A49" w14:textId="77777777" w:rsidR="009D26D1" w:rsidRPr="00395CDD" w:rsidRDefault="009D26D1" w:rsidP="009D26D1">
      <w:pPr>
        <w:snapToGrid w:val="0"/>
        <w:spacing w:line="500" w:lineRule="exact"/>
        <w:ind w:leftChars="200" w:left="400"/>
        <w:jc w:val="both"/>
        <w:rPr>
          <w:rFonts w:eastAsia="標楷體"/>
          <w:sz w:val="28"/>
          <w:szCs w:val="28"/>
          <w:shd w:val="pct15" w:color="auto" w:fill="FFFFFF"/>
        </w:rPr>
      </w:pPr>
      <w:proofErr w:type="gramStart"/>
      <w:r w:rsidRPr="00395CDD">
        <w:rPr>
          <w:rFonts w:eastAsia="標楷體"/>
          <w:sz w:val="28"/>
          <w:szCs w:val="28"/>
          <w:shd w:val="pct15" w:color="auto" w:fill="FFFFFF"/>
        </w:rPr>
        <w:t>（</w:t>
      </w:r>
      <w:proofErr w:type="gramEnd"/>
      <w:r w:rsidRPr="00395CDD">
        <w:rPr>
          <w:rFonts w:eastAsia="標楷體" w:hint="eastAsia"/>
          <w:sz w:val="28"/>
          <w:szCs w:val="28"/>
          <w:shd w:val="pct15" w:color="auto" w:fill="FFFFFF"/>
        </w:rPr>
        <w:t>請</w:t>
      </w:r>
      <w:r w:rsidRPr="00395CDD">
        <w:rPr>
          <w:rFonts w:eastAsia="標楷體"/>
          <w:sz w:val="28"/>
          <w:szCs w:val="28"/>
          <w:shd w:val="pct15" w:color="auto" w:fill="FFFFFF"/>
        </w:rPr>
        <w:t>說明導入</w:t>
      </w:r>
      <w:r w:rsidRPr="00395CDD">
        <w:rPr>
          <w:rFonts w:eastAsia="標楷體"/>
          <w:sz w:val="28"/>
          <w:szCs w:val="28"/>
          <w:shd w:val="pct15" w:color="auto" w:fill="FFFFFF"/>
        </w:rPr>
        <w:t>AI</w:t>
      </w:r>
      <w:r w:rsidRPr="00395CDD">
        <w:rPr>
          <w:rFonts w:eastAsia="標楷體" w:hint="eastAsia"/>
          <w:sz w:val="28"/>
          <w:szCs w:val="28"/>
          <w:shd w:val="pct15" w:color="auto" w:fill="FFFFFF"/>
        </w:rPr>
        <w:t>解決</w:t>
      </w:r>
      <w:r w:rsidRPr="00395CDD">
        <w:rPr>
          <w:rFonts w:eastAsia="標楷體"/>
          <w:sz w:val="28"/>
          <w:szCs w:val="28"/>
          <w:shd w:val="pct15" w:color="auto" w:fill="FFFFFF"/>
        </w:rPr>
        <w:t>方案可協助解決</w:t>
      </w:r>
      <w:r w:rsidRPr="00395CDD">
        <w:rPr>
          <w:rFonts w:eastAsia="標楷體" w:hint="eastAsia"/>
          <w:sz w:val="28"/>
          <w:szCs w:val="28"/>
          <w:shd w:val="pct15" w:color="auto" w:fill="FFFFFF"/>
        </w:rPr>
        <w:t>製造業者哪些</w:t>
      </w:r>
      <w:r w:rsidRPr="00395CDD">
        <w:rPr>
          <w:rFonts w:eastAsia="標楷體"/>
          <w:sz w:val="28"/>
          <w:szCs w:val="28"/>
          <w:shd w:val="pct15" w:color="auto" w:fill="FFFFFF"/>
        </w:rPr>
        <w:t>經營痛點，並以分類方式進行說明。）</w:t>
      </w:r>
    </w:p>
    <w:p w14:paraId="77659947" w14:textId="77777777" w:rsidR="009D26D1" w:rsidRPr="00395CDD" w:rsidRDefault="009D26D1" w:rsidP="009D26D1">
      <w:pPr>
        <w:snapToGrid w:val="0"/>
        <w:spacing w:line="500" w:lineRule="exact"/>
        <w:ind w:leftChars="200" w:left="400"/>
        <w:rPr>
          <w:rFonts w:eastAsia="標楷體"/>
          <w:sz w:val="28"/>
          <w:szCs w:val="28"/>
          <w:shd w:val="pct15" w:color="auto" w:fill="FFFFFF"/>
        </w:rPr>
      </w:pPr>
    </w:p>
    <w:p w14:paraId="0FB6352D" w14:textId="77777777" w:rsidR="009D26D1" w:rsidRPr="00395CDD" w:rsidRDefault="009D26D1" w:rsidP="00213EB1">
      <w:pPr>
        <w:pStyle w:val="6"/>
        <w:keepNext w:val="0"/>
        <w:numPr>
          <w:ilvl w:val="0"/>
          <w:numId w:val="56"/>
        </w:numPr>
        <w:suppressAutoHyphens w:val="0"/>
        <w:snapToGrid w:val="0"/>
        <w:spacing w:beforeLines="50" w:before="180" w:line="500" w:lineRule="exact"/>
        <w:ind w:left="567" w:hanging="567"/>
        <w:rPr>
          <w:rFonts w:ascii="Times New Roman" w:eastAsia="標楷體" w:hAnsi="Times New Roman" w:cs="Times New Roman"/>
          <w:b/>
          <w:sz w:val="28"/>
          <w:szCs w:val="28"/>
          <w:lang w:eastAsia="zh-TW"/>
        </w:rPr>
      </w:pPr>
      <w:bookmarkStart w:id="81" w:name="_Toc193446652"/>
      <w:r w:rsidRPr="00395CDD">
        <w:rPr>
          <w:rFonts w:ascii="Times New Roman" w:eastAsia="標楷體" w:hAnsi="Times New Roman" w:cs="Times New Roman"/>
          <w:b/>
          <w:sz w:val="28"/>
          <w:lang w:eastAsia="zh-TW"/>
        </w:rPr>
        <w:t>解決</w:t>
      </w:r>
      <w:r w:rsidRPr="00395CDD">
        <w:rPr>
          <w:rFonts w:ascii="Times New Roman" w:eastAsia="標楷體" w:hAnsi="Times New Roman" w:cs="Times New Roman"/>
          <w:b/>
          <w:sz w:val="28"/>
          <w:szCs w:val="28"/>
          <w:lang w:eastAsia="zh-TW"/>
        </w:rPr>
        <w:t>方案導入架構與程序</w:t>
      </w:r>
      <w:bookmarkEnd w:id="81"/>
    </w:p>
    <w:p w14:paraId="5C22C6E7" w14:textId="77777777" w:rsidR="009D26D1" w:rsidRPr="00395CDD" w:rsidRDefault="009D26D1" w:rsidP="009D26D1">
      <w:pPr>
        <w:snapToGrid w:val="0"/>
        <w:spacing w:line="500" w:lineRule="exact"/>
        <w:ind w:leftChars="200" w:left="400"/>
        <w:jc w:val="both"/>
        <w:rPr>
          <w:rFonts w:eastAsia="標楷體"/>
          <w:sz w:val="28"/>
          <w:szCs w:val="28"/>
          <w:shd w:val="pct15" w:color="auto" w:fill="FFFFFF"/>
        </w:rPr>
      </w:pPr>
      <w:proofErr w:type="gramStart"/>
      <w:r w:rsidRPr="00395CDD">
        <w:rPr>
          <w:rFonts w:eastAsia="標楷體"/>
          <w:sz w:val="28"/>
          <w:szCs w:val="28"/>
          <w:shd w:val="pct15" w:color="auto" w:fill="FFFFFF"/>
        </w:rPr>
        <w:t>（</w:t>
      </w:r>
      <w:proofErr w:type="gramEnd"/>
      <w:r w:rsidRPr="00395CDD">
        <w:rPr>
          <w:rFonts w:eastAsia="標楷體"/>
          <w:sz w:val="28"/>
          <w:szCs w:val="28"/>
          <w:shd w:val="pct15" w:color="auto" w:fill="FFFFFF"/>
        </w:rPr>
        <w:t>請就</w:t>
      </w:r>
      <w:r w:rsidRPr="00395CDD">
        <w:rPr>
          <w:rFonts w:eastAsia="標楷體" w:hint="eastAsia"/>
          <w:sz w:val="28"/>
          <w:szCs w:val="28"/>
          <w:shd w:val="pct15" w:color="auto" w:fill="FFFFFF"/>
        </w:rPr>
        <w:t>說製造業者導入之</w:t>
      </w:r>
      <w:r w:rsidRPr="00395CDD">
        <w:rPr>
          <w:rFonts w:eastAsia="標楷體" w:hint="eastAsia"/>
          <w:sz w:val="28"/>
          <w:szCs w:val="28"/>
          <w:shd w:val="pct15" w:color="auto" w:fill="FFFFFF"/>
        </w:rPr>
        <w:t>AI</w:t>
      </w:r>
      <w:r w:rsidRPr="00395CDD">
        <w:rPr>
          <w:rFonts w:eastAsia="標楷體" w:hint="eastAsia"/>
          <w:sz w:val="28"/>
          <w:szCs w:val="28"/>
          <w:shd w:val="pct15" w:color="auto" w:fill="FFFFFF"/>
        </w:rPr>
        <w:t>解決方案之系統架構與程序，以圖示表達並佐以文字說明。</w:t>
      </w:r>
      <w:r w:rsidRPr="00395CDD">
        <w:rPr>
          <w:rFonts w:eastAsia="標楷體"/>
          <w:sz w:val="28"/>
          <w:szCs w:val="28"/>
          <w:shd w:val="pct15" w:color="auto" w:fill="FFFFFF"/>
        </w:rPr>
        <w:t>）</w:t>
      </w:r>
    </w:p>
    <w:p w14:paraId="3D3577AA" w14:textId="77777777" w:rsidR="009D26D1" w:rsidRPr="00395CDD" w:rsidRDefault="009D26D1" w:rsidP="009D26D1">
      <w:pPr>
        <w:snapToGrid w:val="0"/>
        <w:spacing w:line="500" w:lineRule="exact"/>
        <w:ind w:leftChars="200" w:left="400"/>
        <w:jc w:val="both"/>
        <w:rPr>
          <w:rFonts w:eastAsia="標楷體"/>
          <w:sz w:val="28"/>
          <w:szCs w:val="28"/>
          <w:shd w:val="pct15" w:color="auto" w:fill="FFFFFF"/>
        </w:rPr>
      </w:pPr>
    </w:p>
    <w:p w14:paraId="473C963D" w14:textId="77777777" w:rsidR="009D26D1" w:rsidRPr="00395CDD" w:rsidRDefault="009D26D1" w:rsidP="00213EB1">
      <w:pPr>
        <w:pStyle w:val="6"/>
        <w:keepNext w:val="0"/>
        <w:numPr>
          <w:ilvl w:val="0"/>
          <w:numId w:val="56"/>
        </w:numPr>
        <w:suppressAutoHyphens w:val="0"/>
        <w:snapToGrid w:val="0"/>
        <w:spacing w:beforeLines="50" w:before="180" w:line="500" w:lineRule="exact"/>
        <w:ind w:left="567" w:hanging="567"/>
        <w:rPr>
          <w:rFonts w:ascii="Times New Roman" w:eastAsia="標楷體" w:hAnsi="Times New Roman" w:cs="Times New Roman"/>
          <w:b/>
          <w:sz w:val="28"/>
          <w:szCs w:val="28"/>
          <w:lang w:eastAsia="zh-TW"/>
        </w:rPr>
      </w:pPr>
      <w:r w:rsidRPr="00395CDD">
        <w:rPr>
          <w:rFonts w:ascii="Times New Roman" w:eastAsia="標楷體" w:hAnsi="Times New Roman" w:cs="Times New Roman" w:hint="eastAsia"/>
          <w:b/>
          <w:sz w:val="28"/>
          <w:lang w:eastAsia="zh-TW"/>
        </w:rPr>
        <w:t>資訊安全</w:t>
      </w:r>
      <w:r w:rsidRPr="00395CDD">
        <w:rPr>
          <w:rFonts w:ascii="Times New Roman" w:eastAsia="標楷體" w:hAnsi="Times New Roman" w:cs="Times New Roman" w:hint="eastAsia"/>
          <w:b/>
          <w:sz w:val="28"/>
          <w:szCs w:val="28"/>
          <w:lang w:eastAsia="zh-TW"/>
        </w:rPr>
        <w:t>運作機制</w:t>
      </w:r>
    </w:p>
    <w:p w14:paraId="7A5C880F" w14:textId="77777777" w:rsidR="009D26D1" w:rsidRPr="00395CDD" w:rsidRDefault="009D26D1" w:rsidP="009D26D1">
      <w:pPr>
        <w:snapToGrid w:val="0"/>
        <w:spacing w:line="500" w:lineRule="exact"/>
        <w:ind w:leftChars="200" w:left="400"/>
        <w:jc w:val="both"/>
        <w:rPr>
          <w:rFonts w:eastAsia="標楷體"/>
          <w:sz w:val="28"/>
          <w:szCs w:val="28"/>
          <w:shd w:val="pct15" w:color="auto" w:fill="FFFFFF"/>
        </w:rPr>
      </w:pPr>
      <w:r w:rsidRPr="00395CDD">
        <w:rPr>
          <w:rFonts w:eastAsia="標楷體"/>
          <w:sz w:val="28"/>
          <w:szCs w:val="28"/>
          <w:shd w:val="pct15" w:color="auto" w:fill="FFFFFF"/>
        </w:rPr>
        <w:t>（請</w:t>
      </w:r>
      <w:r w:rsidRPr="00395CDD">
        <w:rPr>
          <w:rFonts w:eastAsia="標楷體" w:hint="eastAsia"/>
          <w:sz w:val="28"/>
          <w:szCs w:val="28"/>
          <w:shd w:val="pct15" w:color="auto" w:fill="FFFFFF"/>
        </w:rPr>
        <w:t>說明</w:t>
      </w:r>
      <w:r w:rsidRPr="00395CDD">
        <w:rPr>
          <w:rFonts w:eastAsia="標楷體" w:hint="eastAsia"/>
          <w:sz w:val="28"/>
          <w:szCs w:val="28"/>
          <w:shd w:val="pct15" w:color="auto" w:fill="FFFFFF"/>
        </w:rPr>
        <w:t>AI</w:t>
      </w:r>
      <w:r w:rsidRPr="00395CDD">
        <w:rPr>
          <w:rFonts w:eastAsia="標楷體" w:hint="eastAsia"/>
          <w:sz w:val="28"/>
          <w:szCs w:val="28"/>
          <w:shd w:val="pct15" w:color="auto" w:fill="FFFFFF"/>
        </w:rPr>
        <w:t>解決方案之資訊安全運作機制）</w:t>
      </w:r>
    </w:p>
    <w:p w14:paraId="4ADCA8DA" w14:textId="77777777" w:rsidR="009D26D1" w:rsidRPr="00395CDD" w:rsidRDefault="009D26D1" w:rsidP="009D26D1">
      <w:pPr>
        <w:snapToGrid w:val="0"/>
        <w:spacing w:line="500" w:lineRule="exact"/>
        <w:ind w:leftChars="200" w:left="400"/>
        <w:jc w:val="both"/>
        <w:rPr>
          <w:rFonts w:eastAsia="標楷體"/>
          <w:sz w:val="28"/>
          <w:szCs w:val="28"/>
          <w:shd w:val="pct15" w:color="auto" w:fill="FFFFFF"/>
        </w:rPr>
      </w:pPr>
    </w:p>
    <w:p w14:paraId="0E468159" w14:textId="77777777" w:rsidR="009D26D1" w:rsidRPr="00395CDD" w:rsidRDefault="009D26D1" w:rsidP="009D26D1">
      <w:pPr>
        <w:pStyle w:val="5"/>
        <w:pageBreakBefore/>
        <w:tabs>
          <w:tab w:val="left" w:pos="809"/>
        </w:tabs>
        <w:spacing w:before="120" w:line="240" w:lineRule="auto"/>
        <w:rPr>
          <w:rFonts w:ascii="Times New Roman" w:eastAsia="標楷體" w:hAnsi="Times New Roman" w:cs="Times New Roman"/>
          <w:sz w:val="32"/>
          <w:lang w:eastAsia="zh-TW"/>
        </w:rPr>
      </w:pPr>
      <w:r w:rsidRPr="00395CDD">
        <w:rPr>
          <w:rFonts w:ascii="Times New Roman" w:eastAsia="標楷體" w:hAnsi="Times New Roman" w:cs="Times New Roman" w:hint="eastAsia"/>
          <w:sz w:val="32"/>
          <w:lang w:eastAsia="zh-TW"/>
        </w:rPr>
        <w:lastRenderedPageBreak/>
        <w:t>參、執行時程及進度</w:t>
      </w:r>
    </w:p>
    <w:p w14:paraId="41DCF81E" w14:textId="77777777" w:rsidR="009D26D1" w:rsidRPr="00395CDD" w:rsidRDefault="009D26D1" w:rsidP="00213EB1">
      <w:pPr>
        <w:pStyle w:val="6"/>
        <w:keepNext w:val="0"/>
        <w:numPr>
          <w:ilvl w:val="0"/>
          <w:numId w:val="57"/>
        </w:numPr>
        <w:suppressAutoHyphens w:val="0"/>
        <w:snapToGrid w:val="0"/>
        <w:spacing w:beforeLines="50" w:before="180" w:line="500" w:lineRule="exact"/>
        <w:ind w:left="567" w:hanging="567"/>
        <w:rPr>
          <w:rFonts w:ascii="Times New Roman" w:eastAsia="標楷體" w:hAnsi="Times New Roman" w:cs="Times New Roman"/>
          <w:b/>
          <w:sz w:val="28"/>
          <w:lang w:eastAsia="zh-TW"/>
        </w:rPr>
      </w:pPr>
      <w:r w:rsidRPr="00395CDD">
        <w:rPr>
          <w:rFonts w:ascii="Times New Roman" w:eastAsia="標楷體" w:hAnsi="Times New Roman" w:cs="Times New Roman" w:hint="eastAsia"/>
          <w:b/>
          <w:sz w:val="28"/>
          <w:lang w:eastAsia="zh-TW"/>
        </w:rPr>
        <w:t>預定工作進度表</w:t>
      </w:r>
    </w:p>
    <w:p w14:paraId="552766FF" w14:textId="77777777" w:rsidR="009D26D1" w:rsidRPr="00395CDD" w:rsidRDefault="009D26D1" w:rsidP="009D26D1">
      <w:pPr>
        <w:pStyle w:val="10"/>
        <w:rPr>
          <w:rFonts w:eastAsia="標楷體"/>
          <w:kern w:val="0"/>
          <w:sz w:val="28"/>
          <w:szCs w:val="28"/>
          <w:shd w:val="pct15" w:color="auto" w:fill="FFFFFF"/>
          <w:lang w:eastAsia="zh-TW"/>
        </w:rPr>
      </w:pPr>
      <w:r w:rsidRPr="00395CDD">
        <w:rPr>
          <w:rFonts w:eastAsia="標楷體" w:hint="eastAsia"/>
          <w:kern w:val="0"/>
          <w:sz w:val="28"/>
          <w:szCs w:val="28"/>
          <w:shd w:val="pct15" w:color="auto" w:fill="FFFFFF"/>
          <w:lang w:eastAsia="zh-TW"/>
        </w:rPr>
        <w:t>(</w:t>
      </w:r>
      <w:r w:rsidRPr="00395CDD">
        <w:rPr>
          <w:rFonts w:eastAsia="標楷體" w:hint="eastAsia"/>
          <w:kern w:val="0"/>
          <w:sz w:val="28"/>
          <w:szCs w:val="28"/>
          <w:shd w:val="pct15" w:color="auto" w:fill="FFFFFF"/>
          <w:lang w:eastAsia="zh-TW"/>
        </w:rPr>
        <w:t>表內之進度標示僅為範例，請依照實際執行情形進行新增調整</w:t>
      </w:r>
      <w:r w:rsidRPr="00395CDD">
        <w:rPr>
          <w:rFonts w:eastAsia="標楷體" w:hint="eastAsia"/>
          <w:kern w:val="0"/>
          <w:sz w:val="28"/>
          <w:szCs w:val="28"/>
          <w:shd w:val="pct15" w:color="auto" w:fill="FFFFFF"/>
          <w:lang w:eastAsia="zh-TW"/>
        </w:rPr>
        <w:t>)</w:t>
      </w:r>
    </w:p>
    <w:tbl>
      <w:tblPr>
        <w:tblStyle w:val="afffff8"/>
        <w:tblW w:w="94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609"/>
        <w:gridCol w:w="610"/>
        <w:gridCol w:w="610"/>
        <w:gridCol w:w="610"/>
        <w:gridCol w:w="609"/>
        <w:gridCol w:w="610"/>
        <w:gridCol w:w="610"/>
        <w:gridCol w:w="610"/>
        <w:gridCol w:w="609"/>
        <w:gridCol w:w="610"/>
        <w:gridCol w:w="610"/>
        <w:gridCol w:w="610"/>
      </w:tblGrid>
      <w:tr w:rsidR="009D26D1" w:rsidRPr="00395CDD" w14:paraId="6B0C5CEE" w14:textId="77777777" w:rsidTr="009D26D1">
        <w:trPr>
          <w:trHeight w:val="567"/>
        </w:trPr>
        <w:tc>
          <w:tcPr>
            <w:tcW w:w="2112" w:type="dxa"/>
            <w:vMerge w:val="restart"/>
            <w:vAlign w:val="center"/>
          </w:tcPr>
          <w:p w14:paraId="63A72524" w14:textId="77777777" w:rsidR="009D26D1" w:rsidRPr="00395CDD" w:rsidRDefault="009D26D1" w:rsidP="009D26D1">
            <w:pPr>
              <w:pStyle w:val="10"/>
              <w:jc w:val="center"/>
              <w:rPr>
                <w:rFonts w:ascii="Times New Roman" w:eastAsia="標楷體" w:hAnsi="Times New Roman"/>
                <w:szCs w:val="24"/>
                <w:lang w:eastAsia="zh-TW"/>
              </w:rPr>
            </w:pPr>
            <w:r w:rsidRPr="00395CDD">
              <w:rPr>
                <w:rFonts w:ascii="Times New Roman" w:eastAsia="標楷體" w:hAnsi="Times New Roman" w:hint="eastAsia"/>
                <w:szCs w:val="24"/>
                <w:lang w:eastAsia="zh-TW"/>
              </w:rPr>
              <w:t>工作項目</w:t>
            </w:r>
          </w:p>
        </w:tc>
        <w:tc>
          <w:tcPr>
            <w:tcW w:w="7317" w:type="dxa"/>
            <w:gridSpan w:val="12"/>
            <w:vAlign w:val="center"/>
          </w:tcPr>
          <w:p w14:paraId="1E48D47C" w14:textId="77777777" w:rsidR="009D26D1" w:rsidRPr="00395CDD" w:rsidRDefault="009D26D1" w:rsidP="009D26D1">
            <w:pPr>
              <w:pStyle w:val="10"/>
              <w:jc w:val="center"/>
              <w:rPr>
                <w:rFonts w:ascii="Times New Roman" w:eastAsia="標楷體" w:hAnsi="Times New Roman"/>
                <w:szCs w:val="24"/>
                <w:lang w:eastAsia="zh-TW"/>
              </w:rPr>
            </w:pPr>
            <w:proofErr w:type="gramStart"/>
            <w:r w:rsidRPr="00395CDD">
              <w:rPr>
                <w:rFonts w:ascii="Times New Roman" w:eastAsia="標楷體" w:hAnsi="Times New Roman" w:hint="eastAsia"/>
                <w:szCs w:val="24"/>
                <w:lang w:eastAsia="zh-TW"/>
              </w:rPr>
              <w:t>115</w:t>
            </w:r>
            <w:proofErr w:type="gramEnd"/>
            <w:r w:rsidRPr="00395CDD">
              <w:rPr>
                <w:rFonts w:ascii="Times New Roman" w:eastAsia="標楷體" w:hAnsi="Times New Roman" w:hint="eastAsia"/>
                <w:szCs w:val="24"/>
                <w:lang w:eastAsia="zh-TW"/>
              </w:rPr>
              <w:t>年度</w:t>
            </w:r>
          </w:p>
        </w:tc>
      </w:tr>
      <w:tr w:rsidR="009D26D1" w:rsidRPr="00395CDD" w14:paraId="38E32563" w14:textId="77777777" w:rsidTr="009D26D1">
        <w:trPr>
          <w:trHeight w:val="567"/>
        </w:trPr>
        <w:tc>
          <w:tcPr>
            <w:tcW w:w="2112" w:type="dxa"/>
            <w:vMerge/>
            <w:vAlign w:val="center"/>
          </w:tcPr>
          <w:p w14:paraId="54560607" w14:textId="77777777" w:rsidR="009D26D1" w:rsidRPr="00395CDD" w:rsidRDefault="009D26D1" w:rsidP="009D26D1">
            <w:pPr>
              <w:pStyle w:val="10"/>
              <w:jc w:val="both"/>
              <w:rPr>
                <w:rFonts w:ascii="Times New Roman" w:eastAsia="標楷體" w:hAnsi="Times New Roman"/>
                <w:szCs w:val="24"/>
                <w:lang w:eastAsia="zh-TW"/>
              </w:rPr>
            </w:pPr>
          </w:p>
        </w:tc>
        <w:tc>
          <w:tcPr>
            <w:tcW w:w="609" w:type="dxa"/>
            <w:vAlign w:val="center"/>
          </w:tcPr>
          <w:p w14:paraId="03322638" w14:textId="77777777" w:rsidR="009D26D1" w:rsidRPr="00395CDD" w:rsidRDefault="009D26D1" w:rsidP="009D26D1">
            <w:pPr>
              <w:pStyle w:val="10"/>
              <w:jc w:val="center"/>
              <w:rPr>
                <w:rFonts w:ascii="Times New Roman" w:eastAsia="標楷體" w:hAnsi="Times New Roman"/>
                <w:szCs w:val="24"/>
                <w:lang w:eastAsia="zh-TW"/>
              </w:rPr>
            </w:pPr>
            <w:r w:rsidRPr="00395CDD">
              <w:rPr>
                <w:rFonts w:ascii="Times New Roman" w:eastAsia="標楷體" w:hAnsi="Times New Roman" w:hint="eastAsia"/>
                <w:szCs w:val="24"/>
                <w:lang w:eastAsia="zh-TW"/>
              </w:rPr>
              <w:t>1</w:t>
            </w:r>
            <w:r w:rsidRPr="00395CDD">
              <w:rPr>
                <w:rFonts w:ascii="Times New Roman" w:eastAsia="標楷體" w:hAnsi="Times New Roman" w:hint="eastAsia"/>
                <w:szCs w:val="24"/>
                <w:lang w:eastAsia="zh-TW"/>
              </w:rPr>
              <w:t>月</w:t>
            </w:r>
          </w:p>
        </w:tc>
        <w:tc>
          <w:tcPr>
            <w:tcW w:w="610" w:type="dxa"/>
            <w:vAlign w:val="center"/>
          </w:tcPr>
          <w:p w14:paraId="35F0E67F" w14:textId="77777777" w:rsidR="009D26D1" w:rsidRPr="00395CDD" w:rsidRDefault="009D26D1" w:rsidP="009D26D1">
            <w:pPr>
              <w:pStyle w:val="10"/>
              <w:jc w:val="center"/>
              <w:rPr>
                <w:rFonts w:ascii="Times New Roman" w:eastAsia="標楷體" w:hAnsi="Times New Roman"/>
                <w:szCs w:val="24"/>
                <w:lang w:eastAsia="zh-TW"/>
              </w:rPr>
            </w:pPr>
            <w:r w:rsidRPr="00395CDD">
              <w:rPr>
                <w:rFonts w:ascii="Times New Roman" w:eastAsia="標楷體" w:hAnsi="Times New Roman" w:hint="eastAsia"/>
                <w:szCs w:val="24"/>
                <w:lang w:eastAsia="zh-TW"/>
              </w:rPr>
              <w:t>2</w:t>
            </w:r>
            <w:r w:rsidRPr="00395CDD">
              <w:rPr>
                <w:rFonts w:ascii="Times New Roman" w:eastAsia="標楷體" w:hAnsi="Times New Roman" w:hint="eastAsia"/>
                <w:szCs w:val="24"/>
                <w:lang w:eastAsia="zh-TW"/>
              </w:rPr>
              <w:t>月</w:t>
            </w:r>
          </w:p>
        </w:tc>
        <w:tc>
          <w:tcPr>
            <w:tcW w:w="610" w:type="dxa"/>
            <w:vAlign w:val="center"/>
          </w:tcPr>
          <w:p w14:paraId="75C759CC" w14:textId="77777777" w:rsidR="009D26D1" w:rsidRPr="00395CDD" w:rsidRDefault="009D26D1" w:rsidP="009D26D1">
            <w:pPr>
              <w:pStyle w:val="10"/>
              <w:jc w:val="center"/>
              <w:rPr>
                <w:rFonts w:ascii="Times New Roman" w:eastAsia="標楷體" w:hAnsi="Times New Roman"/>
                <w:szCs w:val="24"/>
                <w:lang w:eastAsia="zh-TW"/>
              </w:rPr>
            </w:pPr>
            <w:r w:rsidRPr="00395CDD">
              <w:rPr>
                <w:rFonts w:ascii="Times New Roman" w:eastAsia="標楷體" w:hAnsi="Times New Roman" w:hint="eastAsia"/>
                <w:szCs w:val="24"/>
                <w:lang w:eastAsia="zh-TW"/>
              </w:rPr>
              <w:t>3</w:t>
            </w:r>
            <w:r w:rsidRPr="00395CDD">
              <w:rPr>
                <w:rFonts w:ascii="Times New Roman" w:eastAsia="標楷體" w:hAnsi="Times New Roman" w:hint="eastAsia"/>
                <w:szCs w:val="24"/>
                <w:lang w:eastAsia="zh-TW"/>
              </w:rPr>
              <w:t>月</w:t>
            </w:r>
          </w:p>
        </w:tc>
        <w:tc>
          <w:tcPr>
            <w:tcW w:w="610" w:type="dxa"/>
            <w:vAlign w:val="center"/>
          </w:tcPr>
          <w:p w14:paraId="7BCCD8C6" w14:textId="77777777" w:rsidR="009D26D1" w:rsidRPr="00395CDD" w:rsidRDefault="009D26D1" w:rsidP="009D26D1">
            <w:pPr>
              <w:pStyle w:val="10"/>
              <w:jc w:val="center"/>
              <w:rPr>
                <w:rFonts w:ascii="Times New Roman" w:eastAsia="標楷體" w:hAnsi="Times New Roman"/>
                <w:szCs w:val="24"/>
                <w:lang w:eastAsia="zh-TW"/>
              </w:rPr>
            </w:pPr>
            <w:r w:rsidRPr="00395CDD">
              <w:rPr>
                <w:rFonts w:ascii="Times New Roman" w:eastAsia="標楷體" w:hAnsi="Times New Roman" w:hint="eastAsia"/>
                <w:szCs w:val="24"/>
                <w:lang w:eastAsia="zh-TW"/>
              </w:rPr>
              <w:t>4</w:t>
            </w:r>
            <w:r w:rsidRPr="00395CDD">
              <w:rPr>
                <w:rFonts w:ascii="Times New Roman" w:eastAsia="標楷體" w:hAnsi="Times New Roman" w:hint="eastAsia"/>
                <w:szCs w:val="24"/>
                <w:lang w:eastAsia="zh-TW"/>
              </w:rPr>
              <w:t>月</w:t>
            </w:r>
          </w:p>
        </w:tc>
        <w:tc>
          <w:tcPr>
            <w:tcW w:w="609" w:type="dxa"/>
            <w:vAlign w:val="center"/>
          </w:tcPr>
          <w:p w14:paraId="7CA512E5" w14:textId="77777777" w:rsidR="009D26D1" w:rsidRPr="00395CDD" w:rsidRDefault="009D26D1" w:rsidP="009D26D1">
            <w:pPr>
              <w:pStyle w:val="10"/>
              <w:jc w:val="center"/>
              <w:rPr>
                <w:rFonts w:ascii="Times New Roman" w:eastAsia="標楷體" w:hAnsi="Times New Roman"/>
                <w:szCs w:val="24"/>
                <w:lang w:eastAsia="zh-TW"/>
              </w:rPr>
            </w:pPr>
            <w:r w:rsidRPr="00395CDD">
              <w:rPr>
                <w:rFonts w:ascii="Times New Roman" w:eastAsia="標楷體" w:hAnsi="Times New Roman" w:hint="eastAsia"/>
                <w:szCs w:val="24"/>
                <w:lang w:eastAsia="zh-TW"/>
              </w:rPr>
              <w:t>5</w:t>
            </w:r>
            <w:r w:rsidRPr="00395CDD">
              <w:rPr>
                <w:rFonts w:ascii="Times New Roman" w:eastAsia="標楷體" w:hAnsi="Times New Roman" w:hint="eastAsia"/>
                <w:szCs w:val="24"/>
                <w:lang w:eastAsia="zh-TW"/>
              </w:rPr>
              <w:t>月</w:t>
            </w:r>
          </w:p>
        </w:tc>
        <w:tc>
          <w:tcPr>
            <w:tcW w:w="610" w:type="dxa"/>
            <w:vAlign w:val="center"/>
          </w:tcPr>
          <w:p w14:paraId="63D2DBD7" w14:textId="77777777" w:rsidR="009D26D1" w:rsidRPr="00395CDD" w:rsidRDefault="009D26D1" w:rsidP="009D26D1">
            <w:pPr>
              <w:pStyle w:val="10"/>
              <w:jc w:val="center"/>
              <w:rPr>
                <w:rFonts w:ascii="Times New Roman" w:eastAsia="標楷體" w:hAnsi="Times New Roman"/>
                <w:szCs w:val="24"/>
                <w:lang w:eastAsia="zh-TW"/>
              </w:rPr>
            </w:pPr>
            <w:r w:rsidRPr="00395CDD">
              <w:rPr>
                <w:rFonts w:ascii="Times New Roman" w:eastAsia="標楷體" w:hAnsi="Times New Roman" w:hint="eastAsia"/>
                <w:szCs w:val="24"/>
                <w:lang w:eastAsia="zh-TW"/>
              </w:rPr>
              <w:t>6</w:t>
            </w:r>
            <w:r w:rsidRPr="00395CDD">
              <w:rPr>
                <w:rFonts w:ascii="Times New Roman" w:eastAsia="標楷體" w:hAnsi="Times New Roman" w:hint="eastAsia"/>
                <w:szCs w:val="24"/>
                <w:lang w:eastAsia="zh-TW"/>
              </w:rPr>
              <w:t>月</w:t>
            </w:r>
          </w:p>
        </w:tc>
        <w:tc>
          <w:tcPr>
            <w:tcW w:w="610" w:type="dxa"/>
            <w:vAlign w:val="center"/>
          </w:tcPr>
          <w:p w14:paraId="2B48C2AA" w14:textId="77777777" w:rsidR="009D26D1" w:rsidRPr="00395CDD" w:rsidRDefault="009D26D1" w:rsidP="009D26D1">
            <w:pPr>
              <w:pStyle w:val="10"/>
              <w:jc w:val="center"/>
              <w:rPr>
                <w:rFonts w:ascii="Times New Roman" w:eastAsia="標楷體" w:hAnsi="Times New Roman"/>
                <w:szCs w:val="24"/>
                <w:lang w:eastAsia="zh-TW"/>
              </w:rPr>
            </w:pPr>
            <w:r w:rsidRPr="00395CDD">
              <w:rPr>
                <w:rFonts w:ascii="Times New Roman" w:eastAsia="標楷體" w:hAnsi="Times New Roman" w:hint="eastAsia"/>
                <w:szCs w:val="24"/>
                <w:lang w:eastAsia="zh-TW"/>
              </w:rPr>
              <w:t>7</w:t>
            </w:r>
            <w:r w:rsidRPr="00395CDD">
              <w:rPr>
                <w:rFonts w:ascii="Times New Roman" w:eastAsia="標楷體" w:hAnsi="Times New Roman" w:hint="eastAsia"/>
                <w:szCs w:val="24"/>
                <w:lang w:eastAsia="zh-TW"/>
              </w:rPr>
              <w:t>月</w:t>
            </w:r>
          </w:p>
        </w:tc>
        <w:tc>
          <w:tcPr>
            <w:tcW w:w="610" w:type="dxa"/>
            <w:vAlign w:val="center"/>
          </w:tcPr>
          <w:p w14:paraId="2160BB64" w14:textId="77777777" w:rsidR="009D26D1" w:rsidRPr="00395CDD" w:rsidRDefault="009D26D1" w:rsidP="009D26D1">
            <w:pPr>
              <w:pStyle w:val="10"/>
              <w:jc w:val="center"/>
              <w:rPr>
                <w:rFonts w:ascii="Times New Roman" w:eastAsia="標楷體" w:hAnsi="Times New Roman"/>
                <w:szCs w:val="24"/>
                <w:lang w:eastAsia="zh-TW"/>
              </w:rPr>
            </w:pPr>
            <w:r w:rsidRPr="00395CDD">
              <w:rPr>
                <w:rFonts w:ascii="Times New Roman" w:eastAsia="標楷體" w:hAnsi="Times New Roman" w:hint="eastAsia"/>
                <w:szCs w:val="24"/>
                <w:lang w:eastAsia="zh-TW"/>
              </w:rPr>
              <w:t>8</w:t>
            </w:r>
            <w:r w:rsidRPr="00395CDD">
              <w:rPr>
                <w:rFonts w:ascii="Times New Roman" w:eastAsia="標楷體" w:hAnsi="Times New Roman" w:hint="eastAsia"/>
                <w:szCs w:val="24"/>
                <w:lang w:eastAsia="zh-TW"/>
              </w:rPr>
              <w:t>月</w:t>
            </w:r>
          </w:p>
        </w:tc>
        <w:tc>
          <w:tcPr>
            <w:tcW w:w="609" w:type="dxa"/>
            <w:vAlign w:val="center"/>
          </w:tcPr>
          <w:p w14:paraId="1701B7AF" w14:textId="77777777" w:rsidR="009D26D1" w:rsidRPr="00395CDD" w:rsidRDefault="009D26D1" w:rsidP="009D26D1">
            <w:pPr>
              <w:pStyle w:val="10"/>
              <w:jc w:val="center"/>
              <w:rPr>
                <w:rFonts w:ascii="Times New Roman" w:eastAsia="標楷體" w:hAnsi="Times New Roman"/>
                <w:szCs w:val="24"/>
                <w:lang w:eastAsia="zh-TW"/>
              </w:rPr>
            </w:pPr>
            <w:r w:rsidRPr="00395CDD">
              <w:rPr>
                <w:rFonts w:ascii="Times New Roman" w:eastAsia="標楷體" w:hAnsi="Times New Roman" w:hint="eastAsia"/>
                <w:szCs w:val="24"/>
                <w:lang w:eastAsia="zh-TW"/>
              </w:rPr>
              <w:t>9</w:t>
            </w:r>
            <w:r w:rsidRPr="00395CDD">
              <w:rPr>
                <w:rFonts w:ascii="Times New Roman" w:eastAsia="標楷體" w:hAnsi="Times New Roman" w:hint="eastAsia"/>
                <w:szCs w:val="24"/>
                <w:lang w:eastAsia="zh-TW"/>
              </w:rPr>
              <w:t>月</w:t>
            </w:r>
          </w:p>
        </w:tc>
        <w:tc>
          <w:tcPr>
            <w:tcW w:w="610" w:type="dxa"/>
            <w:vAlign w:val="center"/>
          </w:tcPr>
          <w:p w14:paraId="37F06B93" w14:textId="77777777" w:rsidR="009D26D1" w:rsidRPr="00395CDD" w:rsidRDefault="009D26D1" w:rsidP="009D26D1">
            <w:pPr>
              <w:pStyle w:val="10"/>
              <w:jc w:val="center"/>
              <w:rPr>
                <w:rFonts w:ascii="Times New Roman" w:eastAsia="標楷體" w:hAnsi="Times New Roman"/>
                <w:szCs w:val="24"/>
                <w:lang w:eastAsia="zh-TW"/>
              </w:rPr>
            </w:pPr>
            <w:r w:rsidRPr="00395CDD">
              <w:rPr>
                <w:rFonts w:ascii="Times New Roman" w:eastAsia="標楷體" w:hAnsi="Times New Roman" w:hint="eastAsia"/>
                <w:szCs w:val="24"/>
                <w:lang w:eastAsia="zh-TW"/>
              </w:rPr>
              <w:t>10</w:t>
            </w:r>
            <w:r w:rsidRPr="00395CDD">
              <w:rPr>
                <w:rFonts w:ascii="Times New Roman" w:eastAsia="標楷體" w:hAnsi="Times New Roman" w:hint="eastAsia"/>
                <w:szCs w:val="24"/>
                <w:lang w:eastAsia="zh-TW"/>
              </w:rPr>
              <w:t>月</w:t>
            </w:r>
          </w:p>
        </w:tc>
        <w:tc>
          <w:tcPr>
            <w:tcW w:w="610" w:type="dxa"/>
            <w:vAlign w:val="center"/>
          </w:tcPr>
          <w:p w14:paraId="1D5BA652" w14:textId="77777777" w:rsidR="009D26D1" w:rsidRPr="00395CDD" w:rsidRDefault="009D26D1" w:rsidP="009D26D1">
            <w:pPr>
              <w:pStyle w:val="10"/>
              <w:jc w:val="center"/>
              <w:rPr>
                <w:rFonts w:ascii="Times New Roman" w:eastAsia="標楷體" w:hAnsi="Times New Roman"/>
                <w:szCs w:val="24"/>
                <w:lang w:eastAsia="zh-TW"/>
              </w:rPr>
            </w:pPr>
            <w:r w:rsidRPr="00395CDD">
              <w:rPr>
                <w:rFonts w:ascii="Times New Roman" w:eastAsia="標楷體" w:hAnsi="Times New Roman" w:hint="eastAsia"/>
                <w:szCs w:val="24"/>
                <w:lang w:eastAsia="zh-TW"/>
              </w:rPr>
              <w:t>11</w:t>
            </w:r>
            <w:r w:rsidRPr="00395CDD">
              <w:rPr>
                <w:rFonts w:ascii="Times New Roman" w:eastAsia="標楷體" w:hAnsi="Times New Roman" w:hint="eastAsia"/>
                <w:szCs w:val="24"/>
                <w:lang w:eastAsia="zh-TW"/>
              </w:rPr>
              <w:t>月</w:t>
            </w:r>
          </w:p>
        </w:tc>
        <w:tc>
          <w:tcPr>
            <w:tcW w:w="610" w:type="dxa"/>
            <w:vAlign w:val="center"/>
          </w:tcPr>
          <w:p w14:paraId="600848F1" w14:textId="77777777" w:rsidR="009D26D1" w:rsidRPr="00395CDD" w:rsidRDefault="009D26D1" w:rsidP="009D26D1">
            <w:pPr>
              <w:pStyle w:val="10"/>
              <w:jc w:val="center"/>
              <w:rPr>
                <w:rFonts w:ascii="Times New Roman" w:eastAsia="標楷體" w:hAnsi="Times New Roman"/>
                <w:szCs w:val="24"/>
                <w:lang w:eastAsia="zh-TW"/>
              </w:rPr>
            </w:pPr>
            <w:r w:rsidRPr="00395CDD">
              <w:rPr>
                <w:rFonts w:ascii="Times New Roman" w:eastAsia="標楷體" w:hAnsi="Times New Roman" w:hint="eastAsia"/>
                <w:szCs w:val="24"/>
                <w:lang w:eastAsia="zh-TW"/>
              </w:rPr>
              <w:t>12</w:t>
            </w:r>
            <w:r w:rsidRPr="00395CDD">
              <w:rPr>
                <w:rFonts w:ascii="Times New Roman" w:eastAsia="標楷體" w:hAnsi="Times New Roman" w:hint="eastAsia"/>
                <w:szCs w:val="24"/>
                <w:lang w:eastAsia="zh-TW"/>
              </w:rPr>
              <w:t>月</w:t>
            </w:r>
          </w:p>
        </w:tc>
      </w:tr>
      <w:tr w:rsidR="009D26D1" w:rsidRPr="00395CDD" w14:paraId="0BFABFC2" w14:textId="77777777" w:rsidTr="009D26D1">
        <w:trPr>
          <w:trHeight w:val="567"/>
        </w:trPr>
        <w:tc>
          <w:tcPr>
            <w:tcW w:w="2112" w:type="dxa"/>
            <w:vAlign w:val="center"/>
          </w:tcPr>
          <w:p w14:paraId="7D1E06A7" w14:textId="77777777" w:rsidR="009D26D1" w:rsidRPr="00395CDD" w:rsidRDefault="009D26D1" w:rsidP="009D26D1">
            <w:pPr>
              <w:pStyle w:val="10"/>
              <w:jc w:val="both"/>
              <w:rPr>
                <w:rFonts w:eastAsia="標楷體"/>
                <w:szCs w:val="24"/>
                <w:lang w:eastAsia="zh-TW"/>
              </w:rPr>
            </w:pPr>
            <w:r w:rsidRPr="00395CDD">
              <w:rPr>
                <w:rFonts w:ascii="Times New Roman" w:eastAsia="標楷體" w:hAnsi="Times New Roman" w:hint="eastAsia"/>
                <w:szCs w:val="24"/>
                <w:lang w:eastAsia="zh-TW"/>
              </w:rPr>
              <w:t>(</w:t>
            </w:r>
            <w:proofErr w:type="gramStart"/>
            <w:r w:rsidRPr="00395CDD">
              <w:rPr>
                <w:rFonts w:ascii="Times New Roman" w:eastAsia="標楷體" w:hAnsi="Times New Roman" w:hint="eastAsia"/>
                <w:szCs w:val="24"/>
                <w:lang w:eastAsia="zh-TW"/>
              </w:rPr>
              <w:t>一</w:t>
            </w:r>
            <w:proofErr w:type="gramEnd"/>
            <w:r w:rsidRPr="00395CDD">
              <w:rPr>
                <w:rFonts w:ascii="Times New Roman" w:eastAsia="標楷體" w:hAnsi="Times New Roman" w:hint="eastAsia"/>
                <w:szCs w:val="24"/>
                <w:lang w:eastAsia="zh-TW"/>
              </w:rPr>
              <w:t>)</w:t>
            </w:r>
            <w:r w:rsidRPr="00395CDD">
              <w:rPr>
                <w:rFonts w:ascii="Times New Roman" w:eastAsia="標楷體" w:hAnsi="Times New Roman" w:hint="eastAsia"/>
                <w:szCs w:val="24"/>
                <w:lang w:eastAsia="zh-TW"/>
              </w:rPr>
              <w:t>工作項目</w:t>
            </w:r>
          </w:p>
        </w:tc>
        <w:tc>
          <w:tcPr>
            <w:tcW w:w="609" w:type="dxa"/>
            <w:vAlign w:val="center"/>
          </w:tcPr>
          <w:p w14:paraId="03F21DA6" w14:textId="77777777" w:rsidR="009D26D1" w:rsidRPr="00395CDD" w:rsidRDefault="009D26D1" w:rsidP="009D26D1">
            <w:pPr>
              <w:pStyle w:val="10"/>
              <w:jc w:val="center"/>
              <w:rPr>
                <w:rFonts w:eastAsia="標楷體"/>
                <w:szCs w:val="24"/>
                <w:lang w:eastAsia="zh-TW"/>
              </w:rPr>
            </w:pPr>
          </w:p>
        </w:tc>
        <w:tc>
          <w:tcPr>
            <w:tcW w:w="610" w:type="dxa"/>
            <w:vAlign w:val="center"/>
          </w:tcPr>
          <w:p w14:paraId="7A6808D9" w14:textId="77777777" w:rsidR="009D26D1" w:rsidRPr="00395CDD" w:rsidRDefault="009D26D1" w:rsidP="009D26D1">
            <w:pPr>
              <w:pStyle w:val="10"/>
              <w:jc w:val="center"/>
              <w:rPr>
                <w:rFonts w:eastAsia="標楷體"/>
                <w:szCs w:val="24"/>
                <w:lang w:eastAsia="zh-TW"/>
              </w:rPr>
            </w:pPr>
          </w:p>
        </w:tc>
        <w:tc>
          <w:tcPr>
            <w:tcW w:w="610" w:type="dxa"/>
            <w:vAlign w:val="center"/>
          </w:tcPr>
          <w:p w14:paraId="042858BC" w14:textId="77777777" w:rsidR="009D26D1" w:rsidRPr="00395CDD" w:rsidRDefault="009D26D1" w:rsidP="009D26D1">
            <w:pPr>
              <w:pStyle w:val="10"/>
              <w:jc w:val="center"/>
              <w:rPr>
                <w:rFonts w:eastAsia="標楷體"/>
                <w:szCs w:val="24"/>
                <w:lang w:eastAsia="zh-TW"/>
              </w:rPr>
            </w:pPr>
          </w:p>
        </w:tc>
        <w:tc>
          <w:tcPr>
            <w:tcW w:w="610" w:type="dxa"/>
            <w:vAlign w:val="center"/>
          </w:tcPr>
          <w:p w14:paraId="1AE0C6FE" w14:textId="77777777" w:rsidR="009D26D1" w:rsidRPr="00395CDD" w:rsidRDefault="009D26D1" w:rsidP="009D26D1">
            <w:pPr>
              <w:pStyle w:val="10"/>
              <w:jc w:val="center"/>
              <w:rPr>
                <w:rFonts w:eastAsia="標楷體"/>
                <w:szCs w:val="24"/>
                <w:lang w:eastAsia="zh-TW"/>
              </w:rPr>
            </w:pPr>
          </w:p>
        </w:tc>
        <w:tc>
          <w:tcPr>
            <w:tcW w:w="609" w:type="dxa"/>
            <w:vAlign w:val="center"/>
          </w:tcPr>
          <w:p w14:paraId="3C3EB592" w14:textId="77777777" w:rsidR="009D26D1" w:rsidRPr="00395CDD" w:rsidRDefault="009D26D1" w:rsidP="009D26D1">
            <w:pPr>
              <w:pStyle w:val="10"/>
              <w:jc w:val="center"/>
              <w:rPr>
                <w:rFonts w:eastAsia="標楷體"/>
                <w:szCs w:val="24"/>
                <w:lang w:eastAsia="zh-TW"/>
              </w:rPr>
            </w:pPr>
          </w:p>
        </w:tc>
        <w:tc>
          <w:tcPr>
            <w:tcW w:w="610" w:type="dxa"/>
            <w:vAlign w:val="center"/>
          </w:tcPr>
          <w:p w14:paraId="4CC87DD3" w14:textId="77777777" w:rsidR="009D26D1" w:rsidRPr="00395CDD" w:rsidRDefault="009D26D1" w:rsidP="009D26D1">
            <w:pPr>
              <w:pStyle w:val="10"/>
              <w:jc w:val="center"/>
              <w:rPr>
                <w:rFonts w:eastAsia="標楷體"/>
                <w:szCs w:val="24"/>
                <w:lang w:eastAsia="zh-TW"/>
              </w:rPr>
            </w:pPr>
          </w:p>
        </w:tc>
        <w:tc>
          <w:tcPr>
            <w:tcW w:w="610" w:type="dxa"/>
            <w:vAlign w:val="center"/>
          </w:tcPr>
          <w:p w14:paraId="428FF50C" w14:textId="77777777" w:rsidR="009D26D1" w:rsidRPr="00395CDD" w:rsidRDefault="009D26D1" w:rsidP="009D26D1">
            <w:pPr>
              <w:pStyle w:val="10"/>
              <w:jc w:val="center"/>
              <w:rPr>
                <w:rFonts w:eastAsia="標楷體"/>
                <w:szCs w:val="24"/>
                <w:lang w:eastAsia="zh-TW"/>
              </w:rPr>
            </w:pPr>
          </w:p>
        </w:tc>
        <w:tc>
          <w:tcPr>
            <w:tcW w:w="610" w:type="dxa"/>
            <w:vAlign w:val="center"/>
          </w:tcPr>
          <w:p w14:paraId="27B8AEB1" w14:textId="77777777" w:rsidR="009D26D1" w:rsidRPr="00395CDD" w:rsidRDefault="009D26D1" w:rsidP="009D26D1">
            <w:pPr>
              <w:pStyle w:val="10"/>
              <w:jc w:val="center"/>
              <w:rPr>
                <w:rFonts w:eastAsia="標楷體"/>
                <w:szCs w:val="24"/>
                <w:lang w:eastAsia="zh-TW"/>
              </w:rPr>
            </w:pPr>
          </w:p>
        </w:tc>
        <w:tc>
          <w:tcPr>
            <w:tcW w:w="609" w:type="dxa"/>
            <w:vAlign w:val="center"/>
          </w:tcPr>
          <w:p w14:paraId="73129444" w14:textId="77777777" w:rsidR="009D26D1" w:rsidRPr="00395CDD" w:rsidRDefault="009D26D1" w:rsidP="009D26D1">
            <w:pPr>
              <w:pStyle w:val="10"/>
              <w:jc w:val="center"/>
              <w:rPr>
                <w:rFonts w:eastAsia="標楷體"/>
                <w:szCs w:val="24"/>
                <w:lang w:eastAsia="zh-TW"/>
              </w:rPr>
            </w:pPr>
          </w:p>
        </w:tc>
        <w:tc>
          <w:tcPr>
            <w:tcW w:w="610" w:type="dxa"/>
            <w:vAlign w:val="center"/>
          </w:tcPr>
          <w:p w14:paraId="2ACED7FC" w14:textId="77777777" w:rsidR="009D26D1" w:rsidRPr="00395CDD" w:rsidRDefault="009D26D1" w:rsidP="009D26D1">
            <w:pPr>
              <w:pStyle w:val="10"/>
              <w:jc w:val="center"/>
              <w:rPr>
                <w:rFonts w:eastAsia="標楷體"/>
                <w:szCs w:val="24"/>
                <w:lang w:eastAsia="zh-TW"/>
              </w:rPr>
            </w:pPr>
          </w:p>
        </w:tc>
        <w:tc>
          <w:tcPr>
            <w:tcW w:w="610" w:type="dxa"/>
            <w:vAlign w:val="center"/>
          </w:tcPr>
          <w:p w14:paraId="5C40ABF2" w14:textId="77777777" w:rsidR="009D26D1" w:rsidRPr="00395CDD" w:rsidRDefault="009D26D1" w:rsidP="009D26D1">
            <w:pPr>
              <w:pStyle w:val="10"/>
              <w:jc w:val="center"/>
              <w:rPr>
                <w:rFonts w:eastAsia="標楷體"/>
                <w:szCs w:val="24"/>
                <w:lang w:eastAsia="zh-TW"/>
              </w:rPr>
            </w:pPr>
          </w:p>
        </w:tc>
        <w:tc>
          <w:tcPr>
            <w:tcW w:w="610" w:type="dxa"/>
            <w:vAlign w:val="center"/>
          </w:tcPr>
          <w:p w14:paraId="3811551B" w14:textId="77777777" w:rsidR="009D26D1" w:rsidRPr="00395CDD" w:rsidRDefault="009D26D1" w:rsidP="009D26D1">
            <w:pPr>
              <w:pStyle w:val="10"/>
              <w:jc w:val="center"/>
              <w:rPr>
                <w:rFonts w:eastAsia="標楷體"/>
                <w:szCs w:val="24"/>
                <w:lang w:eastAsia="zh-TW"/>
              </w:rPr>
            </w:pPr>
          </w:p>
        </w:tc>
      </w:tr>
      <w:tr w:rsidR="009D26D1" w:rsidRPr="00395CDD" w14:paraId="197F08F2" w14:textId="77777777" w:rsidTr="009D26D1">
        <w:trPr>
          <w:trHeight w:val="567"/>
        </w:trPr>
        <w:tc>
          <w:tcPr>
            <w:tcW w:w="2112" w:type="dxa"/>
            <w:vAlign w:val="center"/>
          </w:tcPr>
          <w:p w14:paraId="2D9B2BE0" w14:textId="77777777" w:rsidR="009D26D1" w:rsidRPr="00395CDD" w:rsidRDefault="009D26D1" w:rsidP="009D26D1">
            <w:pPr>
              <w:pStyle w:val="10"/>
              <w:jc w:val="both"/>
              <w:rPr>
                <w:rFonts w:eastAsia="標楷體"/>
                <w:sz w:val="22"/>
                <w:lang w:eastAsia="zh-TW"/>
              </w:rPr>
            </w:pPr>
            <w:r w:rsidRPr="00395CDD">
              <w:rPr>
                <w:rFonts w:ascii="Times New Roman" w:eastAsia="標楷體" w:hAnsi="Times New Roman" w:hint="eastAsia"/>
                <w:kern w:val="0"/>
                <w:sz w:val="22"/>
                <w:lang w:eastAsia="zh-TW"/>
              </w:rPr>
              <w:t>1.</w:t>
            </w:r>
            <w:r w:rsidRPr="00395CDD">
              <w:rPr>
                <w:rFonts w:ascii="Times New Roman" w:eastAsia="標楷體" w:hAnsi="Times New Roman" w:hint="eastAsia"/>
                <w:kern w:val="0"/>
                <w:sz w:val="22"/>
                <w:lang w:eastAsia="zh-TW"/>
              </w:rPr>
              <w:t>導入至少</w:t>
            </w:r>
            <w:r w:rsidRPr="00395CDD">
              <w:rPr>
                <w:rFonts w:ascii="Times New Roman" w:eastAsia="標楷體" w:hAnsi="Times New Roman" w:hint="eastAsia"/>
                <w:kern w:val="0"/>
                <w:sz w:val="22"/>
                <w:lang w:eastAsia="zh-TW"/>
              </w:rPr>
              <w:t>1</w:t>
            </w:r>
            <w:r w:rsidRPr="00395CDD">
              <w:rPr>
                <w:rFonts w:ascii="Times New Roman" w:eastAsia="標楷體" w:hAnsi="Times New Roman" w:hint="eastAsia"/>
                <w:kern w:val="0"/>
                <w:sz w:val="22"/>
                <w:lang w:eastAsia="zh-TW"/>
              </w:rPr>
              <w:t>項應用範疇</w:t>
            </w:r>
          </w:p>
        </w:tc>
        <w:tc>
          <w:tcPr>
            <w:tcW w:w="609" w:type="dxa"/>
            <w:vAlign w:val="center"/>
          </w:tcPr>
          <w:p w14:paraId="34EF0545" w14:textId="77777777" w:rsidR="009D26D1" w:rsidRPr="00395CDD" w:rsidRDefault="009D26D1" w:rsidP="009D26D1">
            <w:pPr>
              <w:pStyle w:val="10"/>
              <w:jc w:val="center"/>
              <w:rPr>
                <w:rFonts w:eastAsia="標楷體"/>
                <w:szCs w:val="24"/>
                <w:lang w:eastAsia="zh-TW"/>
              </w:rPr>
            </w:pPr>
          </w:p>
        </w:tc>
        <w:tc>
          <w:tcPr>
            <w:tcW w:w="610" w:type="dxa"/>
            <w:vAlign w:val="center"/>
          </w:tcPr>
          <w:p w14:paraId="50A9FA30" w14:textId="77777777" w:rsidR="009D26D1" w:rsidRPr="00395CDD" w:rsidRDefault="009D26D1" w:rsidP="009D26D1">
            <w:pPr>
              <w:pStyle w:val="10"/>
              <w:jc w:val="center"/>
              <w:rPr>
                <w:rFonts w:eastAsia="標楷體"/>
                <w:szCs w:val="24"/>
                <w:lang w:eastAsia="zh-TW"/>
              </w:rPr>
            </w:pPr>
          </w:p>
        </w:tc>
        <w:tc>
          <w:tcPr>
            <w:tcW w:w="610" w:type="dxa"/>
            <w:vAlign w:val="center"/>
          </w:tcPr>
          <w:p w14:paraId="23EFE047" w14:textId="77777777" w:rsidR="009D26D1" w:rsidRPr="00395CDD" w:rsidRDefault="009D26D1" w:rsidP="009D26D1">
            <w:pPr>
              <w:pStyle w:val="10"/>
              <w:jc w:val="center"/>
              <w:rPr>
                <w:rFonts w:eastAsia="標楷體"/>
                <w:szCs w:val="24"/>
                <w:lang w:eastAsia="zh-TW"/>
              </w:rPr>
            </w:pPr>
          </w:p>
        </w:tc>
        <w:tc>
          <w:tcPr>
            <w:tcW w:w="610" w:type="dxa"/>
            <w:vAlign w:val="center"/>
          </w:tcPr>
          <w:p w14:paraId="447BB94B" w14:textId="77777777" w:rsidR="009D26D1" w:rsidRPr="00395CDD" w:rsidRDefault="009D26D1" w:rsidP="009D26D1">
            <w:pPr>
              <w:pStyle w:val="10"/>
              <w:jc w:val="center"/>
              <w:rPr>
                <w:rFonts w:ascii="標楷體" w:eastAsia="標楷體" w:hAnsi="標楷體"/>
                <w:szCs w:val="24"/>
                <w:lang w:eastAsia="zh-TW"/>
              </w:rPr>
            </w:pPr>
          </w:p>
        </w:tc>
        <w:tc>
          <w:tcPr>
            <w:tcW w:w="609" w:type="dxa"/>
            <w:vAlign w:val="center"/>
          </w:tcPr>
          <w:p w14:paraId="5980403F" w14:textId="77777777" w:rsidR="009D26D1" w:rsidRPr="00395CDD" w:rsidRDefault="009D26D1" w:rsidP="009D26D1">
            <w:pPr>
              <w:pStyle w:val="10"/>
              <w:jc w:val="center"/>
              <w:rPr>
                <w:rFonts w:ascii="標楷體" w:eastAsia="標楷體" w:hAnsi="標楷體"/>
                <w:szCs w:val="24"/>
                <w:lang w:eastAsia="zh-TW"/>
              </w:rPr>
            </w:pPr>
          </w:p>
        </w:tc>
        <w:tc>
          <w:tcPr>
            <w:tcW w:w="610" w:type="dxa"/>
            <w:vAlign w:val="center"/>
          </w:tcPr>
          <w:p w14:paraId="282D8E19" w14:textId="77777777" w:rsidR="009D26D1" w:rsidRPr="00395CDD" w:rsidRDefault="009D26D1" w:rsidP="009D26D1">
            <w:pPr>
              <w:pStyle w:val="10"/>
              <w:jc w:val="center"/>
              <w:rPr>
                <w:rFonts w:ascii="標楷體" w:eastAsia="標楷體" w:hAnsi="標楷體"/>
                <w:szCs w:val="24"/>
                <w:lang w:eastAsia="zh-TW"/>
              </w:rPr>
            </w:pPr>
          </w:p>
        </w:tc>
        <w:tc>
          <w:tcPr>
            <w:tcW w:w="610" w:type="dxa"/>
            <w:vAlign w:val="center"/>
          </w:tcPr>
          <w:p w14:paraId="76B12D6B" w14:textId="77777777" w:rsidR="009D26D1" w:rsidRPr="00395CDD" w:rsidRDefault="009D26D1" w:rsidP="009D26D1">
            <w:pPr>
              <w:pStyle w:val="10"/>
              <w:jc w:val="center"/>
              <w:rPr>
                <w:rFonts w:ascii="標楷體" w:eastAsia="標楷體" w:hAnsi="標楷體"/>
                <w:szCs w:val="24"/>
                <w:lang w:eastAsia="zh-TW"/>
              </w:rPr>
            </w:pPr>
            <w:r w:rsidRPr="00395CDD">
              <w:rPr>
                <w:rFonts w:ascii="標楷體" w:eastAsia="標楷體" w:hAnsi="標楷體" w:hint="eastAsia"/>
                <w:noProof/>
                <w:szCs w:val="24"/>
                <w:lang w:eastAsia="zh-TW"/>
              </w:rPr>
              <mc:AlternateContent>
                <mc:Choice Requires="wps">
                  <w:drawing>
                    <wp:anchor distT="0" distB="0" distL="114300" distR="114300" simplePos="0" relativeHeight="251672576" behindDoc="0" locked="0" layoutInCell="1" allowOverlap="1" wp14:anchorId="394EF8FF" wp14:editId="25B31C90">
                      <wp:simplePos x="0" y="0"/>
                      <wp:positionH relativeFrom="column">
                        <wp:posOffset>7620</wp:posOffset>
                      </wp:positionH>
                      <wp:positionV relativeFrom="paragraph">
                        <wp:posOffset>74930</wp:posOffset>
                      </wp:positionV>
                      <wp:extent cx="892175" cy="5080"/>
                      <wp:effectExtent l="19050" t="19050" r="22225" b="33020"/>
                      <wp:wrapNone/>
                      <wp:docPr id="129805071" name="直線接點 3"/>
                      <wp:cNvGraphicFramePr/>
                      <a:graphic xmlns:a="http://schemas.openxmlformats.org/drawingml/2006/main">
                        <a:graphicData uri="http://schemas.microsoft.com/office/word/2010/wordprocessingShape">
                          <wps:wsp>
                            <wps:cNvCnPr/>
                            <wps:spPr>
                              <a:xfrm>
                                <a:off x="0" y="0"/>
                                <a:ext cx="892175" cy="508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BAD28E" id="直線接點 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5.9pt" to="70.8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" strokecolor="black [3213]" strokeweight="3pt">
                      <v:stroke joinstyle="miter"/>
                    </v:line>
                  </w:pict>
                </mc:Fallback>
              </mc:AlternateContent>
            </w:r>
            <w:r w:rsidRPr="00395CDD">
              <w:rPr>
                <w:rFonts w:ascii="標楷體" w:eastAsia="標楷體" w:hAnsi="標楷體" w:hint="eastAsia"/>
                <w:noProof/>
                <w:szCs w:val="24"/>
                <w:lang w:eastAsia="zh-TW"/>
              </w:rPr>
              <mc:AlternateContent>
                <mc:Choice Requires="wps">
                  <w:drawing>
                    <wp:anchor distT="0" distB="0" distL="114300" distR="114300" simplePos="0" relativeHeight="251673600" behindDoc="0" locked="0" layoutInCell="1" allowOverlap="1" wp14:anchorId="635B968E" wp14:editId="4BABA20C">
                      <wp:simplePos x="0" y="0"/>
                      <wp:positionH relativeFrom="column">
                        <wp:posOffset>-1151890</wp:posOffset>
                      </wp:positionH>
                      <wp:positionV relativeFrom="paragraph">
                        <wp:posOffset>445135</wp:posOffset>
                      </wp:positionV>
                      <wp:extent cx="892175" cy="5080"/>
                      <wp:effectExtent l="19050" t="19050" r="22225" b="33020"/>
                      <wp:wrapNone/>
                      <wp:docPr id="1060782883" name="直線接點 3"/>
                      <wp:cNvGraphicFramePr/>
                      <a:graphic xmlns:a="http://schemas.openxmlformats.org/drawingml/2006/main">
                        <a:graphicData uri="http://schemas.microsoft.com/office/word/2010/wordprocessingShape">
                          <wps:wsp>
                            <wps:cNvCnPr/>
                            <wps:spPr>
                              <a:xfrm>
                                <a:off x="0" y="0"/>
                                <a:ext cx="892175" cy="508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034CEF" id="直線接點 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7pt,35.05pt" to="-20.45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" strokecolor="black [3213]" strokeweight="3pt">
                      <v:stroke joinstyle="miter"/>
                    </v:line>
                  </w:pict>
                </mc:Fallback>
              </mc:AlternateContent>
            </w:r>
            <w:r w:rsidRPr="00395CDD">
              <w:rPr>
                <w:rFonts w:ascii="標楷體" w:eastAsia="標楷體" w:hAnsi="標楷體" w:hint="eastAsia"/>
                <w:noProof/>
                <w:szCs w:val="24"/>
                <w:lang w:eastAsia="zh-TW"/>
              </w:rPr>
              <mc:AlternateContent>
                <mc:Choice Requires="wps">
                  <w:drawing>
                    <wp:anchor distT="0" distB="0" distL="114300" distR="114300" simplePos="0" relativeHeight="251674624" behindDoc="0" locked="0" layoutInCell="1" allowOverlap="1" wp14:anchorId="127485BF" wp14:editId="1B3BACA2">
                      <wp:simplePos x="0" y="0"/>
                      <wp:positionH relativeFrom="column">
                        <wp:posOffset>1166495</wp:posOffset>
                      </wp:positionH>
                      <wp:positionV relativeFrom="paragraph">
                        <wp:posOffset>815340</wp:posOffset>
                      </wp:positionV>
                      <wp:extent cx="892175" cy="5080"/>
                      <wp:effectExtent l="19050" t="19050" r="22225" b="33020"/>
                      <wp:wrapNone/>
                      <wp:docPr id="1033224347" name="直線接點 3"/>
                      <wp:cNvGraphicFramePr/>
                      <a:graphic xmlns:a="http://schemas.openxmlformats.org/drawingml/2006/main">
                        <a:graphicData uri="http://schemas.microsoft.com/office/word/2010/wordprocessingShape">
                          <wps:wsp>
                            <wps:cNvCnPr/>
                            <wps:spPr>
                              <a:xfrm>
                                <a:off x="0" y="0"/>
                                <a:ext cx="892175" cy="508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63FB65" id="直線接點 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85pt,64.2pt" to="162.1pt,6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" strokecolor="black [3213]" strokeweight="3pt">
                      <v:stroke joinstyle="miter"/>
                    </v:line>
                  </w:pict>
                </mc:Fallback>
              </mc:AlternateContent>
            </w:r>
          </w:p>
        </w:tc>
        <w:tc>
          <w:tcPr>
            <w:tcW w:w="610" w:type="dxa"/>
            <w:vAlign w:val="center"/>
          </w:tcPr>
          <w:p w14:paraId="062867FF" w14:textId="77777777" w:rsidR="009D26D1" w:rsidRPr="00395CDD" w:rsidRDefault="009D26D1" w:rsidP="009D26D1">
            <w:pPr>
              <w:pStyle w:val="10"/>
              <w:jc w:val="center"/>
              <w:rPr>
                <w:rFonts w:ascii="標楷體" w:eastAsia="標楷體" w:hAnsi="標楷體"/>
                <w:szCs w:val="24"/>
                <w:lang w:eastAsia="zh-TW"/>
              </w:rPr>
            </w:pPr>
          </w:p>
        </w:tc>
        <w:tc>
          <w:tcPr>
            <w:tcW w:w="609" w:type="dxa"/>
            <w:vAlign w:val="bottom"/>
          </w:tcPr>
          <w:p w14:paraId="572A5A82" w14:textId="77777777" w:rsidR="009D26D1" w:rsidRPr="00395CDD" w:rsidRDefault="009D26D1" w:rsidP="009D26D1">
            <w:pPr>
              <w:pStyle w:val="10"/>
              <w:jc w:val="center"/>
              <w:rPr>
                <w:rFonts w:ascii="標楷體" w:eastAsia="標楷體" w:hAnsi="標楷體"/>
                <w:szCs w:val="24"/>
                <w:lang w:eastAsia="zh-TW"/>
              </w:rPr>
            </w:pPr>
            <w:r w:rsidRPr="00395CDD">
              <w:rPr>
                <w:rFonts w:ascii="標楷體" w:eastAsia="標楷體" w:hAnsi="標楷體" w:hint="eastAsia"/>
                <w:szCs w:val="24"/>
                <w:lang w:eastAsia="zh-TW"/>
              </w:rPr>
              <w:t>1</w:t>
            </w:r>
          </w:p>
        </w:tc>
        <w:tc>
          <w:tcPr>
            <w:tcW w:w="610" w:type="dxa"/>
            <w:vAlign w:val="center"/>
          </w:tcPr>
          <w:p w14:paraId="0EDF01E6" w14:textId="77777777" w:rsidR="009D26D1" w:rsidRPr="00395CDD" w:rsidRDefault="009D26D1" w:rsidP="009D26D1">
            <w:pPr>
              <w:pStyle w:val="10"/>
              <w:jc w:val="center"/>
              <w:rPr>
                <w:rFonts w:ascii="標楷體" w:eastAsia="標楷體" w:hAnsi="標楷體"/>
                <w:szCs w:val="24"/>
                <w:lang w:eastAsia="zh-TW"/>
              </w:rPr>
            </w:pPr>
          </w:p>
        </w:tc>
        <w:tc>
          <w:tcPr>
            <w:tcW w:w="610" w:type="dxa"/>
            <w:vAlign w:val="center"/>
          </w:tcPr>
          <w:p w14:paraId="1C5891C6" w14:textId="77777777" w:rsidR="009D26D1" w:rsidRPr="00395CDD" w:rsidRDefault="009D26D1" w:rsidP="009D26D1">
            <w:pPr>
              <w:pStyle w:val="10"/>
              <w:jc w:val="center"/>
              <w:rPr>
                <w:rFonts w:ascii="標楷體" w:eastAsia="標楷體" w:hAnsi="標楷體"/>
                <w:szCs w:val="24"/>
                <w:lang w:eastAsia="zh-TW"/>
              </w:rPr>
            </w:pPr>
          </w:p>
        </w:tc>
        <w:tc>
          <w:tcPr>
            <w:tcW w:w="610" w:type="dxa"/>
            <w:vAlign w:val="center"/>
          </w:tcPr>
          <w:p w14:paraId="0CDD1BC5" w14:textId="77777777" w:rsidR="009D26D1" w:rsidRPr="00395CDD" w:rsidRDefault="009D26D1" w:rsidP="009D26D1">
            <w:pPr>
              <w:pStyle w:val="10"/>
              <w:jc w:val="center"/>
              <w:rPr>
                <w:rFonts w:ascii="標楷體" w:eastAsia="標楷體" w:hAnsi="標楷體"/>
                <w:szCs w:val="24"/>
                <w:lang w:eastAsia="zh-TW"/>
              </w:rPr>
            </w:pPr>
          </w:p>
        </w:tc>
      </w:tr>
      <w:tr w:rsidR="009D26D1" w:rsidRPr="00395CDD" w14:paraId="56FCDF0F" w14:textId="77777777" w:rsidTr="009D26D1">
        <w:trPr>
          <w:trHeight w:val="567"/>
        </w:trPr>
        <w:tc>
          <w:tcPr>
            <w:tcW w:w="2112" w:type="dxa"/>
            <w:vAlign w:val="center"/>
          </w:tcPr>
          <w:p w14:paraId="3986DE1E" w14:textId="77777777" w:rsidR="009D26D1" w:rsidRPr="00395CDD" w:rsidRDefault="009D26D1" w:rsidP="009D26D1">
            <w:pPr>
              <w:pStyle w:val="10"/>
              <w:jc w:val="both"/>
              <w:rPr>
                <w:rFonts w:eastAsia="標楷體"/>
                <w:sz w:val="22"/>
                <w:lang w:eastAsia="zh-TW"/>
              </w:rPr>
            </w:pPr>
            <w:r w:rsidRPr="00395CDD">
              <w:rPr>
                <w:rFonts w:ascii="Times New Roman" w:eastAsia="標楷體" w:hAnsi="Times New Roman" w:hint="eastAsia"/>
                <w:kern w:val="0"/>
                <w:sz w:val="22"/>
                <w:lang w:eastAsia="zh-TW"/>
              </w:rPr>
              <w:t>2.</w:t>
            </w:r>
            <w:r w:rsidRPr="00395CDD">
              <w:rPr>
                <w:rFonts w:hint="eastAsia"/>
                <w:sz w:val="22"/>
                <w:lang w:eastAsia="zh-TW"/>
              </w:rPr>
              <w:t xml:space="preserve"> </w:t>
            </w:r>
            <w:r w:rsidRPr="00395CDD">
              <w:rPr>
                <w:rFonts w:ascii="Times New Roman" w:eastAsia="標楷體" w:hAnsi="Times New Roman" w:hint="eastAsia"/>
                <w:kern w:val="0"/>
                <w:sz w:val="22"/>
                <w:lang w:eastAsia="zh-TW"/>
              </w:rPr>
              <w:t>衍生投增資額或產值至少</w:t>
            </w:r>
            <w:r w:rsidRPr="00395CDD">
              <w:rPr>
                <w:rFonts w:ascii="Times New Roman" w:eastAsia="標楷體" w:hAnsi="Times New Roman" w:hint="eastAsia"/>
                <w:kern w:val="0"/>
                <w:sz w:val="22"/>
                <w:lang w:eastAsia="zh-TW"/>
              </w:rPr>
              <w:t>400</w:t>
            </w:r>
            <w:r w:rsidRPr="00395CDD">
              <w:rPr>
                <w:rFonts w:ascii="Times New Roman" w:eastAsia="標楷體" w:hAnsi="Times New Roman" w:hint="eastAsia"/>
                <w:kern w:val="0"/>
                <w:sz w:val="22"/>
                <w:lang w:eastAsia="zh-TW"/>
              </w:rPr>
              <w:t>萬元</w:t>
            </w:r>
          </w:p>
        </w:tc>
        <w:tc>
          <w:tcPr>
            <w:tcW w:w="609" w:type="dxa"/>
            <w:vAlign w:val="center"/>
          </w:tcPr>
          <w:p w14:paraId="0603F334" w14:textId="77777777" w:rsidR="009D26D1" w:rsidRPr="00395CDD" w:rsidRDefault="009D26D1" w:rsidP="009D26D1">
            <w:pPr>
              <w:pStyle w:val="10"/>
              <w:jc w:val="center"/>
              <w:rPr>
                <w:rFonts w:eastAsia="標楷體"/>
                <w:szCs w:val="24"/>
                <w:lang w:eastAsia="zh-TW"/>
              </w:rPr>
            </w:pPr>
          </w:p>
        </w:tc>
        <w:tc>
          <w:tcPr>
            <w:tcW w:w="610" w:type="dxa"/>
            <w:vAlign w:val="center"/>
          </w:tcPr>
          <w:p w14:paraId="6095BE3F" w14:textId="77777777" w:rsidR="009D26D1" w:rsidRPr="00395CDD" w:rsidRDefault="009D26D1" w:rsidP="009D26D1">
            <w:pPr>
              <w:pStyle w:val="10"/>
              <w:jc w:val="center"/>
              <w:rPr>
                <w:rFonts w:eastAsia="標楷體"/>
                <w:szCs w:val="24"/>
                <w:lang w:eastAsia="zh-TW"/>
              </w:rPr>
            </w:pPr>
          </w:p>
        </w:tc>
        <w:tc>
          <w:tcPr>
            <w:tcW w:w="610" w:type="dxa"/>
            <w:vAlign w:val="center"/>
          </w:tcPr>
          <w:p w14:paraId="6BB0651B" w14:textId="77777777" w:rsidR="009D26D1" w:rsidRPr="00395CDD" w:rsidRDefault="009D26D1" w:rsidP="009D26D1">
            <w:pPr>
              <w:pStyle w:val="10"/>
              <w:jc w:val="center"/>
              <w:rPr>
                <w:rFonts w:eastAsia="標楷體"/>
                <w:szCs w:val="24"/>
                <w:lang w:eastAsia="zh-TW"/>
              </w:rPr>
            </w:pPr>
          </w:p>
        </w:tc>
        <w:tc>
          <w:tcPr>
            <w:tcW w:w="610" w:type="dxa"/>
            <w:vAlign w:val="center"/>
          </w:tcPr>
          <w:p w14:paraId="69239E10" w14:textId="77777777" w:rsidR="009D26D1" w:rsidRPr="00395CDD" w:rsidRDefault="009D26D1" w:rsidP="009D26D1">
            <w:pPr>
              <w:pStyle w:val="10"/>
              <w:jc w:val="center"/>
              <w:rPr>
                <w:rFonts w:ascii="標楷體" w:eastAsia="標楷體" w:hAnsi="標楷體"/>
                <w:szCs w:val="24"/>
                <w:lang w:eastAsia="zh-TW"/>
              </w:rPr>
            </w:pPr>
          </w:p>
        </w:tc>
        <w:tc>
          <w:tcPr>
            <w:tcW w:w="609" w:type="dxa"/>
            <w:vAlign w:val="center"/>
          </w:tcPr>
          <w:p w14:paraId="1673C353" w14:textId="77777777" w:rsidR="009D26D1" w:rsidRPr="00395CDD" w:rsidRDefault="009D26D1" w:rsidP="009D26D1">
            <w:pPr>
              <w:pStyle w:val="10"/>
              <w:jc w:val="center"/>
              <w:rPr>
                <w:rFonts w:ascii="標楷體" w:eastAsia="標楷體" w:hAnsi="標楷體"/>
                <w:szCs w:val="24"/>
                <w:lang w:eastAsia="zh-TW"/>
              </w:rPr>
            </w:pPr>
          </w:p>
        </w:tc>
        <w:tc>
          <w:tcPr>
            <w:tcW w:w="610" w:type="dxa"/>
            <w:vAlign w:val="center"/>
          </w:tcPr>
          <w:p w14:paraId="72191620" w14:textId="77777777" w:rsidR="009D26D1" w:rsidRPr="00395CDD" w:rsidRDefault="009D26D1" w:rsidP="009D26D1">
            <w:pPr>
              <w:pStyle w:val="10"/>
              <w:jc w:val="center"/>
              <w:rPr>
                <w:rFonts w:ascii="標楷體" w:eastAsia="標楷體" w:hAnsi="標楷體"/>
                <w:szCs w:val="24"/>
                <w:lang w:eastAsia="zh-TW"/>
              </w:rPr>
            </w:pPr>
          </w:p>
        </w:tc>
        <w:tc>
          <w:tcPr>
            <w:tcW w:w="610" w:type="dxa"/>
            <w:vAlign w:val="center"/>
          </w:tcPr>
          <w:p w14:paraId="4772B4B3" w14:textId="77777777" w:rsidR="009D26D1" w:rsidRPr="00395CDD" w:rsidRDefault="009D26D1" w:rsidP="009D26D1">
            <w:pPr>
              <w:pStyle w:val="10"/>
              <w:jc w:val="center"/>
              <w:rPr>
                <w:rFonts w:ascii="標楷體" w:eastAsia="標楷體" w:hAnsi="標楷體"/>
                <w:szCs w:val="24"/>
                <w:lang w:eastAsia="zh-TW"/>
              </w:rPr>
            </w:pPr>
          </w:p>
        </w:tc>
        <w:tc>
          <w:tcPr>
            <w:tcW w:w="610" w:type="dxa"/>
            <w:vAlign w:val="center"/>
          </w:tcPr>
          <w:p w14:paraId="168B003C" w14:textId="77777777" w:rsidR="009D26D1" w:rsidRPr="00395CDD" w:rsidRDefault="009D26D1" w:rsidP="009D26D1">
            <w:pPr>
              <w:pStyle w:val="10"/>
              <w:jc w:val="center"/>
              <w:rPr>
                <w:rFonts w:ascii="標楷體" w:eastAsia="標楷體" w:hAnsi="標楷體"/>
                <w:szCs w:val="24"/>
                <w:lang w:eastAsia="zh-TW"/>
              </w:rPr>
            </w:pPr>
          </w:p>
        </w:tc>
        <w:tc>
          <w:tcPr>
            <w:tcW w:w="609" w:type="dxa"/>
            <w:vAlign w:val="center"/>
          </w:tcPr>
          <w:p w14:paraId="6D94C307" w14:textId="77777777" w:rsidR="009D26D1" w:rsidRPr="00395CDD" w:rsidRDefault="009D26D1" w:rsidP="009D26D1">
            <w:pPr>
              <w:pStyle w:val="10"/>
              <w:jc w:val="center"/>
              <w:rPr>
                <w:rFonts w:ascii="標楷體" w:eastAsia="標楷體" w:hAnsi="標楷體"/>
                <w:szCs w:val="24"/>
                <w:lang w:eastAsia="zh-TW"/>
              </w:rPr>
            </w:pPr>
          </w:p>
        </w:tc>
        <w:tc>
          <w:tcPr>
            <w:tcW w:w="610" w:type="dxa"/>
            <w:vAlign w:val="center"/>
          </w:tcPr>
          <w:p w14:paraId="7F0ADD73" w14:textId="77777777" w:rsidR="009D26D1" w:rsidRPr="00395CDD" w:rsidRDefault="009D26D1" w:rsidP="009D26D1">
            <w:pPr>
              <w:pStyle w:val="10"/>
              <w:jc w:val="center"/>
              <w:rPr>
                <w:rFonts w:ascii="標楷體" w:eastAsia="標楷體" w:hAnsi="標楷體"/>
                <w:szCs w:val="24"/>
                <w:lang w:eastAsia="zh-TW"/>
              </w:rPr>
            </w:pPr>
          </w:p>
        </w:tc>
        <w:tc>
          <w:tcPr>
            <w:tcW w:w="610" w:type="dxa"/>
            <w:vAlign w:val="center"/>
          </w:tcPr>
          <w:p w14:paraId="5EDE72FF" w14:textId="77777777" w:rsidR="009D26D1" w:rsidRPr="00395CDD" w:rsidRDefault="009D26D1" w:rsidP="009D26D1">
            <w:pPr>
              <w:pStyle w:val="10"/>
              <w:jc w:val="center"/>
              <w:rPr>
                <w:rFonts w:ascii="標楷體" w:eastAsia="標楷體" w:hAnsi="標楷體"/>
                <w:szCs w:val="24"/>
                <w:lang w:eastAsia="zh-TW"/>
              </w:rPr>
            </w:pPr>
          </w:p>
        </w:tc>
        <w:tc>
          <w:tcPr>
            <w:tcW w:w="610" w:type="dxa"/>
            <w:vAlign w:val="bottom"/>
          </w:tcPr>
          <w:p w14:paraId="16EE81F9" w14:textId="77777777" w:rsidR="009D26D1" w:rsidRPr="00395CDD" w:rsidRDefault="009D26D1" w:rsidP="009D26D1">
            <w:pPr>
              <w:pStyle w:val="10"/>
              <w:jc w:val="center"/>
              <w:rPr>
                <w:rFonts w:ascii="標楷體" w:eastAsia="標楷體" w:hAnsi="標楷體"/>
                <w:szCs w:val="24"/>
                <w:lang w:eastAsia="zh-TW"/>
              </w:rPr>
            </w:pPr>
            <w:r w:rsidRPr="00395CDD">
              <w:rPr>
                <w:rFonts w:ascii="標楷體" w:eastAsia="標楷體" w:hAnsi="標楷體" w:hint="eastAsia"/>
                <w:szCs w:val="24"/>
                <w:lang w:eastAsia="zh-TW"/>
              </w:rPr>
              <w:t>3</w:t>
            </w:r>
          </w:p>
        </w:tc>
      </w:tr>
      <w:tr w:rsidR="009D26D1" w:rsidRPr="00395CDD" w14:paraId="427E6E4D" w14:textId="77777777" w:rsidTr="009D26D1">
        <w:trPr>
          <w:trHeight w:val="567"/>
        </w:trPr>
        <w:tc>
          <w:tcPr>
            <w:tcW w:w="2112" w:type="dxa"/>
            <w:vAlign w:val="center"/>
          </w:tcPr>
          <w:p w14:paraId="3E0625BB" w14:textId="77777777" w:rsidR="009D26D1" w:rsidRPr="00395CDD" w:rsidRDefault="009D26D1" w:rsidP="009D26D1">
            <w:pPr>
              <w:pStyle w:val="10"/>
              <w:jc w:val="both"/>
              <w:rPr>
                <w:rFonts w:ascii="Times New Roman" w:eastAsia="標楷體" w:hAnsi="Times New Roman"/>
                <w:szCs w:val="24"/>
                <w:lang w:eastAsia="zh-TW"/>
              </w:rPr>
            </w:pPr>
            <w:r w:rsidRPr="00395CDD">
              <w:rPr>
                <w:rFonts w:ascii="Times New Roman" w:eastAsia="標楷體" w:hAnsi="Times New Roman" w:hint="eastAsia"/>
                <w:szCs w:val="24"/>
                <w:lang w:eastAsia="zh-TW"/>
              </w:rPr>
              <w:t>(</w:t>
            </w:r>
            <w:r w:rsidRPr="00395CDD">
              <w:rPr>
                <w:rFonts w:ascii="Times New Roman" w:eastAsia="標楷體" w:hAnsi="Times New Roman" w:hint="eastAsia"/>
                <w:szCs w:val="24"/>
                <w:lang w:eastAsia="zh-TW"/>
              </w:rPr>
              <w:t>二</w:t>
            </w:r>
            <w:r w:rsidRPr="00395CDD">
              <w:rPr>
                <w:rFonts w:ascii="Times New Roman" w:eastAsia="標楷體" w:hAnsi="Times New Roman" w:hint="eastAsia"/>
                <w:szCs w:val="24"/>
                <w:lang w:eastAsia="zh-TW"/>
              </w:rPr>
              <w:t>)</w:t>
            </w:r>
            <w:r w:rsidRPr="00395CDD">
              <w:rPr>
                <w:rFonts w:ascii="Times New Roman" w:eastAsia="標楷體" w:hAnsi="Times New Roman" w:hint="eastAsia"/>
                <w:szCs w:val="24"/>
                <w:lang w:eastAsia="zh-TW"/>
              </w:rPr>
              <w:t>工作項目</w:t>
            </w:r>
          </w:p>
        </w:tc>
        <w:tc>
          <w:tcPr>
            <w:tcW w:w="609" w:type="dxa"/>
            <w:vAlign w:val="center"/>
          </w:tcPr>
          <w:p w14:paraId="0CE24443"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5F618333"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3AF31298"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1A1D2D9C" w14:textId="77777777" w:rsidR="009D26D1" w:rsidRPr="00395CDD" w:rsidRDefault="009D26D1" w:rsidP="009D26D1">
            <w:pPr>
              <w:pStyle w:val="10"/>
              <w:jc w:val="center"/>
              <w:rPr>
                <w:rFonts w:ascii="Times New Roman" w:eastAsia="標楷體" w:hAnsi="Times New Roman"/>
                <w:szCs w:val="24"/>
                <w:lang w:eastAsia="zh-TW"/>
              </w:rPr>
            </w:pPr>
          </w:p>
        </w:tc>
        <w:tc>
          <w:tcPr>
            <w:tcW w:w="609" w:type="dxa"/>
            <w:vAlign w:val="center"/>
          </w:tcPr>
          <w:p w14:paraId="6C6B6BB9"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70107EEE"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43E271DD"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6136F96F" w14:textId="77777777" w:rsidR="009D26D1" w:rsidRPr="00395CDD" w:rsidRDefault="009D26D1" w:rsidP="009D26D1">
            <w:pPr>
              <w:pStyle w:val="10"/>
              <w:jc w:val="center"/>
              <w:rPr>
                <w:rFonts w:ascii="Times New Roman" w:eastAsia="標楷體" w:hAnsi="Times New Roman"/>
                <w:szCs w:val="24"/>
                <w:lang w:eastAsia="zh-TW"/>
              </w:rPr>
            </w:pPr>
          </w:p>
        </w:tc>
        <w:tc>
          <w:tcPr>
            <w:tcW w:w="609" w:type="dxa"/>
            <w:vAlign w:val="center"/>
          </w:tcPr>
          <w:p w14:paraId="150C027A"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08C7AC0F"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6F207597"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4B4C2042" w14:textId="77777777" w:rsidR="009D26D1" w:rsidRPr="00395CDD" w:rsidRDefault="009D26D1" w:rsidP="009D26D1">
            <w:pPr>
              <w:pStyle w:val="10"/>
              <w:jc w:val="center"/>
              <w:rPr>
                <w:rFonts w:ascii="Times New Roman" w:eastAsia="標楷體" w:hAnsi="Times New Roman"/>
                <w:szCs w:val="24"/>
                <w:lang w:eastAsia="zh-TW"/>
              </w:rPr>
            </w:pPr>
          </w:p>
        </w:tc>
      </w:tr>
      <w:tr w:rsidR="009D26D1" w:rsidRPr="00395CDD" w14:paraId="2FC7CC4C" w14:textId="77777777" w:rsidTr="009D26D1">
        <w:trPr>
          <w:trHeight w:val="567"/>
        </w:trPr>
        <w:tc>
          <w:tcPr>
            <w:tcW w:w="2112" w:type="dxa"/>
            <w:vAlign w:val="center"/>
          </w:tcPr>
          <w:p w14:paraId="075A5026" w14:textId="77777777" w:rsidR="009D26D1" w:rsidRPr="00395CDD" w:rsidRDefault="009D26D1" w:rsidP="009D26D1">
            <w:pPr>
              <w:pStyle w:val="10"/>
              <w:jc w:val="both"/>
              <w:rPr>
                <w:rFonts w:ascii="Times New Roman" w:eastAsia="標楷體" w:hAnsi="Times New Roman"/>
                <w:szCs w:val="24"/>
                <w:lang w:eastAsia="zh-TW"/>
              </w:rPr>
            </w:pPr>
            <w:r w:rsidRPr="00395CDD">
              <w:rPr>
                <w:rFonts w:ascii="Times New Roman" w:eastAsia="標楷體" w:hAnsi="Times New Roman" w:hint="eastAsia"/>
                <w:kern w:val="0"/>
                <w:szCs w:val="24"/>
                <w:lang w:eastAsia="zh-TW"/>
              </w:rPr>
              <w:t>1.</w:t>
            </w:r>
            <w:r w:rsidRPr="00395CDD">
              <w:rPr>
                <w:rFonts w:ascii="Times New Roman" w:eastAsia="標楷體" w:hAnsi="Times New Roman" w:hint="eastAsia"/>
                <w:kern w:val="0"/>
                <w:szCs w:val="24"/>
                <w:lang w:eastAsia="zh-TW"/>
              </w:rPr>
              <w:t>次工作項目</w:t>
            </w:r>
            <w:r w:rsidRPr="00395CDD">
              <w:rPr>
                <w:rFonts w:ascii="Times New Roman" w:eastAsia="標楷體" w:hAnsi="Times New Roman" w:hint="eastAsia"/>
                <w:kern w:val="0"/>
                <w:szCs w:val="24"/>
                <w:lang w:eastAsia="zh-TW"/>
              </w:rPr>
              <w:t>A1</w:t>
            </w:r>
          </w:p>
        </w:tc>
        <w:tc>
          <w:tcPr>
            <w:tcW w:w="609" w:type="dxa"/>
            <w:vAlign w:val="center"/>
          </w:tcPr>
          <w:p w14:paraId="2EC182EB" w14:textId="77777777" w:rsidR="009D26D1" w:rsidRPr="00395CDD" w:rsidRDefault="009D26D1" w:rsidP="009D26D1">
            <w:pPr>
              <w:pStyle w:val="10"/>
              <w:jc w:val="center"/>
              <w:rPr>
                <w:rFonts w:ascii="Times New Roman" w:eastAsia="標楷體" w:hAnsi="Times New Roman"/>
                <w:szCs w:val="24"/>
                <w:lang w:eastAsia="zh-TW"/>
              </w:rPr>
            </w:pPr>
            <w:r w:rsidRPr="00395CDD">
              <w:rPr>
                <w:rFonts w:eastAsia="標楷體" w:hint="eastAsia"/>
                <w:noProof/>
                <w:szCs w:val="24"/>
                <w:lang w:eastAsia="zh-TW"/>
              </w:rPr>
              <mc:AlternateContent>
                <mc:Choice Requires="wps">
                  <w:drawing>
                    <wp:anchor distT="0" distB="0" distL="114300" distR="114300" simplePos="0" relativeHeight="251671552" behindDoc="0" locked="0" layoutInCell="1" allowOverlap="1" wp14:anchorId="5B5A77D3" wp14:editId="38B3C39A">
                      <wp:simplePos x="0" y="0"/>
                      <wp:positionH relativeFrom="column">
                        <wp:posOffset>-3810</wp:posOffset>
                      </wp:positionH>
                      <wp:positionV relativeFrom="paragraph">
                        <wp:posOffset>113665</wp:posOffset>
                      </wp:positionV>
                      <wp:extent cx="892175" cy="5080"/>
                      <wp:effectExtent l="19050" t="19050" r="22225" b="33020"/>
                      <wp:wrapNone/>
                      <wp:docPr id="1150768912" name="直線接點 3"/>
                      <wp:cNvGraphicFramePr/>
                      <a:graphic xmlns:a="http://schemas.openxmlformats.org/drawingml/2006/main">
                        <a:graphicData uri="http://schemas.microsoft.com/office/word/2010/wordprocessingShape">
                          <wps:wsp>
                            <wps:cNvCnPr/>
                            <wps:spPr>
                              <a:xfrm>
                                <a:off x="0" y="0"/>
                                <a:ext cx="892175" cy="508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71CAD7" id="直線接點 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8.95pt" to="69.9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" strokecolor="black [3213]" strokeweight="3pt">
                      <v:stroke joinstyle="miter"/>
                    </v:line>
                  </w:pict>
                </mc:Fallback>
              </mc:AlternateContent>
            </w:r>
          </w:p>
        </w:tc>
        <w:tc>
          <w:tcPr>
            <w:tcW w:w="610" w:type="dxa"/>
            <w:vAlign w:val="center"/>
          </w:tcPr>
          <w:p w14:paraId="50C8454A"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bottom"/>
          </w:tcPr>
          <w:p w14:paraId="2E171282" w14:textId="77777777" w:rsidR="009D26D1" w:rsidRPr="00395CDD" w:rsidRDefault="009D26D1" w:rsidP="009D26D1">
            <w:pPr>
              <w:pStyle w:val="10"/>
              <w:jc w:val="center"/>
              <w:rPr>
                <w:rFonts w:ascii="Times New Roman" w:eastAsia="標楷體" w:hAnsi="Times New Roman"/>
                <w:szCs w:val="24"/>
                <w:lang w:eastAsia="zh-TW"/>
              </w:rPr>
            </w:pPr>
            <w:r w:rsidRPr="00395CDD">
              <w:rPr>
                <w:rFonts w:ascii="Times New Roman" w:eastAsia="標楷體" w:hAnsi="Times New Roman" w:hint="eastAsia"/>
                <w:szCs w:val="24"/>
                <w:lang w:eastAsia="zh-TW"/>
              </w:rPr>
              <w:t>A1</w:t>
            </w:r>
          </w:p>
        </w:tc>
        <w:tc>
          <w:tcPr>
            <w:tcW w:w="610" w:type="dxa"/>
            <w:vAlign w:val="center"/>
          </w:tcPr>
          <w:p w14:paraId="462DCAE9" w14:textId="77777777" w:rsidR="009D26D1" w:rsidRPr="00395CDD" w:rsidRDefault="009D26D1" w:rsidP="009D26D1">
            <w:pPr>
              <w:pStyle w:val="10"/>
              <w:jc w:val="center"/>
              <w:rPr>
                <w:rFonts w:ascii="Times New Roman" w:eastAsia="標楷體" w:hAnsi="Times New Roman"/>
                <w:szCs w:val="24"/>
                <w:lang w:eastAsia="zh-TW"/>
              </w:rPr>
            </w:pPr>
          </w:p>
        </w:tc>
        <w:tc>
          <w:tcPr>
            <w:tcW w:w="609" w:type="dxa"/>
            <w:vAlign w:val="center"/>
          </w:tcPr>
          <w:p w14:paraId="65CE23A2"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3039F9A2"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3B2A9863"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6C24F451" w14:textId="77777777" w:rsidR="009D26D1" w:rsidRPr="00395CDD" w:rsidRDefault="009D26D1" w:rsidP="009D26D1">
            <w:pPr>
              <w:pStyle w:val="10"/>
              <w:jc w:val="center"/>
              <w:rPr>
                <w:rFonts w:ascii="Times New Roman" w:eastAsia="標楷體" w:hAnsi="Times New Roman"/>
                <w:szCs w:val="24"/>
                <w:lang w:eastAsia="zh-TW"/>
              </w:rPr>
            </w:pPr>
          </w:p>
        </w:tc>
        <w:tc>
          <w:tcPr>
            <w:tcW w:w="609" w:type="dxa"/>
            <w:vAlign w:val="center"/>
          </w:tcPr>
          <w:p w14:paraId="60BDA5E9"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6692B76E"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2593E45C"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35AC5864" w14:textId="77777777" w:rsidR="009D26D1" w:rsidRPr="00395CDD" w:rsidRDefault="009D26D1" w:rsidP="009D26D1">
            <w:pPr>
              <w:pStyle w:val="10"/>
              <w:jc w:val="center"/>
              <w:rPr>
                <w:rFonts w:ascii="Times New Roman" w:eastAsia="標楷體" w:hAnsi="Times New Roman"/>
                <w:szCs w:val="24"/>
                <w:lang w:eastAsia="zh-TW"/>
              </w:rPr>
            </w:pPr>
          </w:p>
        </w:tc>
      </w:tr>
      <w:tr w:rsidR="009D26D1" w:rsidRPr="00395CDD" w14:paraId="648A94BC" w14:textId="77777777" w:rsidTr="009D26D1">
        <w:trPr>
          <w:trHeight w:val="567"/>
        </w:trPr>
        <w:tc>
          <w:tcPr>
            <w:tcW w:w="2112" w:type="dxa"/>
            <w:vAlign w:val="center"/>
          </w:tcPr>
          <w:p w14:paraId="1EF53C87" w14:textId="77777777" w:rsidR="009D26D1" w:rsidRPr="00395CDD" w:rsidRDefault="009D26D1" w:rsidP="009D26D1">
            <w:pPr>
              <w:pStyle w:val="10"/>
              <w:jc w:val="both"/>
              <w:rPr>
                <w:rFonts w:ascii="Times New Roman" w:eastAsia="標楷體" w:hAnsi="Times New Roman"/>
                <w:szCs w:val="24"/>
                <w:lang w:eastAsia="zh-TW"/>
              </w:rPr>
            </w:pPr>
            <w:r w:rsidRPr="00395CDD">
              <w:rPr>
                <w:rFonts w:ascii="Times New Roman" w:eastAsia="標楷體" w:hAnsi="Times New Roman" w:hint="eastAsia"/>
                <w:kern w:val="0"/>
                <w:szCs w:val="24"/>
                <w:lang w:eastAsia="zh-TW"/>
              </w:rPr>
              <w:t>2.</w:t>
            </w:r>
            <w:r w:rsidRPr="00395CDD">
              <w:rPr>
                <w:rFonts w:ascii="Times New Roman" w:eastAsia="標楷體" w:hAnsi="Times New Roman" w:hint="eastAsia"/>
                <w:kern w:val="0"/>
                <w:szCs w:val="24"/>
                <w:lang w:eastAsia="zh-TW"/>
              </w:rPr>
              <w:t>次工作項目</w:t>
            </w:r>
            <w:r w:rsidRPr="00395CDD">
              <w:rPr>
                <w:rFonts w:ascii="Times New Roman" w:eastAsia="標楷體" w:hAnsi="Times New Roman" w:hint="eastAsia"/>
                <w:kern w:val="0"/>
                <w:szCs w:val="24"/>
                <w:lang w:eastAsia="zh-TW"/>
              </w:rPr>
              <w:t>A2</w:t>
            </w:r>
          </w:p>
        </w:tc>
        <w:tc>
          <w:tcPr>
            <w:tcW w:w="609" w:type="dxa"/>
            <w:vAlign w:val="center"/>
          </w:tcPr>
          <w:p w14:paraId="411FD45F"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7D23055E"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4391E494" w14:textId="77777777" w:rsidR="009D26D1" w:rsidRPr="00395CDD" w:rsidRDefault="009D26D1" w:rsidP="009D26D1">
            <w:pPr>
              <w:pStyle w:val="10"/>
              <w:jc w:val="center"/>
              <w:rPr>
                <w:rFonts w:ascii="Times New Roman" w:eastAsia="標楷體" w:hAnsi="Times New Roman"/>
                <w:szCs w:val="24"/>
                <w:lang w:eastAsia="zh-TW"/>
              </w:rPr>
            </w:pPr>
            <w:r w:rsidRPr="00395CDD">
              <w:rPr>
                <w:rFonts w:eastAsia="標楷體" w:hint="eastAsia"/>
                <w:noProof/>
                <w:szCs w:val="24"/>
                <w:lang w:eastAsia="zh-TW"/>
              </w:rPr>
              <mc:AlternateContent>
                <mc:Choice Requires="wps">
                  <w:drawing>
                    <wp:anchor distT="0" distB="0" distL="114300" distR="114300" simplePos="0" relativeHeight="251665408" behindDoc="0" locked="0" layoutInCell="1" allowOverlap="1" wp14:anchorId="6363BEA3" wp14:editId="04956F4D">
                      <wp:simplePos x="0" y="0"/>
                      <wp:positionH relativeFrom="column">
                        <wp:posOffset>55880</wp:posOffset>
                      </wp:positionH>
                      <wp:positionV relativeFrom="paragraph">
                        <wp:posOffset>19685</wp:posOffset>
                      </wp:positionV>
                      <wp:extent cx="892175" cy="5080"/>
                      <wp:effectExtent l="19050" t="19050" r="22225" b="33020"/>
                      <wp:wrapNone/>
                      <wp:docPr id="265881851" name="直線接點 3"/>
                      <wp:cNvGraphicFramePr/>
                      <a:graphic xmlns:a="http://schemas.openxmlformats.org/drawingml/2006/main">
                        <a:graphicData uri="http://schemas.microsoft.com/office/word/2010/wordprocessingShape">
                          <wps:wsp>
                            <wps:cNvCnPr/>
                            <wps:spPr>
                              <a:xfrm>
                                <a:off x="0" y="0"/>
                                <a:ext cx="892175" cy="508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FE6362" id="直線接點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pt,1.55pt" to="74.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" strokecolor="black [3213]" strokeweight="3pt">
                      <v:stroke joinstyle="miter"/>
                    </v:line>
                  </w:pict>
                </mc:Fallback>
              </mc:AlternateContent>
            </w:r>
            <w:r w:rsidRPr="00395CDD">
              <w:rPr>
                <w:rFonts w:eastAsia="標楷體" w:hint="eastAsia"/>
                <w:noProof/>
                <w:szCs w:val="24"/>
                <w:lang w:eastAsia="zh-TW"/>
              </w:rPr>
              <mc:AlternateContent>
                <mc:Choice Requires="wps">
                  <w:drawing>
                    <wp:anchor distT="0" distB="0" distL="114300" distR="114300" simplePos="0" relativeHeight="251666432" behindDoc="0" locked="0" layoutInCell="1" allowOverlap="1" wp14:anchorId="73DB88A7" wp14:editId="48166AE6">
                      <wp:simplePos x="0" y="0"/>
                      <wp:positionH relativeFrom="column">
                        <wp:posOffset>447675</wp:posOffset>
                      </wp:positionH>
                      <wp:positionV relativeFrom="paragraph">
                        <wp:posOffset>389890</wp:posOffset>
                      </wp:positionV>
                      <wp:extent cx="892175" cy="5080"/>
                      <wp:effectExtent l="19050" t="19050" r="22225" b="33020"/>
                      <wp:wrapNone/>
                      <wp:docPr id="786112931" name="直線接點 3"/>
                      <wp:cNvGraphicFramePr/>
                      <a:graphic xmlns:a="http://schemas.openxmlformats.org/drawingml/2006/main">
                        <a:graphicData uri="http://schemas.microsoft.com/office/word/2010/wordprocessingShape">
                          <wps:wsp>
                            <wps:cNvCnPr/>
                            <wps:spPr>
                              <a:xfrm>
                                <a:off x="0" y="0"/>
                                <a:ext cx="892175" cy="508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9B9585" id="直線接點 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25pt,30.7pt" to="105.5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" strokecolor="black [3213]" strokeweight="3pt">
                      <v:stroke joinstyle="miter"/>
                    </v:line>
                  </w:pict>
                </mc:Fallback>
              </mc:AlternateContent>
            </w:r>
          </w:p>
        </w:tc>
        <w:tc>
          <w:tcPr>
            <w:tcW w:w="610" w:type="dxa"/>
            <w:vAlign w:val="center"/>
          </w:tcPr>
          <w:p w14:paraId="4EFADE4D" w14:textId="77777777" w:rsidR="009D26D1" w:rsidRPr="00395CDD" w:rsidRDefault="009D26D1" w:rsidP="009D26D1">
            <w:pPr>
              <w:pStyle w:val="10"/>
              <w:jc w:val="center"/>
              <w:rPr>
                <w:rFonts w:ascii="Times New Roman" w:eastAsia="標楷體" w:hAnsi="Times New Roman"/>
                <w:szCs w:val="24"/>
                <w:lang w:eastAsia="zh-TW"/>
              </w:rPr>
            </w:pPr>
          </w:p>
        </w:tc>
        <w:tc>
          <w:tcPr>
            <w:tcW w:w="609" w:type="dxa"/>
            <w:vAlign w:val="bottom"/>
          </w:tcPr>
          <w:p w14:paraId="092F1654" w14:textId="77777777" w:rsidR="009D26D1" w:rsidRPr="00395CDD" w:rsidRDefault="009D26D1" w:rsidP="009D26D1">
            <w:pPr>
              <w:pStyle w:val="10"/>
              <w:jc w:val="center"/>
              <w:rPr>
                <w:rFonts w:ascii="Times New Roman" w:eastAsia="標楷體" w:hAnsi="Times New Roman"/>
                <w:szCs w:val="24"/>
                <w:lang w:eastAsia="zh-TW"/>
              </w:rPr>
            </w:pPr>
            <w:r w:rsidRPr="00395CDD">
              <w:rPr>
                <w:rFonts w:ascii="Times New Roman" w:eastAsia="標楷體" w:hAnsi="Times New Roman" w:hint="eastAsia"/>
                <w:szCs w:val="24"/>
                <w:lang w:eastAsia="zh-TW"/>
              </w:rPr>
              <w:t>A2</w:t>
            </w:r>
          </w:p>
        </w:tc>
        <w:tc>
          <w:tcPr>
            <w:tcW w:w="610" w:type="dxa"/>
            <w:vAlign w:val="center"/>
          </w:tcPr>
          <w:p w14:paraId="6E784CA2"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1820E4EE"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40FB3E86" w14:textId="77777777" w:rsidR="009D26D1" w:rsidRPr="00395CDD" w:rsidRDefault="009D26D1" w:rsidP="009D26D1">
            <w:pPr>
              <w:pStyle w:val="10"/>
              <w:jc w:val="center"/>
              <w:rPr>
                <w:rFonts w:ascii="Times New Roman" w:eastAsia="標楷體" w:hAnsi="Times New Roman"/>
                <w:szCs w:val="24"/>
                <w:lang w:eastAsia="zh-TW"/>
              </w:rPr>
            </w:pPr>
          </w:p>
        </w:tc>
        <w:tc>
          <w:tcPr>
            <w:tcW w:w="609" w:type="dxa"/>
            <w:vAlign w:val="center"/>
          </w:tcPr>
          <w:p w14:paraId="019A8023"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1F326FF2"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6CFD575A"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4E0D0521" w14:textId="77777777" w:rsidR="009D26D1" w:rsidRPr="00395CDD" w:rsidRDefault="009D26D1" w:rsidP="009D26D1">
            <w:pPr>
              <w:pStyle w:val="10"/>
              <w:jc w:val="center"/>
              <w:rPr>
                <w:rFonts w:ascii="Times New Roman" w:eastAsia="標楷體" w:hAnsi="Times New Roman"/>
                <w:szCs w:val="24"/>
                <w:lang w:eastAsia="zh-TW"/>
              </w:rPr>
            </w:pPr>
          </w:p>
        </w:tc>
      </w:tr>
      <w:tr w:rsidR="009D26D1" w:rsidRPr="00395CDD" w14:paraId="3AB47BFD" w14:textId="77777777" w:rsidTr="009D26D1">
        <w:trPr>
          <w:trHeight w:val="567"/>
        </w:trPr>
        <w:tc>
          <w:tcPr>
            <w:tcW w:w="2112" w:type="dxa"/>
            <w:vAlign w:val="center"/>
          </w:tcPr>
          <w:p w14:paraId="3378D0A8" w14:textId="77777777" w:rsidR="009D26D1" w:rsidRPr="00395CDD" w:rsidRDefault="009D26D1" w:rsidP="009D26D1">
            <w:pPr>
              <w:pStyle w:val="10"/>
              <w:jc w:val="both"/>
              <w:rPr>
                <w:rFonts w:ascii="Times New Roman" w:eastAsia="標楷體" w:hAnsi="Times New Roman"/>
                <w:szCs w:val="24"/>
                <w:lang w:eastAsia="zh-TW"/>
              </w:rPr>
            </w:pPr>
            <w:r w:rsidRPr="00395CDD">
              <w:rPr>
                <w:rFonts w:ascii="Times New Roman" w:eastAsia="標楷體" w:hAnsi="Times New Roman" w:hint="eastAsia"/>
                <w:kern w:val="0"/>
                <w:szCs w:val="24"/>
                <w:lang w:eastAsia="zh-TW"/>
              </w:rPr>
              <w:t>3.</w:t>
            </w:r>
            <w:proofErr w:type="gramStart"/>
            <w:r w:rsidRPr="00395CDD">
              <w:rPr>
                <w:rFonts w:ascii="Times New Roman" w:eastAsia="標楷體" w:hAnsi="Times New Roman" w:hint="eastAsia"/>
                <w:kern w:val="0"/>
                <w:szCs w:val="24"/>
                <w:lang w:eastAsia="zh-TW"/>
              </w:rPr>
              <w:t>﹍﹍</w:t>
            </w:r>
            <w:proofErr w:type="gramEnd"/>
          </w:p>
        </w:tc>
        <w:tc>
          <w:tcPr>
            <w:tcW w:w="609" w:type="dxa"/>
            <w:vAlign w:val="center"/>
          </w:tcPr>
          <w:p w14:paraId="3CE98723"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65F215D7"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133CC7ED"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1DCE9B61" w14:textId="77777777" w:rsidR="009D26D1" w:rsidRPr="00395CDD" w:rsidRDefault="009D26D1" w:rsidP="009D26D1">
            <w:pPr>
              <w:pStyle w:val="10"/>
              <w:jc w:val="center"/>
              <w:rPr>
                <w:rFonts w:ascii="Times New Roman" w:eastAsia="標楷體" w:hAnsi="Times New Roman"/>
                <w:szCs w:val="24"/>
                <w:lang w:eastAsia="zh-TW"/>
              </w:rPr>
            </w:pPr>
          </w:p>
        </w:tc>
        <w:tc>
          <w:tcPr>
            <w:tcW w:w="609" w:type="dxa"/>
            <w:vAlign w:val="center"/>
          </w:tcPr>
          <w:p w14:paraId="1A2B8845"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bottom"/>
          </w:tcPr>
          <w:p w14:paraId="1317831B" w14:textId="77777777" w:rsidR="009D26D1" w:rsidRPr="00395CDD" w:rsidRDefault="009D26D1" w:rsidP="009D26D1">
            <w:pPr>
              <w:pStyle w:val="10"/>
              <w:jc w:val="center"/>
              <w:rPr>
                <w:rFonts w:ascii="Times New Roman" w:eastAsia="標楷體" w:hAnsi="Times New Roman"/>
                <w:szCs w:val="24"/>
                <w:lang w:eastAsia="zh-TW"/>
              </w:rPr>
            </w:pPr>
            <w:r w:rsidRPr="00395CDD">
              <w:rPr>
                <w:rFonts w:ascii="Times New Roman" w:eastAsia="標楷體" w:hAnsi="Times New Roman" w:hint="eastAsia"/>
                <w:szCs w:val="24"/>
                <w:lang w:eastAsia="zh-TW"/>
              </w:rPr>
              <w:t>A3</w:t>
            </w:r>
          </w:p>
        </w:tc>
        <w:tc>
          <w:tcPr>
            <w:tcW w:w="610" w:type="dxa"/>
            <w:vAlign w:val="center"/>
          </w:tcPr>
          <w:p w14:paraId="080D5397"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024C84DA" w14:textId="77777777" w:rsidR="009D26D1" w:rsidRPr="00395CDD" w:rsidRDefault="009D26D1" w:rsidP="009D26D1">
            <w:pPr>
              <w:pStyle w:val="10"/>
              <w:jc w:val="center"/>
              <w:rPr>
                <w:rFonts w:ascii="Times New Roman" w:eastAsia="標楷體" w:hAnsi="Times New Roman"/>
                <w:szCs w:val="24"/>
                <w:lang w:eastAsia="zh-TW"/>
              </w:rPr>
            </w:pPr>
          </w:p>
        </w:tc>
        <w:tc>
          <w:tcPr>
            <w:tcW w:w="609" w:type="dxa"/>
            <w:vAlign w:val="center"/>
          </w:tcPr>
          <w:p w14:paraId="4C914D20"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7D48ABBA"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67F0ED03"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20C18267" w14:textId="77777777" w:rsidR="009D26D1" w:rsidRPr="00395CDD" w:rsidRDefault="009D26D1" w:rsidP="009D26D1">
            <w:pPr>
              <w:pStyle w:val="10"/>
              <w:jc w:val="center"/>
              <w:rPr>
                <w:rFonts w:ascii="Times New Roman" w:eastAsia="標楷體" w:hAnsi="Times New Roman"/>
                <w:szCs w:val="24"/>
                <w:lang w:eastAsia="zh-TW"/>
              </w:rPr>
            </w:pPr>
          </w:p>
        </w:tc>
      </w:tr>
      <w:tr w:rsidR="009D26D1" w:rsidRPr="00395CDD" w14:paraId="4C649D8B" w14:textId="77777777" w:rsidTr="009D26D1">
        <w:trPr>
          <w:trHeight w:val="567"/>
        </w:trPr>
        <w:tc>
          <w:tcPr>
            <w:tcW w:w="2112" w:type="dxa"/>
            <w:vAlign w:val="center"/>
          </w:tcPr>
          <w:p w14:paraId="39057932" w14:textId="77777777" w:rsidR="009D26D1" w:rsidRPr="00395CDD" w:rsidRDefault="009D26D1" w:rsidP="009D26D1">
            <w:pPr>
              <w:pStyle w:val="10"/>
              <w:jc w:val="center"/>
              <w:rPr>
                <w:rFonts w:ascii="Times New Roman" w:eastAsia="標楷體" w:hAnsi="Times New Roman"/>
                <w:szCs w:val="24"/>
                <w:lang w:eastAsia="zh-TW"/>
              </w:rPr>
            </w:pPr>
            <w:r w:rsidRPr="00395CDD">
              <w:rPr>
                <w:rFonts w:ascii="Times New Roman" w:eastAsia="標楷體" w:hAnsi="Times New Roman" w:hint="eastAsia"/>
                <w:szCs w:val="24"/>
                <w:lang w:eastAsia="zh-TW"/>
              </w:rPr>
              <w:t>期中審查</w:t>
            </w:r>
          </w:p>
        </w:tc>
        <w:tc>
          <w:tcPr>
            <w:tcW w:w="609" w:type="dxa"/>
            <w:vAlign w:val="center"/>
          </w:tcPr>
          <w:p w14:paraId="2207364D"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09BAF839"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64D16AC9"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50FA972E" w14:textId="77777777" w:rsidR="009D26D1" w:rsidRPr="00395CDD" w:rsidRDefault="009D26D1" w:rsidP="009D26D1">
            <w:pPr>
              <w:pStyle w:val="10"/>
              <w:jc w:val="center"/>
              <w:rPr>
                <w:rFonts w:ascii="Times New Roman" w:eastAsia="標楷體" w:hAnsi="Times New Roman"/>
                <w:szCs w:val="24"/>
                <w:lang w:eastAsia="zh-TW"/>
              </w:rPr>
            </w:pPr>
          </w:p>
        </w:tc>
        <w:tc>
          <w:tcPr>
            <w:tcW w:w="609" w:type="dxa"/>
            <w:vAlign w:val="center"/>
          </w:tcPr>
          <w:p w14:paraId="3886AAB6"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214FCA48" w14:textId="77777777" w:rsidR="009D26D1" w:rsidRPr="00395CDD" w:rsidRDefault="009D26D1" w:rsidP="009D26D1">
            <w:pPr>
              <w:pStyle w:val="10"/>
              <w:jc w:val="center"/>
              <w:rPr>
                <w:rFonts w:ascii="Times New Roman" w:eastAsia="標楷體" w:hAnsi="Times New Roman"/>
                <w:szCs w:val="24"/>
                <w:lang w:eastAsia="zh-TW"/>
              </w:rPr>
            </w:pPr>
            <w:r w:rsidRPr="00395CDD">
              <w:rPr>
                <w:rFonts w:ascii="Times New Roman" w:eastAsia="標楷體" w:hAnsi="Times New Roman" w:hint="eastAsia"/>
                <w:szCs w:val="24"/>
                <w:lang w:eastAsia="zh-TW"/>
              </w:rPr>
              <w:t>★</w:t>
            </w:r>
          </w:p>
        </w:tc>
        <w:tc>
          <w:tcPr>
            <w:tcW w:w="610" w:type="dxa"/>
            <w:vAlign w:val="center"/>
          </w:tcPr>
          <w:p w14:paraId="0D0FEE8C"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373F21CA" w14:textId="77777777" w:rsidR="009D26D1" w:rsidRPr="00395CDD" w:rsidRDefault="009D26D1" w:rsidP="009D26D1">
            <w:pPr>
              <w:pStyle w:val="10"/>
              <w:jc w:val="center"/>
              <w:rPr>
                <w:rFonts w:ascii="Times New Roman" w:eastAsia="標楷體" w:hAnsi="Times New Roman"/>
                <w:szCs w:val="24"/>
                <w:lang w:eastAsia="zh-TW"/>
              </w:rPr>
            </w:pPr>
          </w:p>
        </w:tc>
        <w:tc>
          <w:tcPr>
            <w:tcW w:w="609" w:type="dxa"/>
            <w:vAlign w:val="center"/>
          </w:tcPr>
          <w:p w14:paraId="0C000D51"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790B821D"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498B7A63"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06E2F884" w14:textId="77777777" w:rsidR="009D26D1" w:rsidRPr="00395CDD" w:rsidRDefault="009D26D1" w:rsidP="009D26D1">
            <w:pPr>
              <w:pStyle w:val="10"/>
              <w:jc w:val="center"/>
              <w:rPr>
                <w:rFonts w:ascii="Times New Roman" w:eastAsia="標楷體" w:hAnsi="Times New Roman"/>
                <w:szCs w:val="24"/>
                <w:lang w:eastAsia="zh-TW"/>
              </w:rPr>
            </w:pPr>
          </w:p>
        </w:tc>
      </w:tr>
      <w:tr w:rsidR="009D26D1" w:rsidRPr="00395CDD" w14:paraId="11362BEC" w14:textId="77777777" w:rsidTr="009D26D1">
        <w:trPr>
          <w:trHeight w:val="567"/>
        </w:trPr>
        <w:tc>
          <w:tcPr>
            <w:tcW w:w="2112" w:type="dxa"/>
            <w:vAlign w:val="center"/>
          </w:tcPr>
          <w:p w14:paraId="4AFCC32C" w14:textId="77777777" w:rsidR="009D26D1" w:rsidRPr="00395CDD" w:rsidRDefault="009D26D1" w:rsidP="009D26D1">
            <w:pPr>
              <w:pStyle w:val="10"/>
              <w:jc w:val="both"/>
              <w:rPr>
                <w:rFonts w:ascii="Times New Roman" w:eastAsia="標楷體" w:hAnsi="Times New Roman"/>
                <w:szCs w:val="24"/>
                <w:lang w:eastAsia="zh-TW"/>
              </w:rPr>
            </w:pPr>
            <w:r w:rsidRPr="00395CDD">
              <w:rPr>
                <w:rFonts w:ascii="Times New Roman" w:eastAsia="標楷體" w:hAnsi="Times New Roman" w:hint="eastAsia"/>
                <w:szCs w:val="24"/>
                <w:lang w:eastAsia="zh-TW"/>
              </w:rPr>
              <w:t>(</w:t>
            </w:r>
            <w:r w:rsidRPr="00395CDD">
              <w:rPr>
                <w:rFonts w:ascii="Times New Roman" w:eastAsia="標楷體" w:hAnsi="Times New Roman" w:hint="eastAsia"/>
                <w:szCs w:val="24"/>
                <w:lang w:eastAsia="zh-TW"/>
              </w:rPr>
              <w:t>三</w:t>
            </w:r>
            <w:r w:rsidRPr="00395CDD">
              <w:rPr>
                <w:rFonts w:ascii="Times New Roman" w:eastAsia="標楷體" w:hAnsi="Times New Roman" w:hint="eastAsia"/>
                <w:szCs w:val="24"/>
                <w:lang w:eastAsia="zh-TW"/>
              </w:rPr>
              <w:t>)</w:t>
            </w:r>
            <w:r w:rsidRPr="00395CDD">
              <w:rPr>
                <w:rFonts w:ascii="Times New Roman" w:eastAsia="標楷體" w:hAnsi="Times New Roman" w:hint="eastAsia"/>
                <w:szCs w:val="24"/>
                <w:lang w:eastAsia="zh-TW"/>
              </w:rPr>
              <w:t>工作項目</w:t>
            </w:r>
          </w:p>
        </w:tc>
        <w:tc>
          <w:tcPr>
            <w:tcW w:w="609" w:type="dxa"/>
            <w:vAlign w:val="center"/>
          </w:tcPr>
          <w:p w14:paraId="5DD85B7B"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503A581F"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69538051"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436E8236" w14:textId="77777777" w:rsidR="009D26D1" w:rsidRPr="00395CDD" w:rsidRDefault="009D26D1" w:rsidP="009D26D1">
            <w:pPr>
              <w:pStyle w:val="10"/>
              <w:jc w:val="center"/>
              <w:rPr>
                <w:rFonts w:ascii="Times New Roman" w:eastAsia="標楷體" w:hAnsi="Times New Roman"/>
                <w:szCs w:val="24"/>
                <w:lang w:eastAsia="zh-TW"/>
              </w:rPr>
            </w:pPr>
          </w:p>
        </w:tc>
        <w:tc>
          <w:tcPr>
            <w:tcW w:w="609" w:type="dxa"/>
            <w:vAlign w:val="center"/>
          </w:tcPr>
          <w:p w14:paraId="018622D8"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11F3680D"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41EB7B50"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01E68113" w14:textId="77777777" w:rsidR="009D26D1" w:rsidRPr="00395CDD" w:rsidRDefault="009D26D1" w:rsidP="009D26D1">
            <w:pPr>
              <w:pStyle w:val="10"/>
              <w:jc w:val="center"/>
              <w:rPr>
                <w:rFonts w:ascii="Times New Roman" w:eastAsia="標楷體" w:hAnsi="Times New Roman"/>
                <w:szCs w:val="24"/>
                <w:lang w:eastAsia="zh-TW"/>
              </w:rPr>
            </w:pPr>
          </w:p>
        </w:tc>
        <w:tc>
          <w:tcPr>
            <w:tcW w:w="609" w:type="dxa"/>
            <w:vAlign w:val="center"/>
          </w:tcPr>
          <w:p w14:paraId="02F258F9"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264BFC3D"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4C1867FA"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5F59C061" w14:textId="77777777" w:rsidR="009D26D1" w:rsidRPr="00395CDD" w:rsidRDefault="009D26D1" w:rsidP="009D26D1">
            <w:pPr>
              <w:pStyle w:val="10"/>
              <w:jc w:val="center"/>
              <w:rPr>
                <w:rFonts w:ascii="Times New Roman" w:eastAsia="標楷體" w:hAnsi="Times New Roman"/>
                <w:szCs w:val="24"/>
                <w:lang w:eastAsia="zh-TW"/>
              </w:rPr>
            </w:pPr>
          </w:p>
        </w:tc>
      </w:tr>
      <w:tr w:rsidR="009D26D1" w:rsidRPr="00395CDD" w14:paraId="1B97BB93" w14:textId="77777777" w:rsidTr="009D26D1">
        <w:trPr>
          <w:trHeight w:val="567"/>
        </w:trPr>
        <w:tc>
          <w:tcPr>
            <w:tcW w:w="2112" w:type="dxa"/>
            <w:vAlign w:val="center"/>
          </w:tcPr>
          <w:p w14:paraId="663FB8AD" w14:textId="77777777" w:rsidR="009D26D1" w:rsidRPr="00395CDD" w:rsidRDefault="009D26D1" w:rsidP="009D26D1">
            <w:pPr>
              <w:pStyle w:val="10"/>
              <w:jc w:val="both"/>
              <w:rPr>
                <w:rFonts w:ascii="Times New Roman" w:eastAsia="標楷體" w:hAnsi="Times New Roman"/>
                <w:szCs w:val="24"/>
                <w:lang w:eastAsia="zh-TW"/>
              </w:rPr>
            </w:pPr>
            <w:r w:rsidRPr="00395CDD">
              <w:rPr>
                <w:rFonts w:ascii="Times New Roman" w:eastAsia="標楷體" w:hAnsi="Times New Roman" w:hint="eastAsia"/>
                <w:kern w:val="0"/>
                <w:szCs w:val="24"/>
                <w:lang w:eastAsia="zh-TW"/>
              </w:rPr>
              <w:t>1.</w:t>
            </w:r>
            <w:r w:rsidRPr="00395CDD">
              <w:rPr>
                <w:rFonts w:ascii="Times New Roman" w:eastAsia="標楷體" w:hAnsi="Times New Roman" w:hint="eastAsia"/>
                <w:kern w:val="0"/>
                <w:szCs w:val="24"/>
                <w:lang w:eastAsia="zh-TW"/>
              </w:rPr>
              <w:t>次工作項目</w:t>
            </w:r>
            <w:r w:rsidRPr="00395CDD">
              <w:rPr>
                <w:rFonts w:ascii="Times New Roman" w:eastAsia="標楷體" w:hAnsi="Times New Roman" w:hint="eastAsia"/>
                <w:kern w:val="0"/>
                <w:szCs w:val="24"/>
                <w:lang w:eastAsia="zh-TW"/>
              </w:rPr>
              <w:t>B1</w:t>
            </w:r>
          </w:p>
        </w:tc>
        <w:tc>
          <w:tcPr>
            <w:tcW w:w="609" w:type="dxa"/>
            <w:vAlign w:val="center"/>
          </w:tcPr>
          <w:p w14:paraId="359CAAAD"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564C82EB"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50474391" w14:textId="77777777" w:rsidR="009D26D1" w:rsidRPr="00395CDD" w:rsidRDefault="009D26D1" w:rsidP="009D26D1">
            <w:pPr>
              <w:pStyle w:val="10"/>
              <w:jc w:val="center"/>
              <w:rPr>
                <w:rFonts w:ascii="Times New Roman" w:eastAsia="標楷體" w:hAnsi="Times New Roman"/>
                <w:szCs w:val="24"/>
                <w:lang w:eastAsia="zh-TW"/>
              </w:rPr>
            </w:pPr>
            <w:r w:rsidRPr="00395CDD">
              <w:rPr>
                <w:rFonts w:eastAsia="標楷體" w:hint="eastAsia"/>
                <w:noProof/>
                <w:szCs w:val="24"/>
                <w:lang w:eastAsia="zh-TW"/>
              </w:rPr>
              <mc:AlternateContent>
                <mc:Choice Requires="wps">
                  <w:drawing>
                    <wp:anchor distT="0" distB="0" distL="114300" distR="114300" simplePos="0" relativeHeight="251667456" behindDoc="0" locked="0" layoutInCell="1" allowOverlap="1" wp14:anchorId="1F0FD9B1" wp14:editId="3E1F1080">
                      <wp:simplePos x="0" y="0"/>
                      <wp:positionH relativeFrom="column">
                        <wp:posOffset>-257810</wp:posOffset>
                      </wp:positionH>
                      <wp:positionV relativeFrom="paragraph">
                        <wp:posOffset>-11430</wp:posOffset>
                      </wp:positionV>
                      <wp:extent cx="892175" cy="5080"/>
                      <wp:effectExtent l="19050" t="19050" r="22225" b="33020"/>
                      <wp:wrapNone/>
                      <wp:docPr id="1434025885" name="直線接點 3"/>
                      <wp:cNvGraphicFramePr/>
                      <a:graphic xmlns:a="http://schemas.openxmlformats.org/drawingml/2006/main">
                        <a:graphicData uri="http://schemas.microsoft.com/office/word/2010/wordprocessingShape">
                          <wps:wsp>
                            <wps:cNvCnPr/>
                            <wps:spPr>
                              <a:xfrm>
                                <a:off x="0" y="0"/>
                                <a:ext cx="892175" cy="508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B8D6E9" id="直線接點 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3pt,-.9pt" to="49.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" strokecolor="black [3213]" strokeweight="3pt">
                      <v:stroke joinstyle="miter"/>
                    </v:line>
                  </w:pict>
                </mc:Fallback>
              </mc:AlternateContent>
            </w:r>
          </w:p>
        </w:tc>
        <w:tc>
          <w:tcPr>
            <w:tcW w:w="610" w:type="dxa"/>
            <w:vAlign w:val="bottom"/>
          </w:tcPr>
          <w:p w14:paraId="58F7F57B" w14:textId="77777777" w:rsidR="009D26D1" w:rsidRPr="00395CDD" w:rsidRDefault="009D26D1" w:rsidP="009D26D1">
            <w:pPr>
              <w:pStyle w:val="10"/>
              <w:jc w:val="center"/>
              <w:rPr>
                <w:rFonts w:ascii="Times New Roman" w:eastAsia="標楷體" w:hAnsi="Times New Roman"/>
                <w:szCs w:val="24"/>
                <w:lang w:eastAsia="zh-TW"/>
              </w:rPr>
            </w:pPr>
            <w:r w:rsidRPr="00395CDD">
              <w:rPr>
                <w:rFonts w:ascii="Times New Roman" w:eastAsia="標楷體" w:hAnsi="Times New Roman" w:hint="eastAsia"/>
                <w:szCs w:val="24"/>
                <w:lang w:eastAsia="zh-TW"/>
              </w:rPr>
              <w:t>B1</w:t>
            </w:r>
          </w:p>
        </w:tc>
        <w:tc>
          <w:tcPr>
            <w:tcW w:w="609" w:type="dxa"/>
            <w:vAlign w:val="center"/>
          </w:tcPr>
          <w:p w14:paraId="3B91476D"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4F6DEEF9"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4775A025"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068D958B" w14:textId="77777777" w:rsidR="009D26D1" w:rsidRPr="00395CDD" w:rsidRDefault="009D26D1" w:rsidP="009D26D1">
            <w:pPr>
              <w:pStyle w:val="10"/>
              <w:jc w:val="center"/>
              <w:rPr>
                <w:rFonts w:ascii="Times New Roman" w:eastAsia="標楷體" w:hAnsi="Times New Roman"/>
                <w:szCs w:val="24"/>
                <w:lang w:eastAsia="zh-TW"/>
              </w:rPr>
            </w:pPr>
          </w:p>
        </w:tc>
        <w:tc>
          <w:tcPr>
            <w:tcW w:w="609" w:type="dxa"/>
            <w:vAlign w:val="center"/>
          </w:tcPr>
          <w:p w14:paraId="00AEB0C5"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48C01CAE"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0D191203"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15D4B105" w14:textId="77777777" w:rsidR="009D26D1" w:rsidRPr="00395CDD" w:rsidRDefault="009D26D1" w:rsidP="009D26D1">
            <w:pPr>
              <w:pStyle w:val="10"/>
              <w:jc w:val="center"/>
              <w:rPr>
                <w:rFonts w:ascii="Times New Roman" w:eastAsia="標楷體" w:hAnsi="Times New Roman"/>
                <w:szCs w:val="24"/>
                <w:lang w:eastAsia="zh-TW"/>
              </w:rPr>
            </w:pPr>
          </w:p>
        </w:tc>
      </w:tr>
      <w:tr w:rsidR="009D26D1" w:rsidRPr="00395CDD" w14:paraId="140FE807" w14:textId="77777777" w:rsidTr="009D26D1">
        <w:trPr>
          <w:trHeight w:val="567"/>
        </w:trPr>
        <w:tc>
          <w:tcPr>
            <w:tcW w:w="2112" w:type="dxa"/>
            <w:vAlign w:val="center"/>
          </w:tcPr>
          <w:p w14:paraId="2703B711" w14:textId="77777777" w:rsidR="009D26D1" w:rsidRPr="00395CDD" w:rsidRDefault="009D26D1" w:rsidP="009D26D1">
            <w:pPr>
              <w:pStyle w:val="10"/>
              <w:jc w:val="both"/>
              <w:rPr>
                <w:rFonts w:ascii="Times New Roman" w:eastAsia="標楷體" w:hAnsi="Times New Roman"/>
                <w:szCs w:val="24"/>
                <w:lang w:eastAsia="zh-TW"/>
              </w:rPr>
            </w:pPr>
            <w:r w:rsidRPr="00395CDD">
              <w:rPr>
                <w:rFonts w:ascii="Times New Roman" w:eastAsia="標楷體" w:hAnsi="Times New Roman" w:hint="eastAsia"/>
                <w:kern w:val="0"/>
                <w:szCs w:val="24"/>
                <w:lang w:eastAsia="zh-TW"/>
              </w:rPr>
              <w:t>2.</w:t>
            </w:r>
            <w:r w:rsidRPr="00395CDD">
              <w:rPr>
                <w:rFonts w:ascii="Times New Roman" w:eastAsia="標楷體" w:hAnsi="Times New Roman" w:hint="eastAsia"/>
                <w:kern w:val="0"/>
                <w:szCs w:val="24"/>
                <w:lang w:eastAsia="zh-TW"/>
              </w:rPr>
              <w:t>次工作項目</w:t>
            </w:r>
            <w:r w:rsidRPr="00395CDD">
              <w:rPr>
                <w:rFonts w:ascii="Times New Roman" w:eastAsia="標楷體" w:hAnsi="Times New Roman" w:hint="eastAsia"/>
                <w:kern w:val="0"/>
                <w:szCs w:val="24"/>
                <w:lang w:eastAsia="zh-TW"/>
              </w:rPr>
              <w:t>B2</w:t>
            </w:r>
          </w:p>
        </w:tc>
        <w:tc>
          <w:tcPr>
            <w:tcW w:w="609" w:type="dxa"/>
            <w:vAlign w:val="center"/>
          </w:tcPr>
          <w:p w14:paraId="5492D7A6"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2067D84B"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4AE178AE"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46DF9755" w14:textId="77777777" w:rsidR="009D26D1" w:rsidRPr="00395CDD" w:rsidRDefault="009D26D1" w:rsidP="009D26D1">
            <w:pPr>
              <w:pStyle w:val="10"/>
              <w:jc w:val="center"/>
              <w:rPr>
                <w:rFonts w:ascii="Times New Roman" w:eastAsia="標楷體" w:hAnsi="Times New Roman"/>
                <w:szCs w:val="24"/>
                <w:lang w:eastAsia="zh-TW"/>
              </w:rPr>
            </w:pPr>
          </w:p>
        </w:tc>
        <w:tc>
          <w:tcPr>
            <w:tcW w:w="609" w:type="dxa"/>
            <w:vAlign w:val="center"/>
          </w:tcPr>
          <w:p w14:paraId="0ABD75D8" w14:textId="77777777" w:rsidR="009D26D1" w:rsidRPr="00395CDD" w:rsidRDefault="009D26D1" w:rsidP="009D26D1">
            <w:pPr>
              <w:pStyle w:val="10"/>
              <w:jc w:val="center"/>
              <w:rPr>
                <w:rFonts w:ascii="Times New Roman" w:eastAsia="標楷體" w:hAnsi="Times New Roman"/>
                <w:szCs w:val="24"/>
                <w:lang w:eastAsia="zh-TW"/>
              </w:rPr>
            </w:pPr>
            <w:r w:rsidRPr="00395CDD">
              <w:rPr>
                <w:rFonts w:eastAsia="標楷體" w:hint="eastAsia"/>
                <w:noProof/>
                <w:szCs w:val="24"/>
                <w:lang w:eastAsia="zh-TW"/>
              </w:rPr>
              <mc:AlternateContent>
                <mc:Choice Requires="wps">
                  <w:drawing>
                    <wp:anchor distT="0" distB="0" distL="114300" distR="114300" simplePos="0" relativeHeight="251668480" behindDoc="0" locked="0" layoutInCell="1" allowOverlap="1" wp14:anchorId="48C8D6FD" wp14:editId="5BEC959B">
                      <wp:simplePos x="0" y="0"/>
                      <wp:positionH relativeFrom="column">
                        <wp:posOffset>-227330</wp:posOffset>
                      </wp:positionH>
                      <wp:positionV relativeFrom="paragraph">
                        <wp:posOffset>14605</wp:posOffset>
                      </wp:positionV>
                      <wp:extent cx="892175" cy="5080"/>
                      <wp:effectExtent l="19050" t="19050" r="22225" b="33020"/>
                      <wp:wrapNone/>
                      <wp:docPr id="898229164" name="直線接點 3"/>
                      <wp:cNvGraphicFramePr/>
                      <a:graphic xmlns:a="http://schemas.openxmlformats.org/drawingml/2006/main">
                        <a:graphicData uri="http://schemas.microsoft.com/office/word/2010/wordprocessingShape">
                          <wps:wsp>
                            <wps:cNvCnPr/>
                            <wps:spPr>
                              <a:xfrm>
                                <a:off x="0" y="0"/>
                                <a:ext cx="892175" cy="508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92A815" id="直線接點 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pt,1.15pt" to="52.3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" strokecolor="black [3213]" strokeweight="3pt">
                      <v:stroke joinstyle="miter"/>
                    </v:line>
                  </w:pict>
                </mc:Fallback>
              </mc:AlternateContent>
            </w:r>
          </w:p>
        </w:tc>
        <w:tc>
          <w:tcPr>
            <w:tcW w:w="610" w:type="dxa"/>
            <w:vAlign w:val="bottom"/>
          </w:tcPr>
          <w:p w14:paraId="215E8A68" w14:textId="77777777" w:rsidR="009D26D1" w:rsidRPr="00395CDD" w:rsidRDefault="009D26D1" w:rsidP="009D26D1">
            <w:pPr>
              <w:pStyle w:val="10"/>
              <w:jc w:val="center"/>
              <w:rPr>
                <w:rFonts w:ascii="Times New Roman" w:eastAsia="標楷體" w:hAnsi="Times New Roman"/>
                <w:szCs w:val="24"/>
                <w:lang w:eastAsia="zh-TW"/>
              </w:rPr>
            </w:pPr>
            <w:r w:rsidRPr="00395CDD">
              <w:rPr>
                <w:rFonts w:ascii="Times New Roman" w:eastAsia="標楷體" w:hAnsi="Times New Roman" w:hint="eastAsia"/>
                <w:szCs w:val="24"/>
                <w:lang w:eastAsia="zh-TW"/>
              </w:rPr>
              <w:t>B2</w:t>
            </w:r>
          </w:p>
        </w:tc>
        <w:tc>
          <w:tcPr>
            <w:tcW w:w="610" w:type="dxa"/>
            <w:vAlign w:val="center"/>
          </w:tcPr>
          <w:p w14:paraId="42F06E54"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1CC56F59" w14:textId="77777777" w:rsidR="009D26D1" w:rsidRPr="00395CDD" w:rsidRDefault="009D26D1" w:rsidP="009D26D1">
            <w:pPr>
              <w:pStyle w:val="10"/>
              <w:jc w:val="center"/>
              <w:rPr>
                <w:rFonts w:ascii="Times New Roman" w:eastAsia="標楷體" w:hAnsi="Times New Roman"/>
                <w:szCs w:val="24"/>
                <w:lang w:eastAsia="zh-TW"/>
              </w:rPr>
            </w:pPr>
          </w:p>
        </w:tc>
        <w:tc>
          <w:tcPr>
            <w:tcW w:w="609" w:type="dxa"/>
            <w:vAlign w:val="center"/>
          </w:tcPr>
          <w:p w14:paraId="5D4D7336"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7F49BC33"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4AC5EBB6"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25F07046" w14:textId="77777777" w:rsidR="009D26D1" w:rsidRPr="00395CDD" w:rsidRDefault="009D26D1" w:rsidP="009D26D1">
            <w:pPr>
              <w:pStyle w:val="10"/>
              <w:jc w:val="center"/>
              <w:rPr>
                <w:rFonts w:ascii="Times New Roman" w:eastAsia="標楷體" w:hAnsi="Times New Roman"/>
                <w:szCs w:val="24"/>
                <w:lang w:eastAsia="zh-TW"/>
              </w:rPr>
            </w:pPr>
          </w:p>
        </w:tc>
      </w:tr>
      <w:tr w:rsidR="009D26D1" w:rsidRPr="00395CDD" w14:paraId="31A8A07F" w14:textId="77777777" w:rsidTr="009D26D1">
        <w:trPr>
          <w:trHeight w:val="567"/>
        </w:trPr>
        <w:tc>
          <w:tcPr>
            <w:tcW w:w="2112" w:type="dxa"/>
            <w:vAlign w:val="center"/>
          </w:tcPr>
          <w:p w14:paraId="414509AB" w14:textId="77777777" w:rsidR="009D26D1" w:rsidRPr="00395CDD" w:rsidRDefault="009D26D1" w:rsidP="009D26D1">
            <w:pPr>
              <w:pStyle w:val="10"/>
              <w:jc w:val="both"/>
              <w:rPr>
                <w:rFonts w:ascii="Times New Roman" w:eastAsia="標楷體" w:hAnsi="Times New Roman"/>
                <w:szCs w:val="24"/>
                <w:lang w:eastAsia="zh-TW"/>
              </w:rPr>
            </w:pPr>
            <w:r w:rsidRPr="00395CDD">
              <w:rPr>
                <w:rFonts w:ascii="Times New Roman" w:eastAsia="標楷體" w:hAnsi="Times New Roman" w:hint="eastAsia"/>
                <w:szCs w:val="24"/>
                <w:lang w:eastAsia="zh-TW"/>
              </w:rPr>
              <w:t>(</w:t>
            </w:r>
            <w:r w:rsidRPr="00395CDD">
              <w:rPr>
                <w:rFonts w:ascii="Times New Roman" w:eastAsia="標楷體" w:hAnsi="Times New Roman" w:hint="eastAsia"/>
                <w:szCs w:val="24"/>
                <w:lang w:eastAsia="zh-TW"/>
              </w:rPr>
              <w:t>四</w:t>
            </w:r>
            <w:r w:rsidRPr="00395CDD">
              <w:rPr>
                <w:rFonts w:ascii="Times New Roman" w:eastAsia="標楷體" w:hAnsi="Times New Roman" w:hint="eastAsia"/>
                <w:szCs w:val="24"/>
                <w:lang w:eastAsia="zh-TW"/>
              </w:rPr>
              <w:t>)</w:t>
            </w:r>
            <w:r w:rsidRPr="00395CDD">
              <w:rPr>
                <w:rFonts w:ascii="Times New Roman" w:eastAsia="標楷體" w:hAnsi="Times New Roman" w:hint="eastAsia"/>
                <w:szCs w:val="24"/>
                <w:lang w:eastAsia="zh-TW"/>
              </w:rPr>
              <w:t>工作項目</w:t>
            </w:r>
          </w:p>
        </w:tc>
        <w:tc>
          <w:tcPr>
            <w:tcW w:w="609" w:type="dxa"/>
            <w:vAlign w:val="center"/>
          </w:tcPr>
          <w:p w14:paraId="1090B6A5"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1ABBA366"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2B783029"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3CDC5FE6" w14:textId="77777777" w:rsidR="009D26D1" w:rsidRPr="00395CDD" w:rsidRDefault="009D26D1" w:rsidP="009D26D1">
            <w:pPr>
              <w:pStyle w:val="10"/>
              <w:jc w:val="center"/>
              <w:rPr>
                <w:rFonts w:ascii="Times New Roman" w:eastAsia="標楷體" w:hAnsi="Times New Roman"/>
                <w:szCs w:val="24"/>
                <w:lang w:eastAsia="zh-TW"/>
              </w:rPr>
            </w:pPr>
          </w:p>
        </w:tc>
        <w:tc>
          <w:tcPr>
            <w:tcW w:w="609" w:type="dxa"/>
            <w:vAlign w:val="center"/>
          </w:tcPr>
          <w:p w14:paraId="6D57CD93"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5C766421"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44EC3D33"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35F4A6FE" w14:textId="77777777" w:rsidR="009D26D1" w:rsidRPr="00395CDD" w:rsidRDefault="009D26D1" w:rsidP="009D26D1">
            <w:pPr>
              <w:pStyle w:val="10"/>
              <w:jc w:val="center"/>
              <w:rPr>
                <w:rFonts w:ascii="Times New Roman" w:eastAsia="標楷體" w:hAnsi="Times New Roman"/>
                <w:szCs w:val="24"/>
                <w:lang w:eastAsia="zh-TW"/>
              </w:rPr>
            </w:pPr>
          </w:p>
        </w:tc>
        <w:tc>
          <w:tcPr>
            <w:tcW w:w="609" w:type="dxa"/>
            <w:vAlign w:val="center"/>
          </w:tcPr>
          <w:p w14:paraId="05B73379"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603E4A39"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50B25F6C"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66038F98" w14:textId="77777777" w:rsidR="009D26D1" w:rsidRPr="00395CDD" w:rsidRDefault="009D26D1" w:rsidP="009D26D1">
            <w:pPr>
              <w:pStyle w:val="10"/>
              <w:jc w:val="center"/>
              <w:rPr>
                <w:rFonts w:ascii="Times New Roman" w:eastAsia="標楷體" w:hAnsi="Times New Roman"/>
                <w:szCs w:val="24"/>
                <w:lang w:eastAsia="zh-TW"/>
              </w:rPr>
            </w:pPr>
          </w:p>
        </w:tc>
      </w:tr>
      <w:tr w:rsidR="009D26D1" w:rsidRPr="00395CDD" w14:paraId="30FE0CA4" w14:textId="77777777" w:rsidTr="009D26D1">
        <w:trPr>
          <w:trHeight w:val="567"/>
        </w:trPr>
        <w:tc>
          <w:tcPr>
            <w:tcW w:w="2112" w:type="dxa"/>
            <w:vAlign w:val="center"/>
          </w:tcPr>
          <w:p w14:paraId="2D21FFA8" w14:textId="77777777" w:rsidR="009D26D1" w:rsidRPr="00395CDD" w:rsidRDefault="009D26D1" w:rsidP="009D26D1">
            <w:pPr>
              <w:pStyle w:val="10"/>
              <w:jc w:val="both"/>
              <w:rPr>
                <w:rFonts w:ascii="Times New Roman" w:eastAsia="標楷體" w:hAnsi="Times New Roman"/>
                <w:szCs w:val="24"/>
                <w:lang w:eastAsia="zh-TW"/>
              </w:rPr>
            </w:pPr>
            <w:r w:rsidRPr="00395CDD">
              <w:rPr>
                <w:rFonts w:ascii="Times New Roman" w:eastAsia="標楷體" w:hAnsi="Times New Roman" w:hint="eastAsia"/>
                <w:kern w:val="0"/>
                <w:szCs w:val="24"/>
                <w:lang w:eastAsia="zh-TW"/>
              </w:rPr>
              <w:t>1.</w:t>
            </w:r>
            <w:r w:rsidRPr="00395CDD">
              <w:rPr>
                <w:rFonts w:ascii="Times New Roman" w:eastAsia="標楷體" w:hAnsi="Times New Roman" w:hint="eastAsia"/>
                <w:kern w:val="0"/>
                <w:szCs w:val="24"/>
                <w:lang w:eastAsia="zh-TW"/>
              </w:rPr>
              <w:t>次工作項目</w:t>
            </w:r>
            <w:r w:rsidRPr="00395CDD">
              <w:rPr>
                <w:rFonts w:ascii="Times New Roman" w:eastAsia="標楷體" w:hAnsi="Times New Roman" w:hint="eastAsia"/>
                <w:kern w:val="0"/>
                <w:szCs w:val="24"/>
                <w:lang w:eastAsia="zh-TW"/>
              </w:rPr>
              <w:t>C1</w:t>
            </w:r>
          </w:p>
        </w:tc>
        <w:tc>
          <w:tcPr>
            <w:tcW w:w="609" w:type="dxa"/>
            <w:vAlign w:val="center"/>
          </w:tcPr>
          <w:p w14:paraId="0C598981"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61FCD98D"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3C32DF33"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06A96D5D" w14:textId="77777777" w:rsidR="009D26D1" w:rsidRPr="00395CDD" w:rsidRDefault="009D26D1" w:rsidP="009D26D1">
            <w:pPr>
              <w:pStyle w:val="10"/>
              <w:jc w:val="center"/>
              <w:rPr>
                <w:rFonts w:ascii="Times New Roman" w:eastAsia="標楷體" w:hAnsi="Times New Roman"/>
                <w:szCs w:val="24"/>
                <w:lang w:eastAsia="zh-TW"/>
              </w:rPr>
            </w:pPr>
          </w:p>
        </w:tc>
        <w:tc>
          <w:tcPr>
            <w:tcW w:w="609" w:type="dxa"/>
            <w:vAlign w:val="center"/>
          </w:tcPr>
          <w:p w14:paraId="2CD5475A"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0D1F14E0"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7C708C4B"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04C31EEC" w14:textId="77777777" w:rsidR="009D26D1" w:rsidRPr="00395CDD" w:rsidRDefault="009D26D1" w:rsidP="009D26D1">
            <w:pPr>
              <w:pStyle w:val="10"/>
              <w:jc w:val="center"/>
              <w:rPr>
                <w:rFonts w:ascii="Times New Roman" w:eastAsia="標楷體" w:hAnsi="Times New Roman"/>
                <w:szCs w:val="24"/>
                <w:lang w:eastAsia="zh-TW"/>
              </w:rPr>
            </w:pPr>
          </w:p>
        </w:tc>
        <w:tc>
          <w:tcPr>
            <w:tcW w:w="609" w:type="dxa"/>
            <w:vAlign w:val="center"/>
          </w:tcPr>
          <w:p w14:paraId="4C85F902" w14:textId="77777777" w:rsidR="009D26D1" w:rsidRPr="00395CDD" w:rsidRDefault="009D26D1" w:rsidP="009D26D1">
            <w:pPr>
              <w:pStyle w:val="10"/>
              <w:jc w:val="center"/>
              <w:rPr>
                <w:rFonts w:ascii="Times New Roman" w:eastAsia="標楷體" w:hAnsi="Times New Roman"/>
                <w:szCs w:val="24"/>
                <w:lang w:eastAsia="zh-TW"/>
              </w:rPr>
            </w:pPr>
            <w:r w:rsidRPr="00395CDD">
              <w:rPr>
                <w:rFonts w:eastAsia="標楷體" w:hint="eastAsia"/>
                <w:noProof/>
                <w:szCs w:val="24"/>
                <w:lang w:eastAsia="zh-TW"/>
              </w:rPr>
              <mc:AlternateContent>
                <mc:Choice Requires="wps">
                  <w:drawing>
                    <wp:anchor distT="0" distB="0" distL="114300" distR="114300" simplePos="0" relativeHeight="251669504" behindDoc="0" locked="0" layoutInCell="1" allowOverlap="1" wp14:anchorId="1E343227" wp14:editId="5374C9A6">
                      <wp:simplePos x="0" y="0"/>
                      <wp:positionH relativeFrom="column">
                        <wp:posOffset>-355600</wp:posOffset>
                      </wp:positionH>
                      <wp:positionV relativeFrom="paragraph">
                        <wp:posOffset>-30480</wp:posOffset>
                      </wp:positionV>
                      <wp:extent cx="892175" cy="5080"/>
                      <wp:effectExtent l="19050" t="19050" r="22225" b="33020"/>
                      <wp:wrapNone/>
                      <wp:docPr id="1621785440" name="直線接點 3"/>
                      <wp:cNvGraphicFramePr/>
                      <a:graphic xmlns:a="http://schemas.openxmlformats.org/drawingml/2006/main">
                        <a:graphicData uri="http://schemas.microsoft.com/office/word/2010/wordprocessingShape">
                          <wps:wsp>
                            <wps:cNvCnPr/>
                            <wps:spPr>
                              <a:xfrm>
                                <a:off x="0" y="0"/>
                                <a:ext cx="892175" cy="508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93BDFE" id="直線接點 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pt,-2.4pt" to="42.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" strokecolor="black [3213]" strokeweight="3pt">
                      <v:stroke joinstyle="miter"/>
                    </v:line>
                  </w:pict>
                </mc:Fallback>
              </mc:AlternateContent>
            </w:r>
          </w:p>
        </w:tc>
        <w:tc>
          <w:tcPr>
            <w:tcW w:w="610" w:type="dxa"/>
            <w:vAlign w:val="bottom"/>
          </w:tcPr>
          <w:p w14:paraId="4AAEA12F" w14:textId="77777777" w:rsidR="009D26D1" w:rsidRPr="00395CDD" w:rsidRDefault="009D26D1" w:rsidP="009D26D1">
            <w:pPr>
              <w:pStyle w:val="10"/>
              <w:jc w:val="center"/>
              <w:rPr>
                <w:rFonts w:ascii="Times New Roman" w:eastAsia="標楷體" w:hAnsi="Times New Roman"/>
                <w:szCs w:val="24"/>
                <w:lang w:eastAsia="zh-TW"/>
              </w:rPr>
            </w:pPr>
            <w:r w:rsidRPr="00395CDD">
              <w:rPr>
                <w:rFonts w:ascii="Times New Roman" w:eastAsia="標楷體" w:hAnsi="Times New Roman" w:hint="eastAsia"/>
                <w:szCs w:val="24"/>
                <w:lang w:eastAsia="zh-TW"/>
              </w:rPr>
              <w:t>C1</w:t>
            </w:r>
          </w:p>
        </w:tc>
        <w:tc>
          <w:tcPr>
            <w:tcW w:w="610" w:type="dxa"/>
            <w:vAlign w:val="center"/>
          </w:tcPr>
          <w:p w14:paraId="286A71A6"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1696C486" w14:textId="77777777" w:rsidR="009D26D1" w:rsidRPr="00395CDD" w:rsidRDefault="009D26D1" w:rsidP="009D26D1">
            <w:pPr>
              <w:pStyle w:val="10"/>
              <w:jc w:val="center"/>
              <w:rPr>
                <w:rFonts w:ascii="Times New Roman" w:eastAsia="標楷體" w:hAnsi="Times New Roman"/>
                <w:szCs w:val="24"/>
                <w:lang w:eastAsia="zh-TW"/>
              </w:rPr>
            </w:pPr>
          </w:p>
        </w:tc>
      </w:tr>
      <w:tr w:rsidR="009D26D1" w:rsidRPr="00395CDD" w14:paraId="1F0171C0" w14:textId="77777777" w:rsidTr="009D26D1">
        <w:trPr>
          <w:trHeight w:val="567"/>
        </w:trPr>
        <w:tc>
          <w:tcPr>
            <w:tcW w:w="2112" w:type="dxa"/>
            <w:vAlign w:val="center"/>
          </w:tcPr>
          <w:p w14:paraId="1D37BFC1" w14:textId="77777777" w:rsidR="009D26D1" w:rsidRPr="00395CDD" w:rsidRDefault="009D26D1" w:rsidP="009D26D1">
            <w:pPr>
              <w:pStyle w:val="10"/>
              <w:jc w:val="both"/>
              <w:rPr>
                <w:rFonts w:ascii="Times New Roman" w:eastAsia="標楷體" w:hAnsi="Times New Roman"/>
                <w:szCs w:val="24"/>
                <w:lang w:eastAsia="zh-TW"/>
              </w:rPr>
            </w:pPr>
            <w:r w:rsidRPr="00395CDD">
              <w:rPr>
                <w:rFonts w:ascii="Times New Roman" w:eastAsia="標楷體" w:hAnsi="Times New Roman" w:hint="eastAsia"/>
                <w:kern w:val="0"/>
                <w:szCs w:val="24"/>
                <w:lang w:eastAsia="zh-TW"/>
              </w:rPr>
              <w:t>2.</w:t>
            </w:r>
            <w:r w:rsidRPr="00395CDD">
              <w:rPr>
                <w:rFonts w:ascii="Times New Roman" w:eastAsia="標楷體" w:hAnsi="Times New Roman" w:hint="eastAsia"/>
                <w:kern w:val="0"/>
                <w:szCs w:val="24"/>
                <w:lang w:eastAsia="zh-TW"/>
              </w:rPr>
              <w:t>次工作項目</w:t>
            </w:r>
            <w:r w:rsidRPr="00395CDD">
              <w:rPr>
                <w:rFonts w:ascii="Times New Roman" w:eastAsia="標楷體" w:hAnsi="Times New Roman" w:hint="eastAsia"/>
                <w:kern w:val="0"/>
                <w:szCs w:val="24"/>
                <w:lang w:eastAsia="zh-TW"/>
              </w:rPr>
              <w:t>C2</w:t>
            </w:r>
          </w:p>
        </w:tc>
        <w:tc>
          <w:tcPr>
            <w:tcW w:w="609" w:type="dxa"/>
            <w:vAlign w:val="center"/>
          </w:tcPr>
          <w:p w14:paraId="7EC41039"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42AF54FD"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5B5C5888"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00BD4575" w14:textId="77777777" w:rsidR="009D26D1" w:rsidRPr="00395CDD" w:rsidRDefault="009D26D1" w:rsidP="009D26D1">
            <w:pPr>
              <w:pStyle w:val="10"/>
              <w:jc w:val="center"/>
              <w:rPr>
                <w:rFonts w:ascii="Times New Roman" w:eastAsia="標楷體" w:hAnsi="Times New Roman"/>
                <w:szCs w:val="24"/>
                <w:lang w:eastAsia="zh-TW"/>
              </w:rPr>
            </w:pPr>
          </w:p>
        </w:tc>
        <w:tc>
          <w:tcPr>
            <w:tcW w:w="609" w:type="dxa"/>
            <w:vAlign w:val="center"/>
          </w:tcPr>
          <w:p w14:paraId="781E4A21"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3D0ECFC6"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7C45A0A3"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163098E2" w14:textId="77777777" w:rsidR="009D26D1" w:rsidRPr="00395CDD" w:rsidRDefault="009D26D1" w:rsidP="009D26D1">
            <w:pPr>
              <w:pStyle w:val="10"/>
              <w:jc w:val="center"/>
              <w:rPr>
                <w:rFonts w:ascii="Times New Roman" w:eastAsia="標楷體" w:hAnsi="Times New Roman"/>
                <w:szCs w:val="24"/>
                <w:lang w:eastAsia="zh-TW"/>
              </w:rPr>
            </w:pPr>
          </w:p>
        </w:tc>
        <w:tc>
          <w:tcPr>
            <w:tcW w:w="609" w:type="dxa"/>
            <w:vAlign w:val="center"/>
          </w:tcPr>
          <w:p w14:paraId="6165DFC1"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1C45DE29" w14:textId="77777777" w:rsidR="009D26D1" w:rsidRPr="00395CDD" w:rsidRDefault="009D26D1" w:rsidP="009D26D1">
            <w:pPr>
              <w:pStyle w:val="10"/>
              <w:jc w:val="center"/>
              <w:rPr>
                <w:rFonts w:ascii="Times New Roman" w:eastAsia="標楷體" w:hAnsi="Times New Roman"/>
                <w:szCs w:val="24"/>
                <w:lang w:eastAsia="zh-TW"/>
              </w:rPr>
            </w:pPr>
            <w:r w:rsidRPr="00395CDD">
              <w:rPr>
                <w:rFonts w:eastAsia="標楷體" w:hint="eastAsia"/>
                <w:noProof/>
                <w:szCs w:val="24"/>
                <w:lang w:eastAsia="zh-TW"/>
              </w:rPr>
              <mc:AlternateContent>
                <mc:Choice Requires="wps">
                  <w:drawing>
                    <wp:anchor distT="0" distB="0" distL="114300" distR="114300" simplePos="0" relativeHeight="251670528" behindDoc="0" locked="0" layoutInCell="1" allowOverlap="1" wp14:anchorId="4268CA15" wp14:editId="491D6D3B">
                      <wp:simplePos x="0" y="0"/>
                      <wp:positionH relativeFrom="column">
                        <wp:posOffset>-299720</wp:posOffset>
                      </wp:positionH>
                      <wp:positionV relativeFrom="paragraph">
                        <wp:posOffset>9525</wp:posOffset>
                      </wp:positionV>
                      <wp:extent cx="892175" cy="5080"/>
                      <wp:effectExtent l="19050" t="19050" r="22225" b="33020"/>
                      <wp:wrapNone/>
                      <wp:docPr id="1598507215" name="直線接點 3"/>
                      <wp:cNvGraphicFramePr/>
                      <a:graphic xmlns:a="http://schemas.openxmlformats.org/drawingml/2006/main">
                        <a:graphicData uri="http://schemas.microsoft.com/office/word/2010/wordprocessingShape">
                          <wps:wsp>
                            <wps:cNvCnPr/>
                            <wps:spPr>
                              <a:xfrm>
                                <a:off x="0" y="0"/>
                                <a:ext cx="892175" cy="508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AB5E05" id="直線接點 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pt,.75pt" to="46.6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" strokecolor="black [3213]" strokeweight="3pt">
                      <v:stroke joinstyle="miter"/>
                    </v:line>
                  </w:pict>
                </mc:Fallback>
              </mc:AlternateContent>
            </w:r>
          </w:p>
        </w:tc>
        <w:tc>
          <w:tcPr>
            <w:tcW w:w="610" w:type="dxa"/>
            <w:vAlign w:val="bottom"/>
          </w:tcPr>
          <w:p w14:paraId="3F6885B7" w14:textId="77777777" w:rsidR="009D26D1" w:rsidRPr="00395CDD" w:rsidRDefault="009D26D1" w:rsidP="009D26D1">
            <w:pPr>
              <w:pStyle w:val="10"/>
              <w:jc w:val="center"/>
              <w:rPr>
                <w:rFonts w:ascii="Times New Roman" w:eastAsia="標楷體" w:hAnsi="Times New Roman"/>
                <w:szCs w:val="24"/>
                <w:lang w:eastAsia="zh-TW"/>
              </w:rPr>
            </w:pPr>
            <w:r w:rsidRPr="00395CDD">
              <w:rPr>
                <w:rFonts w:ascii="Times New Roman" w:eastAsia="標楷體" w:hAnsi="Times New Roman" w:hint="eastAsia"/>
                <w:szCs w:val="24"/>
                <w:lang w:eastAsia="zh-TW"/>
              </w:rPr>
              <w:t>C2</w:t>
            </w:r>
          </w:p>
        </w:tc>
        <w:tc>
          <w:tcPr>
            <w:tcW w:w="610" w:type="dxa"/>
            <w:vAlign w:val="center"/>
          </w:tcPr>
          <w:p w14:paraId="27DE8783" w14:textId="77777777" w:rsidR="009D26D1" w:rsidRPr="00395CDD" w:rsidRDefault="009D26D1" w:rsidP="009D26D1">
            <w:pPr>
              <w:pStyle w:val="10"/>
              <w:jc w:val="center"/>
              <w:rPr>
                <w:rFonts w:ascii="Times New Roman" w:eastAsia="標楷體" w:hAnsi="Times New Roman"/>
                <w:szCs w:val="24"/>
                <w:lang w:eastAsia="zh-TW"/>
              </w:rPr>
            </w:pPr>
          </w:p>
        </w:tc>
      </w:tr>
      <w:tr w:rsidR="009D26D1" w:rsidRPr="00395CDD" w14:paraId="6B3698F7" w14:textId="77777777" w:rsidTr="009D26D1">
        <w:trPr>
          <w:trHeight w:val="567"/>
        </w:trPr>
        <w:tc>
          <w:tcPr>
            <w:tcW w:w="2112" w:type="dxa"/>
            <w:vAlign w:val="center"/>
          </w:tcPr>
          <w:p w14:paraId="15759F54" w14:textId="77777777" w:rsidR="009D26D1" w:rsidRPr="00395CDD" w:rsidRDefault="009D26D1" w:rsidP="009D26D1">
            <w:pPr>
              <w:pStyle w:val="10"/>
              <w:jc w:val="center"/>
              <w:rPr>
                <w:rFonts w:ascii="Times New Roman" w:eastAsia="標楷體" w:hAnsi="Times New Roman"/>
                <w:szCs w:val="24"/>
                <w:lang w:eastAsia="zh-TW"/>
              </w:rPr>
            </w:pPr>
            <w:r w:rsidRPr="00395CDD">
              <w:rPr>
                <w:rFonts w:ascii="Times New Roman" w:eastAsia="標楷體" w:hAnsi="Times New Roman" w:hint="eastAsia"/>
                <w:szCs w:val="24"/>
                <w:lang w:eastAsia="zh-TW"/>
              </w:rPr>
              <w:t>期末審查</w:t>
            </w:r>
          </w:p>
        </w:tc>
        <w:tc>
          <w:tcPr>
            <w:tcW w:w="609" w:type="dxa"/>
            <w:vAlign w:val="center"/>
          </w:tcPr>
          <w:p w14:paraId="5C6E256B"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089E53CA"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3D011EA9"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6F020EA9" w14:textId="77777777" w:rsidR="009D26D1" w:rsidRPr="00395CDD" w:rsidRDefault="009D26D1" w:rsidP="009D26D1">
            <w:pPr>
              <w:pStyle w:val="10"/>
              <w:jc w:val="center"/>
              <w:rPr>
                <w:rFonts w:ascii="Times New Roman" w:eastAsia="標楷體" w:hAnsi="Times New Roman"/>
                <w:szCs w:val="24"/>
                <w:lang w:eastAsia="zh-TW"/>
              </w:rPr>
            </w:pPr>
          </w:p>
        </w:tc>
        <w:tc>
          <w:tcPr>
            <w:tcW w:w="609" w:type="dxa"/>
            <w:vAlign w:val="center"/>
          </w:tcPr>
          <w:p w14:paraId="3CF95E5C"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45A5B7BA"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01863F47"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16363F11" w14:textId="77777777" w:rsidR="009D26D1" w:rsidRPr="00395CDD" w:rsidRDefault="009D26D1" w:rsidP="009D26D1">
            <w:pPr>
              <w:pStyle w:val="10"/>
              <w:jc w:val="center"/>
              <w:rPr>
                <w:rFonts w:ascii="Times New Roman" w:eastAsia="標楷體" w:hAnsi="Times New Roman"/>
                <w:szCs w:val="24"/>
                <w:lang w:eastAsia="zh-TW"/>
              </w:rPr>
            </w:pPr>
          </w:p>
        </w:tc>
        <w:tc>
          <w:tcPr>
            <w:tcW w:w="609" w:type="dxa"/>
            <w:vAlign w:val="center"/>
          </w:tcPr>
          <w:p w14:paraId="3A1E3277"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3382C28E"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3A6E901D"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3E9B69CC" w14:textId="77777777" w:rsidR="009D26D1" w:rsidRPr="00395CDD" w:rsidRDefault="009D26D1" w:rsidP="009D26D1">
            <w:pPr>
              <w:pStyle w:val="10"/>
              <w:jc w:val="center"/>
              <w:rPr>
                <w:rFonts w:ascii="Times New Roman" w:eastAsia="標楷體" w:hAnsi="Times New Roman"/>
                <w:szCs w:val="24"/>
                <w:lang w:eastAsia="zh-TW"/>
              </w:rPr>
            </w:pPr>
            <w:r w:rsidRPr="00395CDD">
              <w:rPr>
                <w:rFonts w:ascii="Times New Roman" w:eastAsia="標楷體" w:hAnsi="Times New Roman" w:hint="eastAsia"/>
                <w:szCs w:val="24"/>
                <w:lang w:eastAsia="zh-TW"/>
              </w:rPr>
              <w:t>★</w:t>
            </w:r>
          </w:p>
        </w:tc>
      </w:tr>
    </w:tbl>
    <w:p w14:paraId="28971E1D" w14:textId="77777777" w:rsidR="009D26D1" w:rsidRPr="00395CDD" w:rsidRDefault="009D26D1" w:rsidP="00213EB1">
      <w:pPr>
        <w:pStyle w:val="6"/>
        <w:keepNext w:val="0"/>
        <w:numPr>
          <w:ilvl w:val="0"/>
          <w:numId w:val="57"/>
        </w:numPr>
        <w:suppressAutoHyphens w:val="0"/>
        <w:snapToGrid w:val="0"/>
        <w:spacing w:beforeLines="50" w:before="180" w:line="500" w:lineRule="exact"/>
        <w:ind w:left="567" w:hanging="567"/>
        <w:rPr>
          <w:rFonts w:ascii="Times New Roman" w:eastAsia="標楷體" w:hAnsi="Times New Roman" w:cs="Times New Roman"/>
          <w:b/>
          <w:sz w:val="28"/>
          <w:lang w:eastAsia="zh-TW"/>
        </w:rPr>
      </w:pPr>
      <w:bookmarkStart w:id="82" w:name="_Hlk210319127"/>
      <w:r w:rsidRPr="00395CDD">
        <w:rPr>
          <w:rFonts w:ascii="Times New Roman" w:eastAsia="標楷體" w:hAnsi="Times New Roman" w:cs="Times New Roman" w:hint="eastAsia"/>
          <w:b/>
          <w:sz w:val="28"/>
          <w:lang w:eastAsia="zh-TW"/>
        </w:rPr>
        <w:t>預定查核點說明</w:t>
      </w:r>
    </w:p>
    <w:bookmarkEnd w:id="82"/>
    <w:p w14:paraId="486B050B" w14:textId="77777777" w:rsidR="009D26D1" w:rsidRPr="00395CDD" w:rsidRDefault="009D26D1" w:rsidP="009D26D1">
      <w:pPr>
        <w:snapToGrid w:val="0"/>
        <w:spacing w:line="500" w:lineRule="exact"/>
        <w:jc w:val="both"/>
        <w:rPr>
          <w:rFonts w:eastAsia="標楷體"/>
          <w:sz w:val="28"/>
          <w:szCs w:val="28"/>
          <w:shd w:val="pct15" w:color="auto" w:fill="FFFFFF"/>
        </w:rPr>
      </w:pPr>
      <w:r w:rsidRPr="00395CDD">
        <w:rPr>
          <w:rFonts w:eastAsia="標楷體" w:hint="eastAsia"/>
          <w:sz w:val="28"/>
          <w:szCs w:val="28"/>
          <w:shd w:val="pct15" w:color="auto" w:fill="FFFFFF"/>
        </w:rPr>
        <w:t>請於提案計畫執行期間內分別列出各項查核點說明，並請加入期中審查（</w:t>
      </w:r>
      <w:r w:rsidRPr="00395CDD">
        <w:rPr>
          <w:rFonts w:eastAsia="標楷體"/>
          <w:sz w:val="28"/>
          <w:szCs w:val="28"/>
          <w:shd w:val="pct15" w:color="auto" w:fill="FFFFFF"/>
        </w:rPr>
        <w:t>11</w:t>
      </w:r>
      <w:r w:rsidRPr="00395CDD">
        <w:rPr>
          <w:rFonts w:eastAsia="標楷體" w:hint="eastAsia"/>
          <w:sz w:val="28"/>
          <w:szCs w:val="28"/>
          <w:shd w:val="pct15" w:color="auto" w:fill="FFFFFF"/>
        </w:rPr>
        <w:t>5</w:t>
      </w:r>
      <w:r w:rsidRPr="00395CDD">
        <w:rPr>
          <w:rFonts w:eastAsia="標楷體" w:hint="eastAsia"/>
          <w:sz w:val="28"/>
          <w:szCs w:val="28"/>
          <w:shd w:val="pct15" w:color="auto" w:fill="FFFFFF"/>
        </w:rPr>
        <w:t>年</w:t>
      </w:r>
      <w:r w:rsidRPr="00395CDD">
        <w:rPr>
          <w:rFonts w:eastAsia="標楷體"/>
          <w:sz w:val="28"/>
          <w:szCs w:val="28"/>
          <w:shd w:val="pct15" w:color="auto" w:fill="FFFFFF"/>
        </w:rPr>
        <w:t>7</w:t>
      </w:r>
      <w:r w:rsidRPr="00395CDD">
        <w:rPr>
          <w:rFonts w:eastAsia="標楷體" w:hint="eastAsia"/>
          <w:sz w:val="28"/>
          <w:szCs w:val="28"/>
          <w:shd w:val="pct15" w:color="auto" w:fill="FFFFFF"/>
        </w:rPr>
        <w:t>月）及期末審查（</w:t>
      </w:r>
      <w:r w:rsidRPr="00395CDD">
        <w:rPr>
          <w:rFonts w:eastAsia="標楷體"/>
          <w:sz w:val="28"/>
          <w:szCs w:val="28"/>
          <w:shd w:val="pct15" w:color="auto" w:fill="FFFFFF"/>
        </w:rPr>
        <w:t>11</w:t>
      </w:r>
      <w:r w:rsidRPr="00395CDD">
        <w:rPr>
          <w:rFonts w:eastAsia="標楷體" w:hint="eastAsia"/>
          <w:sz w:val="28"/>
          <w:szCs w:val="28"/>
          <w:shd w:val="pct15" w:color="auto" w:fill="FFFFFF"/>
        </w:rPr>
        <w:t>5</w:t>
      </w:r>
      <w:r w:rsidRPr="00395CDD">
        <w:rPr>
          <w:rFonts w:eastAsia="標楷體" w:hint="eastAsia"/>
          <w:sz w:val="28"/>
          <w:szCs w:val="28"/>
          <w:shd w:val="pct15" w:color="auto" w:fill="FFFFFF"/>
        </w:rPr>
        <w:t>年</w:t>
      </w:r>
      <w:r w:rsidRPr="00395CDD">
        <w:rPr>
          <w:rFonts w:eastAsia="標楷體"/>
          <w:sz w:val="28"/>
          <w:szCs w:val="28"/>
          <w:shd w:val="pct15" w:color="auto" w:fill="FFFFFF"/>
        </w:rPr>
        <w:t>11</w:t>
      </w:r>
      <w:r w:rsidRPr="00395CDD">
        <w:rPr>
          <w:rFonts w:eastAsia="標楷體" w:hint="eastAsia"/>
          <w:sz w:val="28"/>
          <w:szCs w:val="28"/>
          <w:shd w:val="pct15" w:color="auto" w:fill="FFFFFF"/>
        </w:rPr>
        <w:t>月）之查核點。</w:t>
      </w:r>
    </w:p>
    <w:tbl>
      <w:tblPr>
        <w:tblW w:w="96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53"/>
        <w:gridCol w:w="1276"/>
        <w:gridCol w:w="3840"/>
        <w:gridCol w:w="2547"/>
        <w:gridCol w:w="708"/>
      </w:tblGrid>
      <w:tr w:rsidR="009D26D1" w:rsidRPr="00395CDD" w14:paraId="61B680F5" w14:textId="77777777" w:rsidTr="009D26D1">
        <w:trPr>
          <w:cantSplit/>
          <w:trHeight w:val="454"/>
        </w:trPr>
        <w:tc>
          <w:tcPr>
            <w:tcW w:w="1253" w:type="dxa"/>
            <w:tcBorders>
              <w:top w:val="single" w:sz="18" w:space="0" w:color="auto"/>
              <w:left w:val="single" w:sz="18" w:space="0" w:color="auto"/>
              <w:bottom w:val="single" w:sz="6" w:space="0" w:color="auto"/>
              <w:right w:val="single" w:sz="6" w:space="0" w:color="auto"/>
              <w:tl2br w:val="single" w:sz="4" w:space="0" w:color="auto"/>
            </w:tcBorders>
            <w:vAlign w:val="center"/>
          </w:tcPr>
          <w:p w14:paraId="4CAD4DEA" w14:textId="77777777" w:rsidR="009D26D1" w:rsidRPr="00395CDD" w:rsidRDefault="009D26D1" w:rsidP="009D26D1">
            <w:pPr>
              <w:pStyle w:val="affffff"/>
              <w:kinsoku w:val="0"/>
              <w:snapToGrid w:val="0"/>
              <w:spacing w:line="240" w:lineRule="auto"/>
              <w:ind w:firstLine="480"/>
              <w:rPr>
                <w:rFonts w:eastAsia="標楷體"/>
                <w:color w:val="0D0D0D" w:themeColor="text1" w:themeTint="F2"/>
                <w:sz w:val="24"/>
                <w:szCs w:val="24"/>
              </w:rPr>
            </w:pPr>
            <w:r w:rsidRPr="00395CDD">
              <w:rPr>
                <w:rFonts w:eastAsia="標楷體" w:hint="eastAsia"/>
                <w:color w:val="0D0D0D" w:themeColor="text1" w:themeTint="F2"/>
                <w:sz w:val="24"/>
                <w:szCs w:val="24"/>
              </w:rPr>
              <w:lastRenderedPageBreak/>
              <w:t xml:space="preserve">      </w:t>
            </w:r>
            <w:r w:rsidRPr="00395CDD">
              <w:rPr>
                <w:rFonts w:eastAsia="標楷體"/>
                <w:color w:val="0D0D0D" w:themeColor="text1" w:themeTint="F2"/>
                <w:sz w:val="24"/>
                <w:szCs w:val="24"/>
              </w:rPr>
              <w:t>查</w:t>
            </w:r>
            <w:r w:rsidRPr="00395CDD">
              <w:rPr>
                <w:rFonts w:eastAsia="標楷體" w:hint="eastAsia"/>
                <w:color w:val="0D0D0D" w:themeColor="text1" w:themeTint="F2"/>
                <w:sz w:val="24"/>
                <w:szCs w:val="24"/>
              </w:rPr>
              <w:t>核點</w:t>
            </w:r>
            <w:r w:rsidRPr="00395CDD">
              <w:rPr>
                <w:rFonts w:eastAsia="標楷體" w:hint="eastAsia"/>
                <w:color w:val="0D0D0D" w:themeColor="text1" w:themeTint="F2"/>
                <w:sz w:val="24"/>
                <w:szCs w:val="24"/>
              </w:rPr>
              <w:t xml:space="preserve">             </w:t>
            </w:r>
          </w:p>
          <w:p w14:paraId="2F92D876" w14:textId="77777777" w:rsidR="009D26D1" w:rsidRPr="00395CDD" w:rsidRDefault="009D26D1" w:rsidP="009D26D1">
            <w:pPr>
              <w:pStyle w:val="affffff"/>
              <w:kinsoku w:val="0"/>
              <w:snapToGrid w:val="0"/>
              <w:spacing w:line="240" w:lineRule="auto"/>
              <w:ind w:firstLine="480"/>
              <w:rPr>
                <w:rFonts w:eastAsia="標楷體"/>
                <w:color w:val="0D0D0D" w:themeColor="text1" w:themeTint="F2"/>
                <w:sz w:val="24"/>
                <w:szCs w:val="24"/>
              </w:rPr>
            </w:pPr>
            <w:r w:rsidRPr="00395CDD">
              <w:rPr>
                <w:rFonts w:eastAsia="標楷體"/>
                <w:color w:val="0D0D0D" w:themeColor="text1" w:themeTint="F2"/>
                <w:sz w:val="24"/>
                <w:szCs w:val="24"/>
              </w:rPr>
              <w:t>編號</w:t>
            </w:r>
          </w:p>
        </w:tc>
        <w:tc>
          <w:tcPr>
            <w:tcW w:w="1276" w:type="dxa"/>
            <w:tcBorders>
              <w:top w:val="single" w:sz="18" w:space="0" w:color="auto"/>
              <w:left w:val="single" w:sz="6" w:space="0" w:color="auto"/>
              <w:bottom w:val="single" w:sz="6" w:space="0" w:color="auto"/>
              <w:right w:val="single" w:sz="6" w:space="0" w:color="auto"/>
            </w:tcBorders>
            <w:vAlign w:val="center"/>
          </w:tcPr>
          <w:p w14:paraId="2F86E12A" w14:textId="77777777" w:rsidR="009D26D1" w:rsidRPr="00395CDD" w:rsidRDefault="009D26D1" w:rsidP="009D26D1">
            <w:pPr>
              <w:pStyle w:val="affffff"/>
              <w:kinsoku w:val="0"/>
              <w:snapToGrid w:val="0"/>
              <w:spacing w:line="240" w:lineRule="auto"/>
              <w:ind w:firstLine="480"/>
              <w:jc w:val="center"/>
              <w:rPr>
                <w:rFonts w:eastAsia="標楷體"/>
                <w:color w:val="0D0D0D" w:themeColor="text1" w:themeTint="F2"/>
                <w:sz w:val="24"/>
                <w:szCs w:val="24"/>
              </w:rPr>
            </w:pPr>
            <w:r w:rsidRPr="00395CDD">
              <w:rPr>
                <w:rFonts w:eastAsia="標楷體"/>
                <w:color w:val="0D0D0D" w:themeColor="text1" w:themeTint="F2"/>
                <w:sz w:val="24"/>
                <w:szCs w:val="24"/>
              </w:rPr>
              <w:t>預定完成時間</w:t>
            </w:r>
          </w:p>
        </w:tc>
        <w:tc>
          <w:tcPr>
            <w:tcW w:w="3840" w:type="dxa"/>
            <w:tcBorders>
              <w:top w:val="single" w:sz="18" w:space="0" w:color="auto"/>
              <w:left w:val="single" w:sz="6" w:space="0" w:color="auto"/>
              <w:bottom w:val="single" w:sz="6" w:space="0" w:color="auto"/>
              <w:right w:val="single" w:sz="6" w:space="0" w:color="auto"/>
            </w:tcBorders>
            <w:vAlign w:val="center"/>
          </w:tcPr>
          <w:p w14:paraId="6478C7DF" w14:textId="77777777" w:rsidR="009D26D1" w:rsidRPr="00395CDD" w:rsidRDefault="009D26D1" w:rsidP="009D26D1">
            <w:pPr>
              <w:pStyle w:val="affffff"/>
              <w:kinsoku w:val="0"/>
              <w:snapToGrid w:val="0"/>
              <w:spacing w:line="240" w:lineRule="auto"/>
              <w:ind w:firstLine="480"/>
              <w:jc w:val="center"/>
              <w:rPr>
                <w:rFonts w:eastAsia="標楷體"/>
                <w:color w:val="0D0D0D" w:themeColor="text1" w:themeTint="F2"/>
                <w:sz w:val="24"/>
                <w:szCs w:val="24"/>
              </w:rPr>
            </w:pPr>
            <w:r w:rsidRPr="00395CDD">
              <w:rPr>
                <w:rFonts w:eastAsia="標楷體"/>
                <w:color w:val="0D0D0D" w:themeColor="text1" w:themeTint="F2"/>
                <w:sz w:val="24"/>
                <w:szCs w:val="24"/>
              </w:rPr>
              <w:t>查核</w:t>
            </w:r>
            <w:r w:rsidRPr="00395CDD">
              <w:rPr>
                <w:rFonts w:eastAsia="標楷體" w:hint="eastAsia"/>
                <w:color w:val="0D0D0D" w:themeColor="text1" w:themeTint="F2"/>
                <w:sz w:val="24"/>
                <w:szCs w:val="24"/>
              </w:rPr>
              <w:t>項目</w:t>
            </w:r>
            <w:r w:rsidRPr="00395CDD">
              <w:rPr>
                <w:rFonts w:eastAsia="標楷體" w:hint="eastAsia"/>
                <w:color w:val="0D0D0D" w:themeColor="text1" w:themeTint="F2"/>
                <w:sz w:val="24"/>
                <w:szCs w:val="24"/>
              </w:rPr>
              <w:t>(KPI)</w:t>
            </w:r>
          </w:p>
          <w:p w14:paraId="08989806" w14:textId="77777777" w:rsidR="009D26D1" w:rsidRPr="00395CDD" w:rsidRDefault="009D26D1" w:rsidP="009D26D1">
            <w:pPr>
              <w:pStyle w:val="affffff"/>
              <w:kinsoku w:val="0"/>
              <w:snapToGrid w:val="0"/>
              <w:spacing w:line="240" w:lineRule="auto"/>
              <w:ind w:firstLine="480"/>
              <w:jc w:val="center"/>
              <w:rPr>
                <w:rFonts w:eastAsia="標楷體"/>
                <w:color w:val="0D0D0D" w:themeColor="text1" w:themeTint="F2"/>
                <w:sz w:val="24"/>
                <w:szCs w:val="24"/>
              </w:rPr>
            </w:pPr>
            <w:r w:rsidRPr="00395CDD">
              <w:rPr>
                <w:rFonts w:eastAsia="標楷體"/>
                <w:color w:val="0D0D0D" w:themeColor="text1" w:themeTint="F2"/>
                <w:sz w:val="24"/>
                <w:szCs w:val="24"/>
              </w:rPr>
              <w:t>（技術指標</w:t>
            </w:r>
            <w:r w:rsidRPr="00395CDD">
              <w:rPr>
                <w:rFonts w:eastAsia="標楷體"/>
                <w:color w:val="0D0D0D" w:themeColor="text1" w:themeTint="F2"/>
                <w:sz w:val="24"/>
                <w:szCs w:val="24"/>
              </w:rPr>
              <w:t>/</w:t>
            </w:r>
            <w:r w:rsidRPr="00395CDD">
              <w:rPr>
                <w:rFonts w:eastAsia="標楷體"/>
                <w:color w:val="0D0D0D" w:themeColor="text1" w:themeTint="F2"/>
                <w:sz w:val="24"/>
                <w:szCs w:val="24"/>
              </w:rPr>
              <w:t>產品規格</w:t>
            </w:r>
            <w:r w:rsidRPr="00395CDD">
              <w:rPr>
                <w:rFonts w:eastAsia="標楷體"/>
                <w:color w:val="0D0D0D" w:themeColor="text1" w:themeTint="F2"/>
                <w:sz w:val="24"/>
                <w:szCs w:val="24"/>
              </w:rPr>
              <w:t>/</w:t>
            </w:r>
            <w:r w:rsidRPr="00395CDD">
              <w:rPr>
                <w:rFonts w:eastAsia="標楷體"/>
                <w:color w:val="0D0D0D" w:themeColor="text1" w:themeTint="F2"/>
                <w:sz w:val="24"/>
                <w:szCs w:val="24"/>
              </w:rPr>
              <w:t>品質指標）</w:t>
            </w:r>
          </w:p>
        </w:tc>
        <w:tc>
          <w:tcPr>
            <w:tcW w:w="2547" w:type="dxa"/>
            <w:tcBorders>
              <w:top w:val="single" w:sz="18" w:space="0" w:color="auto"/>
              <w:left w:val="single" w:sz="6" w:space="0" w:color="auto"/>
              <w:bottom w:val="single" w:sz="6" w:space="0" w:color="auto"/>
              <w:right w:val="single" w:sz="6" w:space="0" w:color="auto"/>
            </w:tcBorders>
            <w:vAlign w:val="center"/>
          </w:tcPr>
          <w:p w14:paraId="610CC1C5" w14:textId="77777777" w:rsidR="009D26D1" w:rsidRPr="00395CDD" w:rsidRDefault="009D26D1" w:rsidP="009D26D1">
            <w:pPr>
              <w:pStyle w:val="affffff"/>
              <w:kinsoku w:val="0"/>
              <w:snapToGrid w:val="0"/>
              <w:spacing w:line="240" w:lineRule="auto"/>
              <w:ind w:firstLine="480"/>
              <w:jc w:val="center"/>
              <w:rPr>
                <w:rFonts w:eastAsia="標楷體"/>
                <w:color w:val="0D0D0D" w:themeColor="text1" w:themeTint="F2"/>
                <w:sz w:val="24"/>
                <w:szCs w:val="24"/>
              </w:rPr>
            </w:pPr>
            <w:r w:rsidRPr="00395CDD">
              <w:rPr>
                <w:rFonts w:eastAsia="標楷體" w:hint="eastAsia"/>
                <w:color w:val="0D0D0D" w:themeColor="text1" w:themeTint="F2"/>
                <w:sz w:val="24"/>
                <w:szCs w:val="24"/>
              </w:rPr>
              <w:t>應備查核資料</w:t>
            </w:r>
            <w:r w:rsidRPr="00395CDD">
              <w:rPr>
                <w:rFonts w:eastAsia="標楷體" w:hint="eastAsia"/>
                <w:color w:val="0D0D0D" w:themeColor="text1" w:themeTint="F2"/>
                <w:szCs w:val="24"/>
              </w:rPr>
              <w:t>(</w:t>
            </w:r>
            <w:proofErr w:type="gramStart"/>
            <w:r w:rsidRPr="00395CDD">
              <w:rPr>
                <w:rFonts w:eastAsia="標楷體" w:hint="eastAsia"/>
                <w:color w:val="0D0D0D" w:themeColor="text1" w:themeTint="F2"/>
                <w:szCs w:val="24"/>
              </w:rPr>
              <w:t>註</w:t>
            </w:r>
            <w:proofErr w:type="gramEnd"/>
            <w:r w:rsidRPr="00395CDD">
              <w:rPr>
                <w:rFonts w:eastAsia="標楷體" w:hint="eastAsia"/>
                <w:color w:val="0D0D0D" w:themeColor="text1" w:themeTint="F2"/>
                <w:szCs w:val="24"/>
              </w:rPr>
              <w:t>1)</w:t>
            </w:r>
          </w:p>
        </w:tc>
        <w:tc>
          <w:tcPr>
            <w:tcW w:w="708" w:type="dxa"/>
            <w:tcBorders>
              <w:top w:val="single" w:sz="18" w:space="0" w:color="auto"/>
              <w:left w:val="single" w:sz="6" w:space="0" w:color="auto"/>
              <w:bottom w:val="single" w:sz="6" w:space="0" w:color="auto"/>
              <w:right w:val="single" w:sz="18" w:space="0" w:color="auto"/>
            </w:tcBorders>
            <w:vAlign w:val="center"/>
          </w:tcPr>
          <w:p w14:paraId="4172871F" w14:textId="77777777" w:rsidR="009D26D1" w:rsidRPr="00395CDD" w:rsidRDefault="009D26D1" w:rsidP="009D26D1">
            <w:pPr>
              <w:pStyle w:val="affffff"/>
              <w:kinsoku w:val="0"/>
              <w:snapToGrid w:val="0"/>
              <w:spacing w:line="240" w:lineRule="auto"/>
              <w:ind w:firstLine="480"/>
              <w:rPr>
                <w:rFonts w:eastAsia="標楷體"/>
                <w:color w:val="0D0D0D" w:themeColor="text1" w:themeTint="F2"/>
                <w:sz w:val="24"/>
                <w:szCs w:val="24"/>
              </w:rPr>
            </w:pPr>
            <w:r w:rsidRPr="00395CDD">
              <w:rPr>
                <w:rFonts w:eastAsia="標楷體"/>
                <w:color w:val="0D0D0D" w:themeColor="text1" w:themeTint="F2"/>
                <w:sz w:val="24"/>
                <w:szCs w:val="24"/>
                <w:lang w:eastAsia="zh-HK"/>
              </w:rPr>
              <w:t>權重</w:t>
            </w:r>
            <w:r w:rsidRPr="00395CDD">
              <w:rPr>
                <w:rFonts w:eastAsia="標楷體"/>
                <w:color w:val="0D0D0D" w:themeColor="text1" w:themeTint="F2"/>
                <w:sz w:val="24"/>
                <w:szCs w:val="24"/>
              </w:rPr>
              <w:t>%</w:t>
            </w:r>
          </w:p>
        </w:tc>
      </w:tr>
      <w:tr w:rsidR="009D26D1" w:rsidRPr="00395CDD" w14:paraId="240F1EEC" w14:textId="77777777" w:rsidTr="009D26D1">
        <w:trPr>
          <w:cantSplit/>
          <w:trHeight w:val="454"/>
        </w:trPr>
        <w:tc>
          <w:tcPr>
            <w:tcW w:w="1253" w:type="dxa"/>
            <w:tcBorders>
              <w:top w:val="single" w:sz="6" w:space="0" w:color="auto"/>
              <w:left w:val="single" w:sz="18" w:space="0" w:color="auto"/>
              <w:bottom w:val="single" w:sz="6" w:space="0" w:color="auto"/>
              <w:right w:val="single" w:sz="6" w:space="0" w:color="auto"/>
            </w:tcBorders>
            <w:vAlign w:val="center"/>
          </w:tcPr>
          <w:p w14:paraId="317E28E5" w14:textId="77777777" w:rsidR="009D26D1" w:rsidRPr="00395CDD" w:rsidRDefault="009D26D1" w:rsidP="009D26D1">
            <w:pPr>
              <w:pStyle w:val="affffff"/>
              <w:kinsoku w:val="0"/>
              <w:snapToGrid w:val="0"/>
              <w:spacing w:line="240" w:lineRule="auto"/>
              <w:ind w:firstLine="480"/>
              <w:rPr>
                <w:rFonts w:eastAsia="標楷體"/>
                <w:color w:val="auto"/>
                <w:sz w:val="24"/>
                <w:szCs w:val="24"/>
              </w:rPr>
            </w:pPr>
            <w:r w:rsidRPr="00395CDD">
              <w:rPr>
                <w:rFonts w:eastAsia="標楷體" w:hint="eastAsia"/>
                <w:color w:val="auto"/>
                <w:sz w:val="24"/>
                <w:szCs w:val="24"/>
              </w:rPr>
              <w:t>1</w:t>
            </w:r>
          </w:p>
        </w:tc>
        <w:tc>
          <w:tcPr>
            <w:tcW w:w="1276" w:type="dxa"/>
            <w:tcBorders>
              <w:top w:val="single" w:sz="6" w:space="0" w:color="auto"/>
              <w:left w:val="single" w:sz="6" w:space="0" w:color="auto"/>
              <w:bottom w:val="single" w:sz="6" w:space="0" w:color="auto"/>
              <w:right w:val="single" w:sz="6" w:space="0" w:color="auto"/>
            </w:tcBorders>
            <w:vAlign w:val="center"/>
          </w:tcPr>
          <w:p w14:paraId="4FF3B6A0" w14:textId="77777777" w:rsidR="009D26D1" w:rsidRPr="00395CDD" w:rsidRDefault="009D26D1" w:rsidP="009D26D1">
            <w:pPr>
              <w:pStyle w:val="affffff"/>
              <w:kinsoku w:val="0"/>
              <w:snapToGrid w:val="0"/>
              <w:spacing w:line="240" w:lineRule="auto"/>
              <w:ind w:firstLine="480"/>
              <w:rPr>
                <w:rFonts w:eastAsia="標楷體"/>
                <w:color w:val="auto"/>
                <w:sz w:val="24"/>
                <w:szCs w:val="24"/>
                <w:lang w:eastAsia="zh-HK"/>
              </w:rPr>
            </w:pPr>
            <w:r w:rsidRPr="00395CDD">
              <w:rPr>
                <w:rFonts w:eastAsia="標楷體"/>
                <w:color w:val="auto"/>
                <w:sz w:val="24"/>
                <w:szCs w:val="24"/>
                <w:lang w:eastAsia="zh-HK"/>
              </w:rPr>
              <w:t>○</w:t>
            </w:r>
            <w:r w:rsidRPr="00395CDD">
              <w:rPr>
                <w:rFonts w:eastAsia="標楷體"/>
                <w:color w:val="auto"/>
                <w:sz w:val="24"/>
                <w:szCs w:val="24"/>
                <w:lang w:eastAsia="zh-HK"/>
              </w:rPr>
              <w:t>年</w:t>
            </w:r>
            <w:r w:rsidRPr="00395CDD">
              <w:rPr>
                <w:rFonts w:eastAsia="標楷體"/>
                <w:color w:val="auto"/>
                <w:sz w:val="24"/>
                <w:szCs w:val="24"/>
                <w:lang w:eastAsia="zh-HK"/>
              </w:rPr>
              <w:t>○</w:t>
            </w:r>
            <w:r w:rsidRPr="00395CDD">
              <w:rPr>
                <w:rFonts w:eastAsia="標楷體"/>
                <w:color w:val="auto"/>
                <w:sz w:val="24"/>
                <w:szCs w:val="24"/>
                <w:lang w:eastAsia="zh-HK"/>
              </w:rPr>
              <w:t>月</w:t>
            </w:r>
            <w:r w:rsidRPr="00395CDD">
              <w:rPr>
                <w:rFonts w:eastAsia="標楷體"/>
                <w:color w:val="auto"/>
                <w:sz w:val="24"/>
                <w:szCs w:val="24"/>
                <w:lang w:eastAsia="zh-HK"/>
              </w:rPr>
              <w:t>○</w:t>
            </w:r>
            <w:r w:rsidRPr="00395CDD">
              <w:rPr>
                <w:rFonts w:eastAsia="標楷體"/>
                <w:color w:val="auto"/>
                <w:sz w:val="24"/>
                <w:szCs w:val="24"/>
                <w:lang w:eastAsia="zh-HK"/>
              </w:rPr>
              <w:t>日</w:t>
            </w:r>
          </w:p>
        </w:tc>
        <w:tc>
          <w:tcPr>
            <w:tcW w:w="3840" w:type="dxa"/>
            <w:tcBorders>
              <w:top w:val="single" w:sz="6" w:space="0" w:color="auto"/>
              <w:left w:val="single" w:sz="6" w:space="0" w:color="auto"/>
              <w:bottom w:val="single" w:sz="6" w:space="0" w:color="auto"/>
              <w:right w:val="single" w:sz="6" w:space="0" w:color="auto"/>
            </w:tcBorders>
            <w:vAlign w:val="center"/>
          </w:tcPr>
          <w:p w14:paraId="53B2055F" w14:textId="77777777" w:rsidR="009D26D1" w:rsidRPr="00395CDD" w:rsidRDefault="009D26D1" w:rsidP="009D26D1">
            <w:pPr>
              <w:pStyle w:val="affffff"/>
              <w:kinsoku w:val="0"/>
              <w:snapToGrid w:val="0"/>
              <w:spacing w:line="240" w:lineRule="auto"/>
              <w:ind w:firstLine="560"/>
              <w:rPr>
                <w:rFonts w:eastAsia="標楷體"/>
                <w:color w:val="000000" w:themeColor="text1"/>
                <w:szCs w:val="22"/>
              </w:rPr>
            </w:pPr>
            <w:r w:rsidRPr="00395CDD">
              <w:rPr>
                <w:rFonts w:eastAsia="標楷體" w:hint="eastAsia"/>
                <w:color w:val="000000" w:themeColor="text1"/>
                <w:szCs w:val="22"/>
              </w:rPr>
              <w:t>導入至少</w:t>
            </w:r>
            <w:r w:rsidRPr="00395CDD">
              <w:rPr>
                <w:rFonts w:eastAsia="標楷體" w:hint="eastAsia"/>
                <w:color w:val="000000" w:themeColor="text1"/>
                <w:szCs w:val="22"/>
              </w:rPr>
              <w:t>1</w:t>
            </w:r>
            <w:r w:rsidRPr="00395CDD">
              <w:rPr>
                <w:rFonts w:eastAsia="標楷體" w:hint="eastAsia"/>
                <w:color w:val="000000" w:themeColor="text1"/>
                <w:szCs w:val="22"/>
              </w:rPr>
              <w:t>項應用範疇</w:t>
            </w:r>
          </w:p>
          <w:p w14:paraId="6F84E0E8" w14:textId="77777777" w:rsidR="009D26D1" w:rsidRPr="00395CDD" w:rsidRDefault="009D26D1" w:rsidP="009D26D1">
            <w:pPr>
              <w:pStyle w:val="affffff"/>
              <w:kinsoku w:val="0"/>
              <w:snapToGrid w:val="0"/>
              <w:spacing w:line="240" w:lineRule="auto"/>
              <w:ind w:firstLine="560"/>
              <w:rPr>
                <w:rFonts w:eastAsia="標楷體"/>
                <w:color w:val="000000" w:themeColor="text1"/>
                <w:sz w:val="24"/>
                <w:szCs w:val="24"/>
              </w:rPr>
            </w:pPr>
            <w:r w:rsidRPr="00395CDD">
              <w:rPr>
                <w:rFonts w:eastAsia="標楷體" w:hint="eastAsia"/>
                <w:color w:val="A6A6A6" w:themeColor="background1" w:themeShade="A6"/>
                <w:szCs w:val="22"/>
              </w:rPr>
              <w:t>(</w:t>
            </w:r>
            <w:r w:rsidRPr="00395CDD">
              <w:rPr>
                <w:rFonts w:eastAsia="標楷體" w:hint="eastAsia"/>
                <w:color w:val="A6A6A6" w:themeColor="background1" w:themeShade="A6"/>
                <w:szCs w:val="22"/>
              </w:rPr>
              <w:t>請詳細說明導入之</w:t>
            </w:r>
            <w:r w:rsidRPr="00395CDD">
              <w:rPr>
                <w:rFonts w:eastAsia="標楷體" w:hint="eastAsia"/>
                <w:color w:val="A6A6A6" w:themeColor="background1" w:themeShade="A6"/>
                <w:szCs w:val="22"/>
              </w:rPr>
              <w:t>AI</w:t>
            </w:r>
            <w:r w:rsidRPr="00395CDD">
              <w:rPr>
                <w:rFonts w:eastAsia="標楷體" w:hint="eastAsia"/>
                <w:color w:val="A6A6A6" w:themeColor="background1" w:themeShade="A6"/>
                <w:szCs w:val="22"/>
              </w:rPr>
              <w:t>解決方案之內容</w:t>
            </w:r>
            <w:r w:rsidRPr="00395CDD">
              <w:rPr>
                <w:rFonts w:eastAsia="標楷體" w:hint="eastAsia"/>
                <w:color w:val="A6A6A6" w:themeColor="background1" w:themeShade="A6"/>
                <w:szCs w:val="22"/>
              </w:rPr>
              <w:t>)</w:t>
            </w:r>
            <w:r w:rsidRPr="00395CDD">
              <w:rPr>
                <w:rFonts w:eastAsia="標楷體" w:hint="eastAsia"/>
                <w:color w:val="7F7F7F" w:themeColor="text1" w:themeTint="80"/>
                <w:sz w:val="20"/>
              </w:rPr>
              <w:t xml:space="preserve"> (</w:t>
            </w:r>
            <w:proofErr w:type="gramStart"/>
            <w:r w:rsidRPr="00395CDD">
              <w:rPr>
                <w:rFonts w:eastAsia="標楷體" w:hint="eastAsia"/>
                <w:color w:val="7F7F7F" w:themeColor="text1" w:themeTint="80"/>
                <w:sz w:val="20"/>
              </w:rPr>
              <w:t>看完請刪除</w:t>
            </w:r>
            <w:proofErr w:type="gramEnd"/>
            <w:r w:rsidRPr="00395CDD">
              <w:rPr>
                <w:rFonts w:eastAsia="標楷體" w:hint="eastAsia"/>
                <w:color w:val="7F7F7F" w:themeColor="text1" w:themeTint="80"/>
                <w:sz w:val="20"/>
              </w:rPr>
              <w:t>)</w:t>
            </w:r>
          </w:p>
        </w:tc>
        <w:tc>
          <w:tcPr>
            <w:tcW w:w="2547" w:type="dxa"/>
            <w:tcBorders>
              <w:top w:val="single" w:sz="6" w:space="0" w:color="auto"/>
              <w:left w:val="single" w:sz="6" w:space="0" w:color="auto"/>
              <w:bottom w:val="single" w:sz="6" w:space="0" w:color="auto"/>
              <w:right w:val="single" w:sz="6" w:space="0" w:color="auto"/>
            </w:tcBorders>
            <w:vAlign w:val="center"/>
          </w:tcPr>
          <w:p w14:paraId="57B5047D" w14:textId="77777777" w:rsidR="009D26D1" w:rsidRPr="00395CDD" w:rsidRDefault="009D26D1" w:rsidP="009D26D1">
            <w:pPr>
              <w:pStyle w:val="affffff"/>
              <w:kinsoku w:val="0"/>
              <w:snapToGrid w:val="0"/>
              <w:spacing w:line="240" w:lineRule="auto"/>
              <w:ind w:firstLine="480"/>
              <w:rPr>
                <w:rFonts w:eastAsia="標楷體"/>
                <w:color w:val="auto"/>
                <w:sz w:val="24"/>
                <w:szCs w:val="24"/>
              </w:rPr>
            </w:pPr>
          </w:p>
        </w:tc>
        <w:tc>
          <w:tcPr>
            <w:tcW w:w="708" w:type="dxa"/>
            <w:tcBorders>
              <w:top w:val="single" w:sz="6" w:space="0" w:color="auto"/>
              <w:left w:val="single" w:sz="6" w:space="0" w:color="auto"/>
              <w:bottom w:val="single" w:sz="6" w:space="0" w:color="auto"/>
              <w:right w:val="single" w:sz="18" w:space="0" w:color="auto"/>
            </w:tcBorders>
            <w:vAlign w:val="center"/>
          </w:tcPr>
          <w:p w14:paraId="567A11F1" w14:textId="77777777" w:rsidR="009D26D1" w:rsidRPr="00395CDD" w:rsidRDefault="009D26D1" w:rsidP="009D26D1">
            <w:pPr>
              <w:pStyle w:val="affffff"/>
              <w:kinsoku w:val="0"/>
              <w:snapToGrid w:val="0"/>
              <w:spacing w:line="240" w:lineRule="auto"/>
              <w:ind w:firstLine="480"/>
              <w:jc w:val="center"/>
              <w:rPr>
                <w:rFonts w:eastAsia="標楷體"/>
                <w:color w:val="auto"/>
                <w:sz w:val="24"/>
                <w:szCs w:val="24"/>
              </w:rPr>
            </w:pPr>
          </w:p>
        </w:tc>
      </w:tr>
      <w:tr w:rsidR="009D26D1" w:rsidRPr="00395CDD" w14:paraId="4D3D066D" w14:textId="77777777" w:rsidTr="009D26D1">
        <w:trPr>
          <w:cantSplit/>
          <w:trHeight w:val="454"/>
        </w:trPr>
        <w:tc>
          <w:tcPr>
            <w:tcW w:w="1253" w:type="dxa"/>
            <w:tcBorders>
              <w:top w:val="single" w:sz="6" w:space="0" w:color="auto"/>
              <w:left w:val="single" w:sz="18" w:space="0" w:color="auto"/>
              <w:bottom w:val="single" w:sz="6" w:space="0" w:color="auto"/>
              <w:right w:val="single" w:sz="6" w:space="0" w:color="auto"/>
            </w:tcBorders>
            <w:vAlign w:val="center"/>
          </w:tcPr>
          <w:p w14:paraId="73220B70" w14:textId="77777777" w:rsidR="009D26D1" w:rsidRPr="00395CDD" w:rsidRDefault="009D26D1" w:rsidP="009D26D1">
            <w:pPr>
              <w:pStyle w:val="affffff"/>
              <w:kinsoku w:val="0"/>
              <w:snapToGrid w:val="0"/>
              <w:spacing w:line="240" w:lineRule="auto"/>
              <w:ind w:firstLine="480"/>
              <w:rPr>
                <w:rFonts w:eastAsia="標楷體"/>
                <w:color w:val="auto"/>
                <w:sz w:val="24"/>
                <w:szCs w:val="24"/>
              </w:rPr>
            </w:pPr>
            <w:r w:rsidRPr="00395CDD">
              <w:rPr>
                <w:rFonts w:eastAsia="標楷體" w:hint="eastAsia"/>
                <w:color w:val="auto"/>
                <w:sz w:val="24"/>
                <w:szCs w:val="24"/>
              </w:rPr>
              <w:t>2</w:t>
            </w:r>
          </w:p>
        </w:tc>
        <w:tc>
          <w:tcPr>
            <w:tcW w:w="1276" w:type="dxa"/>
            <w:tcBorders>
              <w:top w:val="single" w:sz="6" w:space="0" w:color="auto"/>
              <w:left w:val="single" w:sz="6" w:space="0" w:color="auto"/>
              <w:bottom w:val="single" w:sz="6" w:space="0" w:color="auto"/>
              <w:right w:val="single" w:sz="6" w:space="0" w:color="auto"/>
            </w:tcBorders>
            <w:vAlign w:val="center"/>
          </w:tcPr>
          <w:p w14:paraId="7C1DC15E" w14:textId="77777777" w:rsidR="009D26D1" w:rsidRPr="00395CDD" w:rsidRDefault="009D26D1" w:rsidP="009D26D1">
            <w:pPr>
              <w:pStyle w:val="affffff"/>
              <w:kinsoku w:val="0"/>
              <w:snapToGrid w:val="0"/>
              <w:spacing w:line="240" w:lineRule="auto"/>
              <w:ind w:firstLine="480"/>
              <w:rPr>
                <w:rFonts w:eastAsia="標楷體"/>
                <w:color w:val="auto"/>
                <w:sz w:val="24"/>
                <w:szCs w:val="24"/>
                <w:lang w:eastAsia="zh-HK"/>
              </w:rPr>
            </w:pPr>
            <w:r w:rsidRPr="00395CDD">
              <w:rPr>
                <w:rFonts w:eastAsia="標楷體"/>
                <w:color w:val="0D0D0D" w:themeColor="text1" w:themeTint="F2"/>
                <w:sz w:val="24"/>
                <w:szCs w:val="24"/>
                <w:lang w:eastAsia="zh-HK"/>
              </w:rPr>
              <w:t>○</w:t>
            </w:r>
            <w:r w:rsidRPr="00395CDD">
              <w:rPr>
                <w:rFonts w:eastAsia="標楷體"/>
                <w:color w:val="0D0D0D" w:themeColor="text1" w:themeTint="F2"/>
                <w:sz w:val="24"/>
                <w:szCs w:val="24"/>
                <w:lang w:eastAsia="zh-HK"/>
              </w:rPr>
              <w:t>年</w:t>
            </w:r>
            <w:r w:rsidRPr="00395CDD">
              <w:rPr>
                <w:rFonts w:eastAsia="標楷體"/>
                <w:color w:val="0D0D0D" w:themeColor="text1" w:themeTint="F2"/>
                <w:sz w:val="24"/>
                <w:szCs w:val="24"/>
                <w:lang w:eastAsia="zh-HK"/>
              </w:rPr>
              <w:t>○</w:t>
            </w:r>
            <w:r w:rsidRPr="00395CDD">
              <w:rPr>
                <w:rFonts w:eastAsia="標楷體"/>
                <w:color w:val="0D0D0D" w:themeColor="text1" w:themeTint="F2"/>
                <w:sz w:val="24"/>
                <w:szCs w:val="24"/>
                <w:lang w:eastAsia="zh-HK"/>
              </w:rPr>
              <w:t>月</w:t>
            </w:r>
            <w:r w:rsidRPr="00395CDD">
              <w:rPr>
                <w:rFonts w:eastAsia="標楷體"/>
                <w:color w:val="0D0D0D" w:themeColor="text1" w:themeTint="F2"/>
                <w:sz w:val="24"/>
                <w:szCs w:val="24"/>
                <w:lang w:eastAsia="zh-HK"/>
              </w:rPr>
              <w:t>○</w:t>
            </w:r>
            <w:r w:rsidRPr="00395CDD">
              <w:rPr>
                <w:rFonts w:eastAsia="標楷體"/>
                <w:color w:val="0D0D0D" w:themeColor="text1" w:themeTint="F2"/>
                <w:sz w:val="24"/>
                <w:szCs w:val="24"/>
                <w:lang w:eastAsia="zh-HK"/>
              </w:rPr>
              <w:t>日</w:t>
            </w:r>
          </w:p>
        </w:tc>
        <w:tc>
          <w:tcPr>
            <w:tcW w:w="3840" w:type="dxa"/>
            <w:tcBorders>
              <w:top w:val="single" w:sz="6" w:space="0" w:color="auto"/>
              <w:left w:val="single" w:sz="6" w:space="0" w:color="auto"/>
              <w:bottom w:val="single" w:sz="6" w:space="0" w:color="auto"/>
              <w:right w:val="single" w:sz="6" w:space="0" w:color="auto"/>
            </w:tcBorders>
            <w:vAlign w:val="center"/>
          </w:tcPr>
          <w:p w14:paraId="1C9032C1" w14:textId="77777777" w:rsidR="009D26D1" w:rsidRPr="00395CDD" w:rsidRDefault="009D26D1" w:rsidP="009D26D1">
            <w:pPr>
              <w:pStyle w:val="affffff"/>
              <w:kinsoku w:val="0"/>
              <w:snapToGrid w:val="0"/>
              <w:spacing w:line="240" w:lineRule="auto"/>
              <w:ind w:firstLine="560"/>
              <w:rPr>
                <w:rFonts w:eastAsia="標楷體"/>
                <w:color w:val="000000" w:themeColor="text1"/>
                <w:szCs w:val="22"/>
              </w:rPr>
            </w:pPr>
            <w:r w:rsidRPr="00395CDD">
              <w:rPr>
                <w:rFonts w:eastAsia="標楷體" w:hint="eastAsia"/>
                <w:color w:val="000000" w:themeColor="text1"/>
                <w:szCs w:val="22"/>
              </w:rPr>
              <w:t>衍生投增資額或產值至少</w:t>
            </w:r>
            <w:r w:rsidRPr="00395CDD">
              <w:rPr>
                <w:rFonts w:eastAsia="標楷體" w:hint="eastAsia"/>
                <w:color w:val="000000" w:themeColor="text1"/>
                <w:szCs w:val="22"/>
              </w:rPr>
              <w:t>400</w:t>
            </w:r>
            <w:r w:rsidRPr="00395CDD">
              <w:rPr>
                <w:rFonts w:eastAsia="標楷體" w:hint="eastAsia"/>
                <w:color w:val="000000" w:themeColor="text1"/>
                <w:szCs w:val="22"/>
              </w:rPr>
              <w:t>萬元</w:t>
            </w:r>
          </w:p>
          <w:p w14:paraId="62F7D67A" w14:textId="77777777" w:rsidR="009D26D1" w:rsidRPr="00395CDD" w:rsidRDefault="009D26D1" w:rsidP="009D26D1">
            <w:pPr>
              <w:pStyle w:val="affffff"/>
              <w:kinsoku w:val="0"/>
              <w:snapToGrid w:val="0"/>
              <w:spacing w:line="240" w:lineRule="auto"/>
              <w:ind w:firstLine="560"/>
              <w:rPr>
                <w:rFonts w:eastAsia="標楷體"/>
                <w:color w:val="000000" w:themeColor="text1"/>
                <w:szCs w:val="22"/>
              </w:rPr>
            </w:pPr>
            <w:r w:rsidRPr="00395CDD">
              <w:rPr>
                <w:rFonts w:eastAsia="標楷體" w:hint="eastAsia"/>
                <w:color w:val="A6A6A6" w:themeColor="background1" w:themeShade="A6"/>
                <w:szCs w:val="22"/>
              </w:rPr>
              <w:t>(</w:t>
            </w:r>
            <w:r w:rsidRPr="00395CDD">
              <w:rPr>
                <w:rFonts w:eastAsia="標楷體" w:hint="eastAsia"/>
                <w:color w:val="A6A6A6" w:themeColor="background1" w:themeShade="A6"/>
                <w:szCs w:val="22"/>
              </w:rPr>
              <w:t>投增資額，含額外投入研發經費、自行增資或吸引外在投資，以及因本計畫衍生投資額等；產值，如訂單、銷售額等</w:t>
            </w:r>
            <w:r w:rsidRPr="00395CDD">
              <w:rPr>
                <w:rFonts w:eastAsia="標楷體" w:hint="eastAsia"/>
                <w:color w:val="A6A6A6" w:themeColor="background1" w:themeShade="A6"/>
                <w:szCs w:val="22"/>
              </w:rPr>
              <w:t>)</w:t>
            </w:r>
            <w:r w:rsidRPr="00395CDD">
              <w:rPr>
                <w:rFonts w:eastAsia="標楷體" w:hint="eastAsia"/>
                <w:color w:val="7F7F7F" w:themeColor="text1" w:themeTint="80"/>
                <w:sz w:val="20"/>
              </w:rPr>
              <w:t xml:space="preserve"> (</w:t>
            </w:r>
            <w:proofErr w:type="gramStart"/>
            <w:r w:rsidRPr="00395CDD">
              <w:rPr>
                <w:rFonts w:eastAsia="標楷體" w:hint="eastAsia"/>
                <w:color w:val="7F7F7F" w:themeColor="text1" w:themeTint="80"/>
                <w:sz w:val="20"/>
              </w:rPr>
              <w:t>看完請刪除</w:t>
            </w:r>
            <w:proofErr w:type="gramEnd"/>
            <w:r w:rsidRPr="00395CDD">
              <w:rPr>
                <w:rFonts w:eastAsia="標楷體" w:hint="eastAsia"/>
                <w:color w:val="7F7F7F" w:themeColor="text1" w:themeTint="80"/>
                <w:sz w:val="20"/>
              </w:rPr>
              <w:t>)</w:t>
            </w:r>
          </w:p>
        </w:tc>
        <w:tc>
          <w:tcPr>
            <w:tcW w:w="2547" w:type="dxa"/>
            <w:tcBorders>
              <w:top w:val="single" w:sz="6" w:space="0" w:color="auto"/>
              <w:left w:val="single" w:sz="6" w:space="0" w:color="auto"/>
              <w:bottom w:val="single" w:sz="6" w:space="0" w:color="auto"/>
              <w:right w:val="single" w:sz="6" w:space="0" w:color="auto"/>
            </w:tcBorders>
            <w:vAlign w:val="center"/>
          </w:tcPr>
          <w:p w14:paraId="58EBE148" w14:textId="77777777" w:rsidR="009D26D1" w:rsidRPr="00395CDD" w:rsidRDefault="009D26D1" w:rsidP="009D26D1">
            <w:pPr>
              <w:pStyle w:val="affffff"/>
              <w:kinsoku w:val="0"/>
              <w:snapToGrid w:val="0"/>
              <w:spacing w:line="240" w:lineRule="auto"/>
              <w:ind w:firstLine="480"/>
              <w:rPr>
                <w:rFonts w:eastAsia="標楷體"/>
                <w:color w:val="auto"/>
                <w:sz w:val="24"/>
                <w:szCs w:val="24"/>
              </w:rPr>
            </w:pPr>
          </w:p>
        </w:tc>
        <w:tc>
          <w:tcPr>
            <w:tcW w:w="708" w:type="dxa"/>
            <w:tcBorders>
              <w:top w:val="single" w:sz="6" w:space="0" w:color="auto"/>
              <w:left w:val="single" w:sz="6" w:space="0" w:color="auto"/>
              <w:bottom w:val="single" w:sz="6" w:space="0" w:color="auto"/>
              <w:right w:val="single" w:sz="18" w:space="0" w:color="auto"/>
            </w:tcBorders>
            <w:vAlign w:val="center"/>
          </w:tcPr>
          <w:p w14:paraId="6C2E74A0" w14:textId="77777777" w:rsidR="009D26D1" w:rsidRPr="00395CDD" w:rsidRDefault="009D26D1" w:rsidP="009D26D1">
            <w:pPr>
              <w:pStyle w:val="affffff"/>
              <w:kinsoku w:val="0"/>
              <w:snapToGrid w:val="0"/>
              <w:spacing w:line="240" w:lineRule="auto"/>
              <w:ind w:firstLine="480"/>
              <w:jc w:val="center"/>
              <w:rPr>
                <w:rFonts w:eastAsia="標楷體"/>
                <w:color w:val="auto"/>
                <w:sz w:val="24"/>
                <w:szCs w:val="24"/>
              </w:rPr>
            </w:pPr>
          </w:p>
        </w:tc>
      </w:tr>
      <w:tr w:rsidR="009D26D1" w:rsidRPr="00395CDD" w14:paraId="208116F1" w14:textId="77777777" w:rsidTr="009D26D1">
        <w:trPr>
          <w:cantSplit/>
          <w:trHeight w:val="454"/>
        </w:trPr>
        <w:tc>
          <w:tcPr>
            <w:tcW w:w="1253" w:type="dxa"/>
            <w:tcBorders>
              <w:top w:val="single" w:sz="6" w:space="0" w:color="auto"/>
              <w:left w:val="single" w:sz="18" w:space="0" w:color="auto"/>
              <w:bottom w:val="single" w:sz="6" w:space="0" w:color="auto"/>
              <w:right w:val="single" w:sz="6" w:space="0" w:color="auto"/>
            </w:tcBorders>
            <w:vAlign w:val="center"/>
          </w:tcPr>
          <w:p w14:paraId="392C5771" w14:textId="77777777" w:rsidR="009D26D1" w:rsidRPr="00395CDD" w:rsidRDefault="009D26D1" w:rsidP="009D26D1">
            <w:pPr>
              <w:pStyle w:val="affffff"/>
              <w:kinsoku w:val="0"/>
              <w:snapToGrid w:val="0"/>
              <w:spacing w:line="240" w:lineRule="auto"/>
              <w:ind w:firstLine="480"/>
              <w:rPr>
                <w:rFonts w:eastAsia="標楷體"/>
                <w:color w:val="auto"/>
                <w:sz w:val="24"/>
                <w:szCs w:val="24"/>
              </w:rPr>
            </w:pPr>
            <w:r w:rsidRPr="00395CDD">
              <w:rPr>
                <w:rFonts w:eastAsia="標楷體"/>
                <w:color w:val="auto"/>
                <w:sz w:val="24"/>
                <w:szCs w:val="24"/>
              </w:rPr>
              <w:t>A1</w:t>
            </w:r>
          </w:p>
        </w:tc>
        <w:tc>
          <w:tcPr>
            <w:tcW w:w="1276" w:type="dxa"/>
            <w:tcBorders>
              <w:top w:val="single" w:sz="6" w:space="0" w:color="auto"/>
              <w:left w:val="single" w:sz="6" w:space="0" w:color="auto"/>
              <w:bottom w:val="single" w:sz="6" w:space="0" w:color="auto"/>
              <w:right w:val="single" w:sz="6" w:space="0" w:color="auto"/>
            </w:tcBorders>
            <w:vAlign w:val="center"/>
          </w:tcPr>
          <w:p w14:paraId="75236DB4" w14:textId="77777777" w:rsidR="009D26D1" w:rsidRPr="00395CDD" w:rsidRDefault="009D26D1" w:rsidP="009D26D1">
            <w:pPr>
              <w:pStyle w:val="affffff"/>
              <w:kinsoku w:val="0"/>
              <w:snapToGrid w:val="0"/>
              <w:spacing w:line="240" w:lineRule="auto"/>
              <w:ind w:firstLine="480"/>
              <w:rPr>
                <w:rFonts w:eastAsia="標楷體"/>
                <w:color w:val="auto"/>
                <w:sz w:val="24"/>
                <w:szCs w:val="24"/>
                <w:lang w:eastAsia="zh-HK"/>
              </w:rPr>
            </w:pPr>
            <w:r w:rsidRPr="00395CDD">
              <w:rPr>
                <w:rFonts w:eastAsia="標楷體"/>
                <w:color w:val="auto"/>
                <w:sz w:val="24"/>
                <w:szCs w:val="24"/>
                <w:lang w:eastAsia="zh-HK"/>
              </w:rPr>
              <w:t>○</w:t>
            </w:r>
            <w:r w:rsidRPr="00395CDD">
              <w:rPr>
                <w:rFonts w:eastAsia="標楷體"/>
                <w:color w:val="auto"/>
                <w:sz w:val="24"/>
                <w:szCs w:val="24"/>
                <w:lang w:eastAsia="zh-HK"/>
              </w:rPr>
              <w:t>年</w:t>
            </w:r>
            <w:r w:rsidRPr="00395CDD">
              <w:rPr>
                <w:rFonts w:eastAsia="標楷體"/>
                <w:color w:val="auto"/>
                <w:sz w:val="24"/>
                <w:szCs w:val="24"/>
                <w:lang w:eastAsia="zh-HK"/>
              </w:rPr>
              <w:t>○</w:t>
            </w:r>
            <w:r w:rsidRPr="00395CDD">
              <w:rPr>
                <w:rFonts w:eastAsia="標楷體"/>
                <w:color w:val="auto"/>
                <w:sz w:val="24"/>
                <w:szCs w:val="24"/>
                <w:lang w:eastAsia="zh-HK"/>
              </w:rPr>
              <w:t>月</w:t>
            </w:r>
            <w:r w:rsidRPr="00395CDD">
              <w:rPr>
                <w:rFonts w:eastAsia="標楷體"/>
                <w:color w:val="auto"/>
                <w:sz w:val="24"/>
                <w:szCs w:val="24"/>
                <w:lang w:eastAsia="zh-HK"/>
              </w:rPr>
              <w:t>○</w:t>
            </w:r>
            <w:r w:rsidRPr="00395CDD">
              <w:rPr>
                <w:rFonts w:eastAsia="標楷體"/>
                <w:color w:val="auto"/>
                <w:sz w:val="24"/>
                <w:szCs w:val="24"/>
                <w:lang w:eastAsia="zh-HK"/>
              </w:rPr>
              <w:t>日</w:t>
            </w:r>
          </w:p>
        </w:tc>
        <w:tc>
          <w:tcPr>
            <w:tcW w:w="3840" w:type="dxa"/>
            <w:tcBorders>
              <w:top w:val="single" w:sz="6" w:space="0" w:color="auto"/>
              <w:left w:val="single" w:sz="6" w:space="0" w:color="auto"/>
              <w:bottom w:val="single" w:sz="6" w:space="0" w:color="auto"/>
              <w:right w:val="single" w:sz="6" w:space="0" w:color="auto"/>
            </w:tcBorders>
            <w:vAlign w:val="center"/>
          </w:tcPr>
          <w:p w14:paraId="6B34828E" w14:textId="77777777" w:rsidR="009D26D1" w:rsidRPr="00395CDD" w:rsidRDefault="009D26D1" w:rsidP="009D26D1">
            <w:pPr>
              <w:pStyle w:val="affffff"/>
              <w:kinsoku w:val="0"/>
              <w:snapToGrid w:val="0"/>
              <w:spacing w:line="240" w:lineRule="auto"/>
              <w:ind w:firstLine="480"/>
              <w:rPr>
                <w:rFonts w:eastAsia="標楷體"/>
                <w:color w:val="auto"/>
                <w:sz w:val="24"/>
                <w:szCs w:val="24"/>
              </w:rPr>
            </w:pPr>
          </w:p>
        </w:tc>
        <w:tc>
          <w:tcPr>
            <w:tcW w:w="2547" w:type="dxa"/>
            <w:tcBorders>
              <w:top w:val="single" w:sz="6" w:space="0" w:color="auto"/>
              <w:left w:val="single" w:sz="6" w:space="0" w:color="auto"/>
              <w:bottom w:val="single" w:sz="6" w:space="0" w:color="auto"/>
              <w:right w:val="single" w:sz="6" w:space="0" w:color="auto"/>
            </w:tcBorders>
            <w:vAlign w:val="center"/>
          </w:tcPr>
          <w:p w14:paraId="58817EA4" w14:textId="77777777" w:rsidR="009D26D1" w:rsidRPr="00395CDD" w:rsidRDefault="009D26D1" w:rsidP="009D26D1">
            <w:pPr>
              <w:pStyle w:val="affffff"/>
              <w:kinsoku w:val="0"/>
              <w:snapToGrid w:val="0"/>
              <w:spacing w:line="240" w:lineRule="auto"/>
              <w:ind w:firstLine="480"/>
              <w:rPr>
                <w:rFonts w:eastAsia="標楷體"/>
                <w:color w:val="auto"/>
                <w:sz w:val="24"/>
                <w:szCs w:val="24"/>
              </w:rPr>
            </w:pPr>
          </w:p>
        </w:tc>
        <w:tc>
          <w:tcPr>
            <w:tcW w:w="708" w:type="dxa"/>
            <w:tcBorders>
              <w:top w:val="single" w:sz="6" w:space="0" w:color="auto"/>
              <w:left w:val="single" w:sz="6" w:space="0" w:color="auto"/>
              <w:bottom w:val="single" w:sz="6" w:space="0" w:color="auto"/>
              <w:right w:val="single" w:sz="18" w:space="0" w:color="auto"/>
            </w:tcBorders>
            <w:vAlign w:val="center"/>
          </w:tcPr>
          <w:p w14:paraId="7AE4398F" w14:textId="77777777" w:rsidR="009D26D1" w:rsidRPr="00395CDD" w:rsidRDefault="009D26D1" w:rsidP="009D26D1">
            <w:pPr>
              <w:pStyle w:val="affffff"/>
              <w:kinsoku w:val="0"/>
              <w:snapToGrid w:val="0"/>
              <w:spacing w:line="240" w:lineRule="auto"/>
              <w:ind w:firstLine="480"/>
              <w:jc w:val="center"/>
              <w:rPr>
                <w:rFonts w:eastAsia="標楷體"/>
                <w:color w:val="auto"/>
                <w:sz w:val="24"/>
                <w:szCs w:val="24"/>
              </w:rPr>
            </w:pPr>
          </w:p>
        </w:tc>
      </w:tr>
      <w:tr w:rsidR="009D26D1" w:rsidRPr="00395CDD" w14:paraId="2C5237C5" w14:textId="77777777" w:rsidTr="009D26D1">
        <w:trPr>
          <w:cantSplit/>
          <w:trHeight w:val="454"/>
        </w:trPr>
        <w:tc>
          <w:tcPr>
            <w:tcW w:w="1253" w:type="dxa"/>
            <w:tcBorders>
              <w:top w:val="single" w:sz="6" w:space="0" w:color="auto"/>
              <w:left w:val="single" w:sz="18" w:space="0" w:color="auto"/>
              <w:bottom w:val="single" w:sz="6" w:space="0" w:color="auto"/>
              <w:right w:val="single" w:sz="6" w:space="0" w:color="auto"/>
            </w:tcBorders>
            <w:vAlign w:val="center"/>
          </w:tcPr>
          <w:p w14:paraId="1359D5EC" w14:textId="77777777" w:rsidR="009D26D1" w:rsidRPr="00395CDD" w:rsidRDefault="009D26D1" w:rsidP="009D26D1">
            <w:pPr>
              <w:pStyle w:val="affffff"/>
              <w:kinsoku w:val="0"/>
              <w:snapToGrid w:val="0"/>
              <w:spacing w:line="240" w:lineRule="auto"/>
              <w:ind w:firstLine="480"/>
              <w:rPr>
                <w:rFonts w:eastAsia="標楷體"/>
                <w:color w:val="0D0D0D" w:themeColor="text1" w:themeTint="F2"/>
                <w:sz w:val="24"/>
                <w:szCs w:val="24"/>
              </w:rPr>
            </w:pPr>
            <w:r w:rsidRPr="00395CDD">
              <w:rPr>
                <w:rFonts w:eastAsia="標楷體"/>
                <w:color w:val="0D0D0D" w:themeColor="text1" w:themeTint="F2"/>
                <w:sz w:val="24"/>
                <w:szCs w:val="24"/>
              </w:rPr>
              <w:t>A2</w:t>
            </w:r>
          </w:p>
        </w:tc>
        <w:tc>
          <w:tcPr>
            <w:tcW w:w="1276" w:type="dxa"/>
            <w:tcBorders>
              <w:top w:val="single" w:sz="6" w:space="0" w:color="auto"/>
              <w:left w:val="single" w:sz="6" w:space="0" w:color="auto"/>
              <w:bottom w:val="single" w:sz="6" w:space="0" w:color="auto"/>
              <w:right w:val="single" w:sz="6" w:space="0" w:color="auto"/>
            </w:tcBorders>
            <w:vAlign w:val="center"/>
          </w:tcPr>
          <w:p w14:paraId="78708550" w14:textId="77777777" w:rsidR="009D26D1" w:rsidRPr="00395CDD" w:rsidRDefault="009D26D1" w:rsidP="009D26D1">
            <w:pPr>
              <w:pStyle w:val="affffff"/>
              <w:kinsoku w:val="0"/>
              <w:snapToGrid w:val="0"/>
              <w:spacing w:line="240" w:lineRule="auto"/>
              <w:ind w:firstLine="480"/>
              <w:rPr>
                <w:rFonts w:eastAsia="標楷體"/>
                <w:color w:val="0D0D0D" w:themeColor="text1" w:themeTint="F2"/>
                <w:sz w:val="24"/>
                <w:szCs w:val="24"/>
                <w:lang w:eastAsia="zh-HK"/>
              </w:rPr>
            </w:pPr>
            <w:r w:rsidRPr="00395CDD">
              <w:rPr>
                <w:rFonts w:eastAsia="標楷體"/>
                <w:color w:val="0D0D0D" w:themeColor="text1" w:themeTint="F2"/>
                <w:sz w:val="24"/>
                <w:szCs w:val="24"/>
                <w:lang w:eastAsia="zh-HK"/>
              </w:rPr>
              <w:t>○</w:t>
            </w:r>
            <w:r w:rsidRPr="00395CDD">
              <w:rPr>
                <w:rFonts w:eastAsia="標楷體"/>
                <w:color w:val="0D0D0D" w:themeColor="text1" w:themeTint="F2"/>
                <w:sz w:val="24"/>
                <w:szCs w:val="24"/>
                <w:lang w:eastAsia="zh-HK"/>
              </w:rPr>
              <w:t>年</w:t>
            </w:r>
            <w:r w:rsidRPr="00395CDD">
              <w:rPr>
                <w:rFonts w:eastAsia="標楷體"/>
                <w:color w:val="0D0D0D" w:themeColor="text1" w:themeTint="F2"/>
                <w:sz w:val="24"/>
                <w:szCs w:val="24"/>
                <w:lang w:eastAsia="zh-HK"/>
              </w:rPr>
              <w:t>○</w:t>
            </w:r>
            <w:r w:rsidRPr="00395CDD">
              <w:rPr>
                <w:rFonts w:eastAsia="標楷體"/>
                <w:color w:val="0D0D0D" w:themeColor="text1" w:themeTint="F2"/>
                <w:sz w:val="24"/>
                <w:szCs w:val="24"/>
                <w:lang w:eastAsia="zh-HK"/>
              </w:rPr>
              <w:t>月</w:t>
            </w:r>
            <w:r w:rsidRPr="00395CDD">
              <w:rPr>
                <w:rFonts w:eastAsia="標楷體"/>
                <w:color w:val="0D0D0D" w:themeColor="text1" w:themeTint="F2"/>
                <w:sz w:val="24"/>
                <w:szCs w:val="24"/>
                <w:lang w:eastAsia="zh-HK"/>
              </w:rPr>
              <w:t>○</w:t>
            </w:r>
            <w:r w:rsidRPr="00395CDD">
              <w:rPr>
                <w:rFonts w:eastAsia="標楷體"/>
                <w:color w:val="0D0D0D" w:themeColor="text1" w:themeTint="F2"/>
                <w:sz w:val="24"/>
                <w:szCs w:val="24"/>
                <w:lang w:eastAsia="zh-HK"/>
              </w:rPr>
              <w:t>日</w:t>
            </w:r>
          </w:p>
        </w:tc>
        <w:tc>
          <w:tcPr>
            <w:tcW w:w="3840" w:type="dxa"/>
            <w:tcBorders>
              <w:top w:val="single" w:sz="6" w:space="0" w:color="auto"/>
              <w:left w:val="single" w:sz="6" w:space="0" w:color="auto"/>
              <w:bottom w:val="single" w:sz="6" w:space="0" w:color="auto"/>
              <w:right w:val="single" w:sz="6" w:space="0" w:color="auto"/>
            </w:tcBorders>
            <w:vAlign w:val="center"/>
          </w:tcPr>
          <w:p w14:paraId="0FB75250" w14:textId="77777777" w:rsidR="009D26D1" w:rsidRPr="00395CDD" w:rsidRDefault="009D26D1" w:rsidP="009D26D1">
            <w:pPr>
              <w:pStyle w:val="affffff"/>
              <w:kinsoku w:val="0"/>
              <w:snapToGrid w:val="0"/>
              <w:spacing w:line="240" w:lineRule="auto"/>
              <w:ind w:firstLine="480"/>
              <w:rPr>
                <w:rFonts w:eastAsia="標楷體"/>
                <w:color w:val="0D0D0D" w:themeColor="text1" w:themeTint="F2"/>
                <w:sz w:val="24"/>
                <w:szCs w:val="24"/>
              </w:rPr>
            </w:pPr>
          </w:p>
        </w:tc>
        <w:tc>
          <w:tcPr>
            <w:tcW w:w="2547" w:type="dxa"/>
            <w:tcBorders>
              <w:top w:val="single" w:sz="6" w:space="0" w:color="auto"/>
              <w:left w:val="single" w:sz="6" w:space="0" w:color="auto"/>
              <w:bottom w:val="single" w:sz="6" w:space="0" w:color="auto"/>
              <w:right w:val="single" w:sz="6" w:space="0" w:color="auto"/>
            </w:tcBorders>
            <w:vAlign w:val="center"/>
          </w:tcPr>
          <w:p w14:paraId="06DD9178" w14:textId="77777777" w:rsidR="009D26D1" w:rsidRPr="00395CDD" w:rsidRDefault="009D26D1" w:rsidP="009D26D1">
            <w:pPr>
              <w:pStyle w:val="affffff"/>
              <w:kinsoku w:val="0"/>
              <w:snapToGrid w:val="0"/>
              <w:spacing w:line="240" w:lineRule="auto"/>
              <w:ind w:firstLine="480"/>
              <w:rPr>
                <w:rFonts w:eastAsia="標楷體"/>
                <w:color w:val="0D0D0D" w:themeColor="text1" w:themeTint="F2"/>
                <w:sz w:val="24"/>
                <w:szCs w:val="24"/>
              </w:rPr>
            </w:pPr>
          </w:p>
        </w:tc>
        <w:tc>
          <w:tcPr>
            <w:tcW w:w="708" w:type="dxa"/>
            <w:tcBorders>
              <w:top w:val="single" w:sz="6" w:space="0" w:color="auto"/>
              <w:left w:val="single" w:sz="6" w:space="0" w:color="auto"/>
              <w:bottom w:val="single" w:sz="6" w:space="0" w:color="auto"/>
              <w:right w:val="single" w:sz="18" w:space="0" w:color="auto"/>
            </w:tcBorders>
            <w:vAlign w:val="center"/>
          </w:tcPr>
          <w:p w14:paraId="7D226A3A" w14:textId="77777777" w:rsidR="009D26D1" w:rsidRPr="00395CDD" w:rsidRDefault="009D26D1" w:rsidP="009D26D1">
            <w:pPr>
              <w:pStyle w:val="affffff"/>
              <w:kinsoku w:val="0"/>
              <w:snapToGrid w:val="0"/>
              <w:spacing w:line="240" w:lineRule="auto"/>
              <w:ind w:firstLine="480"/>
              <w:jc w:val="center"/>
              <w:rPr>
                <w:rFonts w:eastAsia="標楷體"/>
                <w:color w:val="0D0D0D" w:themeColor="text1" w:themeTint="F2"/>
                <w:sz w:val="24"/>
                <w:szCs w:val="24"/>
              </w:rPr>
            </w:pPr>
          </w:p>
        </w:tc>
      </w:tr>
      <w:tr w:rsidR="009D26D1" w:rsidRPr="00395CDD" w14:paraId="56243641" w14:textId="77777777" w:rsidTr="009D26D1">
        <w:trPr>
          <w:cantSplit/>
          <w:trHeight w:val="454"/>
        </w:trPr>
        <w:tc>
          <w:tcPr>
            <w:tcW w:w="1253" w:type="dxa"/>
            <w:tcBorders>
              <w:top w:val="single" w:sz="6" w:space="0" w:color="auto"/>
              <w:left w:val="single" w:sz="18" w:space="0" w:color="auto"/>
              <w:bottom w:val="single" w:sz="6" w:space="0" w:color="auto"/>
              <w:right w:val="single" w:sz="6" w:space="0" w:color="auto"/>
            </w:tcBorders>
            <w:vAlign w:val="center"/>
          </w:tcPr>
          <w:p w14:paraId="69324E6A" w14:textId="77777777" w:rsidR="009D26D1" w:rsidRPr="00395CDD" w:rsidRDefault="009D26D1" w:rsidP="009D26D1">
            <w:pPr>
              <w:pStyle w:val="affffff"/>
              <w:kinsoku w:val="0"/>
              <w:snapToGrid w:val="0"/>
              <w:spacing w:line="240" w:lineRule="auto"/>
              <w:ind w:firstLine="480"/>
              <w:rPr>
                <w:rFonts w:eastAsia="標楷體"/>
                <w:color w:val="0D0D0D" w:themeColor="text1" w:themeTint="F2"/>
                <w:sz w:val="24"/>
                <w:szCs w:val="24"/>
              </w:rPr>
            </w:pPr>
            <w:r w:rsidRPr="00395CDD">
              <w:rPr>
                <w:rFonts w:eastAsia="標楷體" w:hint="eastAsia"/>
                <w:color w:val="0D0D0D" w:themeColor="text1" w:themeTint="F2"/>
                <w:sz w:val="24"/>
                <w:szCs w:val="24"/>
              </w:rPr>
              <w:t>A3</w:t>
            </w:r>
          </w:p>
        </w:tc>
        <w:tc>
          <w:tcPr>
            <w:tcW w:w="1276" w:type="dxa"/>
            <w:tcBorders>
              <w:top w:val="single" w:sz="6" w:space="0" w:color="auto"/>
              <w:left w:val="single" w:sz="6" w:space="0" w:color="auto"/>
              <w:bottom w:val="single" w:sz="6" w:space="0" w:color="auto"/>
              <w:right w:val="single" w:sz="6" w:space="0" w:color="auto"/>
            </w:tcBorders>
            <w:vAlign w:val="center"/>
          </w:tcPr>
          <w:p w14:paraId="49F72E25" w14:textId="77777777" w:rsidR="009D26D1" w:rsidRPr="00395CDD" w:rsidRDefault="009D26D1" w:rsidP="009D26D1">
            <w:pPr>
              <w:pStyle w:val="affffff"/>
              <w:kinsoku w:val="0"/>
              <w:snapToGrid w:val="0"/>
              <w:spacing w:line="240" w:lineRule="auto"/>
              <w:ind w:firstLine="480"/>
              <w:rPr>
                <w:rFonts w:eastAsia="標楷體"/>
                <w:color w:val="0D0D0D" w:themeColor="text1" w:themeTint="F2"/>
                <w:sz w:val="24"/>
                <w:szCs w:val="24"/>
                <w:lang w:eastAsia="zh-HK"/>
              </w:rPr>
            </w:pPr>
            <w:r w:rsidRPr="00395CDD">
              <w:rPr>
                <w:rFonts w:eastAsia="標楷體"/>
                <w:color w:val="0D0D0D" w:themeColor="text1" w:themeTint="F2"/>
                <w:sz w:val="24"/>
                <w:szCs w:val="24"/>
                <w:lang w:eastAsia="zh-HK"/>
              </w:rPr>
              <w:t>○</w:t>
            </w:r>
            <w:r w:rsidRPr="00395CDD">
              <w:rPr>
                <w:rFonts w:eastAsia="標楷體"/>
                <w:color w:val="0D0D0D" w:themeColor="text1" w:themeTint="F2"/>
                <w:sz w:val="24"/>
                <w:szCs w:val="24"/>
                <w:lang w:eastAsia="zh-HK"/>
              </w:rPr>
              <w:t>年</w:t>
            </w:r>
            <w:r w:rsidRPr="00395CDD">
              <w:rPr>
                <w:rFonts w:eastAsia="標楷體"/>
                <w:color w:val="0D0D0D" w:themeColor="text1" w:themeTint="F2"/>
                <w:sz w:val="24"/>
                <w:szCs w:val="24"/>
                <w:lang w:eastAsia="zh-HK"/>
              </w:rPr>
              <w:t>○</w:t>
            </w:r>
            <w:r w:rsidRPr="00395CDD">
              <w:rPr>
                <w:rFonts w:eastAsia="標楷體"/>
                <w:color w:val="0D0D0D" w:themeColor="text1" w:themeTint="F2"/>
                <w:sz w:val="24"/>
                <w:szCs w:val="24"/>
                <w:lang w:eastAsia="zh-HK"/>
              </w:rPr>
              <w:t>月</w:t>
            </w:r>
            <w:r w:rsidRPr="00395CDD">
              <w:rPr>
                <w:rFonts w:eastAsia="標楷體"/>
                <w:color w:val="0D0D0D" w:themeColor="text1" w:themeTint="F2"/>
                <w:sz w:val="24"/>
                <w:szCs w:val="24"/>
                <w:lang w:eastAsia="zh-HK"/>
              </w:rPr>
              <w:t>○</w:t>
            </w:r>
            <w:r w:rsidRPr="00395CDD">
              <w:rPr>
                <w:rFonts w:eastAsia="標楷體"/>
                <w:color w:val="0D0D0D" w:themeColor="text1" w:themeTint="F2"/>
                <w:sz w:val="24"/>
                <w:szCs w:val="24"/>
                <w:lang w:eastAsia="zh-HK"/>
              </w:rPr>
              <w:t>日</w:t>
            </w:r>
          </w:p>
        </w:tc>
        <w:tc>
          <w:tcPr>
            <w:tcW w:w="3840" w:type="dxa"/>
            <w:tcBorders>
              <w:top w:val="single" w:sz="6" w:space="0" w:color="auto"/>
              <w:left w:val="single" w:sz="6" w:space="0" w:color="auto"/>
              <w:bottom w:val="single" w:sz="6" w:space="0" w:color="auto"/>
              <w:right w:val="single" w:sz="6" w:space="0" w:color="auto"/>
            </w:tcBorders>
            <w:vAlign w:val="center"/>
          </w:tcPr>
          <w:p w14:paraId="2AB22207" w14:textId="77777777" w:rsidR="009D26D1" w:rsidRPr="00395CDD" w:rsidRDefault="009D26D1" w:rsidP="009D26D1">
            <w:pPr>
              <w:pStyle w:val="affffff"/>
              <w:kinsoku w:val="0"/>
              <w:snapToGrid w:val="0"/>
              <w:spacing w:line="240" w:lineRule="auto"/>
              <w:ind w:firstLine="480"/>
              <w:rPr>
                <w:rFonts w:eastAsia="標楷體"/>
                <w:color w:val="0D0D0D" w:themeColor="text1" w:themeTint="F2"/>
                <w:sz w:val="24"/>
                <w:szCs w:val="24"/>
              </w:rPr>
            </w:pPr>
          </w:p>
        </w:tc>
        <w:tc>
          <w:tcPr>
            <w:tcW w:w="2547" w:type="dxa"/>
            <w:tcBorders>
              <w:top w:val="single" w:sz="6" w:space="0" w:color="auto"/>
              <w:left w:val="single" w:sz="6" w:space="0" w:color="auto"/>
              <w:bottom w:val="single" w:sz="6" w:space="0" w:color="auto"/>
              <w:right w:val="single" w:sz="6" w:space="0" w:color="auto"/>
            </w:tcBorders>
            <w:vAlign w:val="center"/>
          </w:tcPr>
          <w:p w14:paraId="0ED01F31" w14:textId="77777777" w:rsidR="009D26D1" w:rsidRPr="00395CDD" w:rsidRDefault="009D26D1" w:rsidP="009D26D1">
            <w:pPr>
              <w:pStyle w:val="affffff"/>
              <w:kinsoku w:val="0"/>
              <w:snapToGrid w:val="0"/>
              <w:spacing w:line="240" w:lineRule="auto"/>
              <w:ind w:firstLine="480"/>
              <w:rPr>
                <w:rFonts w:eastAsia="標楷體"/>
                <w:color w:val="0D0D0D" w:themeColor="text1" w:themeTint="F2"/>
                <w:sz w:val="24"/>
                <w:szCs w:val="24"/>
              </w:rPr>
            </w:pPr>
          </w:p>
        </w:tc>
        <w:tc>
          <w:tcPr>
            <w:tcW w:w="708" w:type="dxa"/>
            <w:tcBorders>
              <w:top w:val="single" w:sz="6" w:space="0" w:color="auto"/>
              <w:left w:val="single" w:sz="6" w:space="0" w:color="auto"/>
              <w:bottom w:val="single" w:sz="6" w:space="0" w:color="auto"/>
              <w:right w:val="single" w:sz="18" w:space="0" w:color="auto"/>
            </w:tcBorders>
            <w:vAlign w:val="center"/>
          </w:tcPr>
          <w:p w14:paraId="61495A90" w14:textId="77777777" w:rsidR="009D26D1" w:rsidRPr="00395CDD" w:rsidRDefault="009D26D1" w:rsidP="009D26D1">
            <w:pPr>
              <w:pStyle w:val="affffff"/>
              <w:kinsoku w:val="0"/>
              <w:snapToGrid w:val="0"/>
              <w:spacing w:line="240" w:lineRule="auto"/>
              <w:ind w:firstLine="480"/>
              <w:jc w:val="center"/>
              <w:rPr>
                <w:rFonts w:eastAsia="標楷體"/>
                <w:color w:val="0D0D0D" w:themeColor="text1" w:themeTint="F2"/>
                <w:sz w:val="24"/>
                <w:szCs w:val="24"/>
              </w:rPr>
            </w:pPr>
          </w:p>
        </w:tc>
      </w:tr>
      <w:tr w:rsidR="009D26D1" w:rsidRPr="00395CDD" w14:paraId="7AECB382" w14:textId="77777777" w:rsidTr="009D26D1">
        <w:trPr>
          <w:cantSplit/>
          <w:trHeight w:val="454"/>
        </w:trPr>
        <w:tc>
          <w:tcPr>
            <w:tcW w:w="1253" w:type="dxa"/>
            <w:tcBorders>
              <w:top w:val="single" w:sz="6" w:space="0" w:color="auto"/>
              <w:left w:val="single" w:sz="18" w:space="0" w:color="auto"/>
              <w:bottom w:val="single" w:sz="6" w:space="0" w:color="auto"/>
              <w:right w:val="single" w:sz="6" w:space="0" w:color="auto"/>
            </w:tcBorders>
            <w:vAlign w:val="center"/>
          </w:tcPr>
          <w:p w14:paraId="464243B0" w14:textId="77777777" w:rsidR="009D26D1" w:rsidRPr="00395CDD" w:rsidRDefault="009D26D1" w:rsidP="009D26D1">
            <w:pPr>
              <w:pStyle w:val="affffff"/>
              <w:kinsoku w:val="0"/>
              <w:snapToGrid w:val="0"/>
              <w:spacing w:line="240" w:lineRule="auto"/>
              <w:ind w:firstLine="480"/>
              <w:rPr>
                <w:rFonts w:eastAsia="標楷體"/>
                <w:color w:val="0D0D0D" w:themeColor="text1" w:themeTint="F2"/>
                <w:sz w:val="24"/>
                <w:szCs w:val="24"/>
              </w:rPr>
            </w:pPr>
            <w:r w:rsidRPr="00395CDD">
              <w:rPr>
                <w:rFonts w:eastAsia="標楷體"/>
                <w:color w:val="0D0D0D" w:themeColor="text1" w:themeTint="F2"/>
                <w:sz w:val="24"/>
                <w:szCs w:val="24"/>
              </w:rPr>
              <w:t>B1</w:t>
            </w:r>
          </w:p>
        </w:tc>
        <w:tc>
          <w:tcPr>
            <w:tcW w:w="1276" w:type="dxa"/>
            <w:tcBorders>
              <w:top w:val="single" w:sz="6" w:space="0" w:color="auto"/>
              <w:left w:val="single" w:sz="6" w:space="0" w:color="auto"/>
              <w:bottom w:val="single" w:sz="6" w:space="0" w:color="auto"/>
              <w:right w:val="single" w:sz="6" w:space="0" w:color="auto"/>
            </w:tcBorders>
            <w:vAlign w:val="center"/>
          </w:tcPr>
          <w:p w14:paraId="772B9C3D" w14:textId="77777777" w:rsidR="009D26D1" w:rsidRPr="00395CDD" w:rsidRDefault="009D26D1" w:rsidP="009D26D1">
            <w:pPr>
              <w:pStyle w:val="affffff"/>
              <w:kinsoku w:val="0"/>
              <w:snapToGrid w:val="0"/>
              <w:spacing w:line="240" w:lineRule="auto"/>
              <w:ind w:firstLine="480"/>
              <w:rPr>
                <w:rFonts w:eastAsia="標楷體"/>
                <w:color w:val="0D0D0D" w:themeColor="text1" w:themeTint="F2"/>
                <w:sz w:val="24"/>
                <w:szCs w:val="24"/>
                <w:lang w:eastAsia="zh-HK"/>
              </w:rPr>
            </w:pPr>
            <w:r w:rsidRPr="00395CDD">
              <w:rPr>
                <w:rFonts w:eastAsia="標楷體"/>
                <w:color w:val="0D0D0D" w:themeColor="text1" w:themeTint="F2"/>
                <w:sz w:val="24"/>
                <w:szCs w:val="24"/>
                <w:lang w:eastAsia="zh-HK"/>
              </w:rPr>
              <w:t>○</w:t>
            </w:r>
            <w:r w:rsidRPr="00395CDD">
              <w:rPr>
                <w:rFonts w:eastAsia="標楷體"/>
                <w:color w:val="0D0D0D" w:themeColor="text1" w:themeTint="F2"/>
                <w:sz w:val="24"/>
                <w:szCs w:val="24"/>
                <w:lang w:eastAsia="zh-HK"/>
              </w:rPr>
              <w:t>年</w:t>
            </w:r>
            <w:r w:rsidRPr="00395CDD">
              <w:rPr>
                <w:rFonts w:eastAsia="標楷體"/>
                <w:color w:val="0D0D0D" w:themeColor="text1" w:themeTint="F2"/>
                <w:sz w:val="24"/>
                <w:szCs w:val="24"/>
                <w:lang w:eastAsia="zh-HK"/>
              </w:rPr>
              <w:t>○</w:t>
            </w:r>
            <w:r w:rsidRPr="00395CDD">
              <w:rPr>
                <w:rFonts w:eastAsia="標楷體"/>
                <w:color w:val="0D0D0D" w:themeColor="text1" w:themeTint="F2"/>
                <w:sz w:val="24"/>
                <w:szCs w:val="24"/>
                <w:lang w:eastAsia="zh-HK"/>
              </w:rPr>
              <w:t>月</w:t>
            </w:r>
            <w:r w:rsidRPr="00395CDD">
              <w:rPr>
                <w:rFonts w:eastAsia="標楷體"/>
                <w:color w:val="0D0D0D" w:themeColor="text1" w:themeTint="F2"/>
                <w:sz w:val="24"/>
                <w:szCs w:val="24"/>
                <w:lang w:eastAsia="zh-HK"/>
              </w:rPr>
              <w:t>○</w:t>
            </w:r>
            <w:r w:rsidRPr="00395CDD">
              <w:rPr>
                <w:rFonts w:eastAsia="標楷體"/>
                <w:color w:val="0D0D0D" w:themeColor="text1" w:themeTint="F2"/>
                <w:sz w:val="24"/>
                <w:szCs w:val="24"/>
                <w:lang w:eastAsia="zh-HK"/>
              </w:rPr>
              <w:t>日</w:t>
            </w:r>
          </w:p>
        </w:tc>
        <w:tc>
          <w:tcPr>
            <w:tcW w:w="3840" w:type="dxa"/>
            <w:tcBorders>
              <w:top w:val="single" w:sz="6" w:space="0" w:color="auto"/>
              <w:left w:val="single" w:sz="6" w:space="0" w:color="auto"/>
              <w:bottom w:val="single" w:sz="6" w:space="0" w:color="auto"/>
              <w:right w:val="single" w:sz="6" w:space="0" w:color="auto"/>
            </w:tcBorders>
            <w:vAlign w:val="center"/>
          </w:tcPr>
          <w:p w14:paraId="5F15C02D" w14:textId="77777777" w:rsidR="009D26D1" w:rsidRPr="00395CDD" w:rsidRDefault="009D26D1" w:rsidP="009D26D1">
            <w:pPr>
              <w:pStyle w:val="affffff"/>
              <w:kinsoku w:val="0"/>
              <w:snapToGrid w:val="0"/>
              <w:spacing w:line="240" w:lineRule="auto"/>
              <w:ind w:firstLine="480"/>
              <w:rPr>
                <w:rFonts w:eastAsia="標楷體"/>
                <w:color w:val="0D0D0D" w:themeColor="text1" w:themeTint="F2"/>
                <w:sz w:val="24"/>
                <w:szCs w:val="24"/>
              </w:rPr>
            </w:pPr>
          </w:p>
        </w:tc>
        <w:tc>
          <w:tcPr>
            <w:tcW w:w="2547" w:type="dxa"/>
            <w:tcBorders>
              <w:top w:val="single" w:sz="6" w:space="0" w:color="auto"/>
              <w:left w:val="single" w:sz="6" w:space="0" w:color="auto"/>
              <w:bottom w:val="single" w:sz="6" w:space="0" w:color="auto"/>
              <w:right w:val="single" w:sz="6" w:space="0" w:color="auto"/>
            </w:tcBorders>
            <w:vAlign w:val="center"/>
          </w:tcPr>
          <w:p w14:paraId="607A6D77" w14:textId="77777777" w:rsidR="009D26D1" w:rsidRPr="00395CDD" w:rsidRDefault="009D26D1" w:rsidP="009D26D1">
            <w:pPr>
              <w:pStyle w:val="affffff"/>
              <w:kinsoku w:val="0"/>
              <w:snapToGrid w:val="0"/>
              <w:spacing w:line="240" w:lineRule="auto"/>
              <w:ind w:firstLine="480"/>
              <w:rPr>
                <w:rFonts w:eastAsia="標楷體"/>
                <w:color w:val="0D0D0D" w:themeColor="text1" w:themeTint="F2"/>
                <w:sz w:val="24"/>
                <w:szCs w:val="24"/>
              </w:rPr>
            </w:pPr>
          </w:p>
        </w:tc>
        <w:tc>
          <w:tcPr>
            <w:tcW w:w="708" w:type="dxa"/>
            <w:tcBorders>
              <w:top w:val="single" w:sz="6" w:space="0" w:color="auto"/>
              <w:left w:val="single" w:sz="6" w:space="0" w:color="auto"/>
              <w:bottom w:val="single" w:sz="6" w:space="0" w:color="auto"/>
              <w:right w:val="single" w:sz="18" w:space="0" w:color="auto"/>
            </w:tcBorders>
            <w:vAlign w:val="center"/>
          </w:tcPr>
          <w:p w14:paraId="53C65661" w14:textId="77777777" w:rsidR="009D26D1" w:rsidRPr="00395CDD" w:rsidRDefault="009D26D1" w:rsidP="009D26D1">
            <w:pPr>
              <w:pStyle w:val="affffff"/>
              <w:kinsoku w:val="0"/>
              <w:snapToGrid w:val="0"/>
              <w:spacing w:line="240" w:lineRule="auto"/>
              <w:ind w:firstLine="480"/>
              <w:jc w:val="center"/>
              <w:rPr>
                <w:rFonts w:eastAsia="標楷體"/>
                <w:color w:val="0D0D0D" w:themeColor="text1" w:themeTint="F2"/>
                <w:sz w:val="24"/>
                <w:szCs w:val="24"/>
              </w:rPr>
            </w:pPr>
          </w:p>
        </w:tc>
      </w:tr>
      <w:tr w:rsidR="009D26D1" w:rsidRPr="00395CDD" w14:paraId="55268911" w14:textId="77777777" w:rsidTr="009D26D1">
        <w:trPr>
          <w:cantSplit/>
          <w:trHeight w:val="454"/>
        </w:trPr>
        <w:tc>
          <w:tcPr>
            <w:tcW w:w="1253" w:type="dxa"/>
            <w:tcBorders>
              <w:top w:val="single" w:sz="6" w:space="0" w:color="auto"/>
              <w:left w:val="single" w:sz="18" w:space="0" w:color="auto"/>
              <w:bottom w:val="single" w:sz="6" w:space="0" w:color="auto"/>
              <w:right w:val="single" w:sz="6" w:space="0" w:color="auto"/>
            </w:tcBorders>
            <w:vAlign w:val="center"/>
          </w:tcPr>
          <w:p w14:paraId="65AF6E1F" w14:textId="77777777" w:rsidR="009D26D1" w:rsidRPr="00395CDD" w:rsidRDefault="009D26D1" w:rsidP="009D26D1">
            <w:pPr>
              <w:pStyle w:val="affffff"/>
              <w:kinsoku w:val="0"/>
              <w:snapToGrid w:val="0"/>
              <w:spacing w:line="240" w:lineRule="auto"/>
              <w:ind w:firstLine="480"/>
              <w:rPr>
                <w:rFonts w:eastAsia="標楷體"/>
                <w:color w:val="0D0D0D" w:themeColor="text1" w:themeTint="F2"/>
                <w:sz w:val="24"/>
                <w:szCs w:val="24"/>
              </w:rPr>
            </w:pPr>
            <w:r w:rsidRPr="00395CDD">
              <w:rPr>
                <w:rFonts w:eastAsia="標楷體"/>
                <w:color w:val="0D0D0D" w:themeColor="text1" w:themeTint="F2"/>
                <w:sz w:val="24"/>
                <w:szCs w:val="24"/>
              </w:rPr>
              <w:t>B2</w:t>
            </w:r>
          </w:p>
        </w:tc>
        <w:tc>
          <w:tcPr>
            <w:tcW w:w="1276" w:type="dxa"/>
            <w:tcBorders>
              <w:top w:val="single" w:sz="6" w:space="0" w:color="auto"/>
              <w:left w:val="single" w:sz="6" w:space="0" w:color="auto"/>
              <w:bottom w:val="single" w:sz="6" w:space="0" w:color="auto"/>
              <w:right w:val="single" w:sz="6" w:space="0" w:color="auto"/>
            </w:tcBorders>
            <w:vAlign w:val="center"/>
          </w:tcPr>
          <w:p w14:paraId="16208AAF" w14:textId="77777777" w:rsidR="009D26D1" w:rsidRPr="00395CDD" w:rsidRDefault="009D26D1" w:rsidP="009D26D1">
            <w:pPr>
              <w:pStyle w:val="affffff"/>
              <w:kinsoku w:val="0"/>
              <w:snapToGrid w:val="0"/>
              <w:spacing w:line="240" w:lineRule="auto"/>
              <w:ind w:firstLine="480"/>
              <w:rPr>
                <w:rFonts w:eastAsia="標楷體"/>
                <w:color w:val="0D0D0D" w:themeColor="text1" w:themeTint="F2"/>
                <w:sz w:val="24"/>
                <w:szCs w:val="24"/>
                <w:lang w:eastAsia="zh-HK"/>
              </w:rPr>
            </w:pPr>
            <w:r w:rsidRPr="00395CDD">
              <w:rPr>
                <w:rFonts w:eastAsia="標楷體"/>
                <w:color w:val="0D0D0D" w:themeColor="text1" w:themeTint="F2"/>
                <w:sz w:val="24"/>
                <w:szCs w:val="24"/>
                <w:lang w:eastAsia="zh-HK"/>
              </w:rPr>
              <w:t>○</w:t>
            </w:r>
            <w:r w:rsidRPr="00395CDD">
              <w:rPr>
                <w:rFonts w:eastAsia="標楷體"/>
                <w:color w:val="0D0D0D" w:themeColor="text1" w:themeTint="F2"/>
                <w:sz w:val="24"/>
                <w:szCs w:val="24"/>
                <w:lang w:eastAsia="zh-HK"/>
              </w:rPr>
              <w:t>年</w:t>
            </w:r>
            <w:r w:rsidRPr="00395CDD">
              <w:rPr>
                <w:rFonts w:eastAsia="標楷體"/>
                <w:color w:val="0D0D0D" w:themeColor="text1" w:themeTint="F2"/>
                <w:sz w:val="24"/>
                <w:szCs w:val="24"/>
                <w:lang w:eastAsia="zh-HK"/>
              </w:rPr>
              <w:t>○</w:t>
            </w:r>
            <w:r w:rsidRPr="00395CDD">
              <w:rPr>
                <w:rFonts w:eastAsia="標楷體"/>
                <w:color w:val="0D0D0D" w:themeColor="text1" w:themeTint="F2"/>
                <w:sz w:val="24"/>
                <w:szCs w:val="24"/>
                <w:lang w:eastAsia="zh-HK"/>
              </w:rPr>
              <w:t>月</w:t>
            </w:r>
            <w:r w:rsidRPr="00395CDD">
              <w:rPr>
                <w:rFonts w:eastAsia="標楷體"/>
                <w:color w:val="0D0D0D" w:themeColor="text1" w:themeTint="F2"/>
                <w:sz w:val="24"/>
                <w:szCs w:val="24"/>
                <w:lang w:eastAsia="zh-HK"/>
              </w:rPr>
              <w:t>○</w:t>
            </w:r>
            <w:r w:rsidRPr="00395CDD">
              <w:rPr>
                <w:rFonts w:eastAsia="標楷體"/>
                <w:color w:val="0D0D0D" w:themeColor="text1" w:themeTint="F2"/>
                <w:sz w:val="24"/>
                <w:szCs w:val="24"/>
                <w:lang w:eastAsia="zh-HK"/>
              </w:rPr>
              <w:t>日</w:t>
            </w:r>
          </w:p>
        </w:tc>
        <w:tc>
          <w:tcPr>
            <w:tcW w:w="3840" w:type="dxa"/>
            <w:tcBorders>
              <w:top w:val="single" w:sz="6" w:space="0" w:color="auto"/>
              <w:left w:val="single" w:sz="6" w:space="0" w:color="auto"/>
              <w:bottom w:val="single" w:sz="6" w:space="0" w:color="auto"/>
              <w:right w:val="single" w:sz="6" w:space="0" w:color="auto"/>
            </w:tcBorders>
            <w:vAlign w:val="center"/>
          </w:tcPr>
          <w:p w14:paraId="797512DE" w14:textId="77777777" w:rsidR="009D26D1" w:rsidRPr="00395CDD" w:rsidRDefault="009D26D1" w:rsidP="009D26D1">
            <w:pPr>
              <w:pStyle w:val="affffff"/>
              <w:kinsoku w:val="0"/>
              <w:snapToGrid w:val="0"/>
              <w:spacing w:line="240" w:lineRule="auto"/>
              <w:ind w:firstLine="480"/>
              <w:rPr>
                <w:rFonts w:eastAsia="標楷體"/>
                <w:color w:val="0D0D0D" w:themeColor="text1" w:themeTint="F2"/>
                <w:sz w:val="24"/>
                <w:szCs w:val="24"/>
              </w:rPr>
            </w:pPr>
          </w:p>
        </w:tc>
        <w:tc>
          <w:tcPr>
            <w:tcW w:w="2547" w:type="dxa"/>
            <w:tcBorders>
              <w:top w:val="single" w:sz="6" w:space="0" w:color="auto"/>
              <w:left w:val="single" w:sz="6" w:space="0" w:color="auto"/>
              <w:bottom w:val="single" w:sz="6" w:space="0" w:color="auto"/>
              <w:right w:val="single" w:sz="6" w:space="0" w:color="auto"/>
            </w:tcBorders>
            <w:vAlign w:val="center"/>
          </w:tcPr>
          <w:p w14:paraId="1B61D0CD" w14:textId="77777777" w:rsidR="009D26D1" w:rsidRPr="00395CDD" w:rsidRDefault="009D26D1" w:rsidP="009D26D1">
            <w:pPr>
              <w:pStyle w:val="affffff"/>
              <w:kinsoku w:val="0"/>
              <w:snapToGrid w:val="0"/>
              <w:spacing w:line="240" w:lineRule="auto"/>
              <w:ind w:firstLine="480"/>
              <w:rPr>
                <w:rFonts w:eastAsia="標楷體"/>
                <w:color w:val="0D0D0D" w:themeColor="text1" w:themeTint="F2"/>
                <w:sz w:val="24"/>
                <w:szCs w:val="24"/>
              </w:rPr>
            </w:pPr>
          </w:p>
        </w:tc>
        <w:tc>
          <w:tcPr>
            <w:tcW w:w="708" w:type="dxa"/>
            <w:tcBorders>
              <w:top w:val="single" w:sz="6" w:space="0" w:color="auto"/>
              <w:left w:val="single" w:sz="6" w:space="0" w:color="auto"/>
              <w:bottom w:val="single" w:sz="6" w:space="0" w:color="auto"/>
              <w:right w:val="single" w:sz="18" w:space="0" w:color="auto"/>
            </w:tcBorders>
            <w:vAlign w:val="center"/>
          </w:tcPr>
          <w:p w14:paraId="12940F95" w14:textId="77777777" w:rsidR="009D26D1" w:rsidRPr="00395CDD" w:rsidRDefault="009D26D1" w:rsidP="009D26D1">
            <w:pPr>
              <w:pStyle w:val="affffff"/>
              <w:kinsoku w:val="0"/>
              <w:snapToGrid w:val="0"/>
              <w:spacing w:line="240" w:lineRule="auto"/>
              <w:ind w:firstLine="480"/>
              <w:jc w:val="center"/>
              <w:rPr>
                <w:rFonts w:eastAsia="標楷體"/>
                <w:color w:val="0D0D0D" w:themeColor="text1" w:themeTint="F2"/>
                <w:sz w:val="24"/>
                <w:szCs w:val="24"/>
              </w:rPr>
            </w:pPr>
          </w:p>
        </w:tc>
      </w:tr>
      <w:tr w:rsidR="009D26D1" w:rsidRPr="00395CDD" w14:paraId="415ECF31" w14:textId="77777777" w:rsidTr="009D26D1">
        <w:trPr>
          <w:cantSplit/>
          <w:trHeight w:val="454"/>
        </w:trPr>
        <w:tc>
          <w:tcPr>
            <w:tcW w:w="1253" w:type="dxa"/>
            <w:tcBorders>
              <w:top w:val="single" w:sz="6" w:space="0" w:color="auto"/>
              <w:left w:val="single" w:sz="18" w:space="0" w:color="auto"/>
              <w:bottom w:val="single" w:sz="6" w:space="0" w:color="auto"/>
              <w:right w:val="single" w:sz="6" w:space="0" w:color="auto"/>
            </w:tcBorders>
            <w:vAlign w:val="center"/>
          </w:tcPr>
          <w:p w14:paraId="42652505" w14:textId="77777777" w:rsidR="009D26D1" w:rsidRPr="00395CDD" w:rsidRDefault="009D26D1" w:rsidP="009D26D1">
            <w:pPr>
              <w:pStyle w:val="affffff"/>
              <w:kinsoku w:val="0"/>
              <w:snapToGrid w:val="0"/>
              <w:spacing w:line="240" w:lineRule="auto"/>
              <w:ind w:firstLine="480"/>
              <w:rPr>
                <w:rFonts w:eastAsia="標楷體"/>
                <w:color w:val="0D0D0D" w:themeColor="text1" w:themeTint="F2"/>
                <w:sz w:val="24"/>
                <w:szCs w:val="24"/>
              </w:rPr>
            </w:pPr>
            <w:r w:rsidRPr="00395CDD">
              <w:rPr>
                <w:rFonts w:eastAsia="標楷體"/>
                <w:color w:val="0D0D0D" w:themeColor="text1" w:themeTint="F2"/>
                <w:sz w:val="24"/>
                <w:szCs w:val="24"/>
              </w:rPr>
              <w:t>C1</w:t>
            </w:r>
          </w:p>
        </w:tc>
        <w:tc>
          <w:tcPr>
            <w:tcW w:w="1276" w:type="dxa"/>
            <w:tcBorders>
              <w:top w:val="single" w:sz="6" w:space="0" w:color="auto"/>
              <w:left w:val="single" w:sz="6" w:space="0" w:color="auto"/>
              <w:bottom w:val="single" w:sz="6" w:space="0" w:color="auto"/>
              <w:right w:val="single" w:sz="6" w:space="0" w:color="auto"/>
            </w:tcBorders>
            <w:vAlign w:val="center"/>
          </w:tcPr>
          <w:p w14:paraId="3D4A1479" w14:textId="77777777" w:rsidR="009D26D1" w:rsidRPr="00395CDD" w:rsidRDefault="009D26D1" w:rsidP="009D26D1">
            <w:pPr>
              <w:pStyle w:val="affffff"/>
              <w:kinsoku w:val="0"/>
              <w:snapToGrid w:val="0"/>
              <w:spacing w:line="240" w:lineRule="auto"/>
              <w:ind w:firstLine="480"/>
              <w:rPr>
                <w:rFonts w:eastAsia="標楷體"/>
                <w:color w:val="0D0D0D" w:themeColor="text1" w:themeTint="F2"/>
                <w:sz w:val="24"/>
                <w:szCs w:val="24"/>
                <w:lang w:eastAsia="zh-HK"/>
              </w:rPr>
            </w:pPr>
            <w:r w:rsidRPr="00395CDD">
              <w:rPr>
                <w:rFonts w:eastAsia="標楷體"/>
                <w:color w:val="0D0D0D" w:themeColor="text1" w:themeTint="F2"/>
                <w:sz w:val="24"/>
                <w:szCs w:val="24"/>
                <w:lang w:eastAsia="zh-HK"/>
              </w:rPr>
              <w:t>○</w:t>
            </w:r>
            <w:r w:rsidRPr="00395CDD">
              <w:rPr>
                <w:rFonts w:eastAsia="標楷體"/>
                <w:color w:val="0D0D0D" w:themeColor="text1" w:themeTint="F2"/>
                <w:sz w:val="24"/>
                <w:szCs w:val="24"/>
                <w:lang w:eastAsia="zh-HK"/>
              </w:rPr>
              <w:t>年</w:t>
            </w:r>
            <w:r w:rsidRPr="00395CDD">
              <w:rPr>
                <w:rFonts w:eastAsia="標楷體"/>
                <w:color w:val="0D0D0D" w:themeColor="text1" w:themeTint="F2"/>
                <w:sz w:val="24"/>
                <w:szCs w:val="24"/>
                <w:lang w:eastAsia="zh-HK"/>
              </w:rPr>
              <w:t>○</w:t>
            </w:r>
            <w:r w:rsidRPr="00395CDD">
              <w:rPr>
                <w:rFonts w:eastAsia="標楷體"/>
                <w:color w:val="0D0D0D" w:themeColor="text1" w:themeTint="F2"/>
                <w:sz w:val="24"/>
                <w:szCs w:val="24"/>
                <w:lang w:eastAsia="zh-HK"/>
              </w:rPr>
              <w:t>月</w:t>
            </w:r>
            <w:r w:rsidRPr="00395CDD">
              <w:rPr>
                <w:rFonts w:eastAsia="標楷體"/>
                <w:color w:val="0D0D0D" w:themeColor="text1" w:themeTint="F2"/>
                <w:sz w:val="24"/>
                <w:szCs w:val="24"/>
                <w:lang w:eastAsia="zh-HK"/>
              </w:rPr>
              <w:t>○</w:t>
            </w:r>
            <w:r w:rsidRPr="00395CDD">
              <w:rPr>
                <w:rFonts w:eastAsia="標楷體"/>
                <w:color w:val="0D0D0D" w:themeColor="text1" w:themeTint="F2"/>
                <w:sz w:val="24"/>
                <w:szCs w:val="24"/>
                <w:lang w:eastAsia="zh-HK"/>
              </w:rPr>
              <w:t>日</w:t>
            </w:r>
          </w:p>
        </w:tc>
        <w:tc>
          <w:tcPr>
            <w:tcW w:w="3840" w:type="dxa"/>
            <w:tcBorders>
              <w:top w:val="single" w:sz="6" w:space="0" w:color="auto"/>
              <w:left w:val="single" w:sz="6" w:space="0" w:color="auto"/>
              <w:bottom w:val="single" w:sz="6" w:space="0" w:color="auto"/>
              <w:right w:val="single" w:sz="6" w:space="0" w:color="auto"/>
            </w:tcBorders>
            <w:vAlign w:val="center"/>
          </w:tcPr>
          <w:p w14:paraId="5E002FC3" w14:textId="77777777" w:rsidR="009D26D1" w:rsidRPr="00395CDD" w:rsidRDefault="009D26D1" w:rsidP="009D26D1">
            <w:pPr>
              <w:pStyle w:val="affffff"/>
              <w:kinsoku w:val="0"/>
              <w:snapToGrid w:val="0"/>
              <w:spacing w:line="240" w:lineRule="auto"/>
              <w:ind w:firstLine="480"/>
              <w:rPr>
                <w:rFonts w:eastAsia="標楷體"/>
                <w:color w:val="0D0D0D" w:themeColor="text1" w:themeTint="F2"/>
                <w:sz w:val="24"/>
                <w:szCs w:val="24"/>
              </w:rPr>
            </w:pPr>
          </w:p>
        </w:tc>
        <w:tc>
          <w:tcPr>
            <w:tcW w:w="2547" w:type="dxa"/>
            <w:tcBorders>
              <w:top w:val="single" w:sz="6" w:space="0" w:color="auto"/>
              <w:left w:val="single" w:sz="6" w:space="0" w:color="auto"/>
              <w:bottom w:val="single" w:sz="6" w:space="0" w:color="auto"/>
              <w:right w:val="single" w:sz="6" w:space="0" w:color="auto"/>
            </w:tcBorders>
            <w:vAlign w:val="center"/>
          </w:tcPr>
          <w:p w14:paraId="48352275" w14:textId="77777777" w:rsidR="009D26D1" w:rsidRPr="00395CDD" w:rsidRDefault="009D26D1" w:rsidP="009D26D1">
            <w:pPr>
              <w:pStyle w:val="affffff"/>
              <w:kinsoku w:val="0"/>
              <w:snapToGrid w:val="0"/>
              <w:spacing w:line="240" w:lineRule="auto"/>
              <w:ind w:firstLine="480"/>
              <w:rPr>
                <w:rFonts w:eastAsia="標楷體"/>
                <w:color w:val="0D0D0D" w:themeColor="text1" w:themeTint="F2"/>
                <w:sz w:val="24"/>
                <w:szCs w:val="24"/>
              </w:rPr>
            </w:pPr>
          </w:p>
        </w:tc>
        <w:tc>
          <w:tcPr>
            <w:tcW w:w="708" w:type="dxa"/>
            <w:tcBorders>
              <w:top w:val="single" w:sz="6" w:space="0" w:color="auto"/>
              <w:left w:val="single" w:sz="6" w:space="0" w:color="auto"/>
              <w:bottom w:val="single" w:sz="6" w:space="0" w:color="auto"/>
              <w:right w:val="single" w:sz="18" w:space="0" w:color="auto"/>
            </w:tcBorders>
            <w:vAlign w:val="center"/>
          </w:tcPr>
          <w:p w14:paraId="3977BB72" w14:textId="77777777" w:rsidR="009D26D1" w:rsidRPr="00395CDD" w:rsidRDefault="009D26D1" w:rsidP="009D26D1">
            <w:pPr>
              <w:pStyle w:val="affffff"/>
              <w:kinsoku w:val="0"/>
              <w:snapToGrid w:val="0"/>
              <w:spacing w:line="240" w:lineRule="auto"/>
              <w:ind w:firstLine="480"/>
              <w:jc w:val="center"/>
              <w:rPr>
                <w:rFonts w:eastAsia="標楷體"/>
                <w:color w:val="0D0D0D" w:themeColor="text1" w:themeTint="F2"/>
                <w:sz w:val="24"/>
                <w:szCs w:val="24"/>
              </w:rPr>
            </w:pPr>
          </w:p>
        </w:tc>
      </w:tr>
      <w:tr w:rsidR="009D26D1" w:rsidRPr="00395CDD" w14:paraId="4325AD9F" w14:textId="77777777" w:rsidTr="009D26D1">
        <w:trPr>
          <w:cantSplit/>
          <w:trHeight w:val="454"/>
        </w:trPr>
        <w:tc>
          <w:tcPr>
            <w:tcW w:w="1253" w:type="dxa"/>
            <w:tcBorders>
              <w:top w:val="single" w:sz="6" w:space="0" w:color="auto"/>
              <w:left w:val="single" w:sz="18" w:space="0" w:color="auto"/>
              <w:bottom w:val="single" w:sz="6" w:space="0" w:color="auto"/>
              <w:right w:val="single" w:sz="6" w:space="0" w:color="auto"/>
            </w:tcBorders>
            <w:vAlign w:val="center"/>
          </w:tcPr>
          <w:p w14:paraId="6D3F6F47" w14:textId="77777777" w:rsidR="009D26D1" w:rsidRPr="00395CDD" w:rsidRDefault="009D26D1" w:rsidP="009D26D1">
            <w:pPr>
              <w:pStyle w:val="affffff"/>
              <w:kinsoku w:val="0"/>
              <w:snapToGrid w:val="0"/>
              <w:spacing w:line="240" w:lineRule="auto"/>
              <w:ind w:firstLine="480"/>
              <w:rPr>
                <w:rFonts w:eastAsia="標楷體"/>
                <w:color w:val="0D0D0D" w:themeColor="text1" w:themeTint="F2"/>
                <w:sz w:val="24"/>
                <w:szCs w:val="24"/>
              </w:rPr>
            </w:pPr>
            <w:r w:rsidRPr="00395CDD">
              <w:rPr>
                <w:rFonts w:eastAsia="標楷體"/>
                <w:color w:val="0D0D0D" w:themeColor="text1" w:themeTint="F2"/>
                <w:sz w:val="24"/>
                <w:szCs w:val="24"/>
              </w:rPr>
              <w:t>C2</w:t>
            </w:r>
          </w:p>
        </w:tc>
        <w:tc>
          <w:tcPr>
            <w:tcW w:w="1276" w:type="dxa"/>
            <w:tcBorders>
              <w:top w:val="single" w:sz="6" w:space="0" w:color="auto"/>
              <w:left w:val="single" w:sz="6" w:space="0" w:color="auto"/>
              <w:bottom w:val="single" w:sz="6" w:space="0" w:color="auto"/>
              <w:right w:val="single" w:sz="6" w:space="0" w:color="auto"/>
            </w:tcBorders>
            <w:vAlign w:val="center"/>
          </w:tcPr>
          <w:p w14:paraId="359CE6E3" w14:textId="77777777" w:rsidR="009D26D1" w:rsidRPr="00395CDD" w:rsidRDefault="009D26D1" w:rsidP="009D26D1">
            <w:pPr>
              <w:pStyle w:val="affffff"/>
              <w:kinsoku w:val="0"/>
              <w:snapToGrid w:val="0"/>
              <w:spacing w:line="240" w:lineRule="auto"/>
              <w:ind w:firstLine="480"/>
              <w:rPr>
                <w:rFonts w:eastAsia="標楷體"/>
                <w:color w:val="0D0D0D" w:themeColor="text1" w:themeTint="F2"/>
                <w:sz w:val="24"/>
                <w:szCs w:val="24"/>
                <w:lang w:eastAsia="zh-HK"/>
              </w:rPr>
            </w:pPr>
            <w:r w:rsidRPr="00395CDD">
              <w:rPr>
                <w:rFonts w:eastAsia="標楷體"/>
                <w:color w:val="0D0D0D" w:themeColor="text1" w:themeTint="F2"/>
                <w:sz w:val="24"/>
                <w:szCs w:val="24"/>
                <w:lang w:eastAsia="zh-HK"/>
              </w:rPr>
              <w:t>○</w:t>
            </w:r>
            <w:r w:rsidRPr="00395CDD">
              <w:rPr>
                <w:rFonts w:eastAsia="標楷體"/>
                <w:color w:val="0D0D0D" w:themeColor="text1" w:themeTint="F2"/>
                <w:sz w:val="24"/>
                <w:szCs w:val="24"/>
                <w:lang w:eastAsia="zh-HK"/>
              </w:rPr>
              <w:t>年</w:t>
            </w:r>
            <w:r w:rsidRPr="00395CDD">
              <w:rPr>
                <w:rFonts w:eastAsia="標楷體"/>
                <w:color w:val="0D0D0D" w:themeColor="text1" w:themeTint="F2"/>
                <w:sz w:val="24"/>
                <w:szCs w:val="24"/>
                <w:lang w:eastAsia="zh-HK"/>
              </w:rPr>
              <w:t>○</w:t>
            </w:r>
            <w:r w:rsidRPr="00395CDD">
              <w:rPr>
                <w:rFonts w:eastAsia="標楷體"/>
                <w:color w:val="0D0D0D" w:themeColor="text1" w:themeTint="F2"/>
                <w:sz w:val="24"/>
                <w:szCs w:val="24"/>
                <w:lang w:eastAsia="zh-HK"/>
              </w:rPr>
              <w:t>月</w:t>
            </w:r>
            <w:r w:rsidRPr="00395CDD">
              <w:rPr>
                <w:rFonts w:eastAsia="標楷體"/>
                <w:color w:val="0D0D0D" w:themeColor="text1" w:themeTint="F2"/>
                <w:sz w:val="24"/>
                <w:szCs w:val="24"/>
                <w:lang w:eastAsia="zh-HK"/>
              </w:rPr>
              <w:t>○</w:t>
            </w:r>
            <w:r w:rsidRPr="00395CDD">
              <w:rPr>
                <w:rFonts w:eastAsia="標楷體"/>
                <w:color w:val="0D0D0D" w:themeColor="text1" w:themeTint="F2"/>
                <w:sz w:val="24"/>
                <w:szCs w:val="24"/>
                <w:lang w:eastAsia="zh-HK"/>
              </w:rPr>
              <w:t>日</w:t>
            </w:r>
          </w:p>
        </w:tc>
        <w:tc>
          <w:tcPr>
            <w:tcW w:w="3840" w:type="dxa"/>
            <w:tcBorders>
              <w:top w:val="single" w:sz="6" w:space="0" w:color="auto"/>
              <w:left w:val="single" w:sz="6" w:space="0" w:color="auto"/>
              <w:bottom w:val="single" w:sz="6" w:space="0" w:color="auto"/>
              <w:right w:val="single" w:sz="6" w:space="0" w:color="auto"/>
            </w:tcBorders>
            <w:vAlign w:val="center"/>
          </w:tcPr>
          <w:p w14:paraId="5F52621D" w14:textId="77777777" w:rsidR="009D26D1" w:rsidRPr="00395CDD" w:rsidRDefault="009D26D1" w:rsidP="009D26D1">
            <w:pPr>
              <w:pStyle w:val="affffff"/>
              <w:kinsoku w:val="0"/>
              <w:snapToGrid w:val="0"/>
              <w:spacing w:line="240" w:lineRule="auto"/>
              <w:ind w:firstLine="480"/>
              <w:rPr>
                <w:rFonts w:eastAsia="標楷體"/>
                <w:color w:val="0D0D0D" w:themeColor="text1" w:themeTint="F2"/>
                <w:sz w:val="24"/>
                <w:szCs w:val="24"/>
              </w:rPr>
            </w:pPr>
          </w:p>
        </w:tc>
        <w:tc>
          <w:tcPr>
            <w:tcW w:w="2547" w:type="dxa"/>
            <w:tcBorders>
              <w:top w:val="single" w:sz="6" w:space="0" w:color="auto"/>
              <w:left w:val="single" w:sz="6" w:space="0" w:color="auto"/>
              <w:bottom w:val="single" w:sz="6" w:space="0" w:color="auto"/>
              <w:right w:val="single" w:sz="6" w:space="0" w:color="auto"/>
            </w:tcBorders>
            <w:vAlign w:val="center"/>
          </w:tcPr>
          <w:p w14:paraId="768ACF98" w14:textId="77777777" w:rsidR="009D26D1" w:rsidRPr="00395CDD" w:rsidRDefault="009D26D1" w:rsidP="009D26D1">
            <w:pPr>
              <w:pStyle w:val="affffff"/>
              <w:kinsoku w:val="0"/>
              <w:snapToGrid w:val="0"/>
              <w:spacing w:line="240" w:lineRule="auto"/>
              <w:ind w:firstLine="480"/>
              <w:rPr>
                <w:rFonts w:eastAsia="標楷體"/>
                <w:color w:val="0D0D0D" w:themeColor="text1" w:themeTint="F2"/>
                <w:sz w:val="24"/>
                <w:szCs w:val="24"/>
              </w:rPr>
            </w:pPr>
          </w:p>
        </w:tc>
        <w:tc>
          <w:tcPr>
            <w:tcW w:w="708" w:type="dxa"/>
            <w:tcBorders>
              <w:top w:val="single" w:sz="6" w:space="0" w:color="auto"/>
              <w:left w:val="single" w:sz="6" w:space="0" w:color="auto"/>
              <w:bottom w:val="single" w:sz="6" w:space="0" w:color="auto"/>
              <w:right w:val="single" w:sz="18" w:space="0" w:color="auto"/>
            </w:tcBorders>
            <w:vAlign w:val="center"/>
          </w:tcPr>
          <w:p w14:paraId="464AEAFC" w14:textId="77777777" w:rsidR="009D26D1" w:rsidRPr="00395CDD" w:rsidRDefault="009D26D1" w:rsidP="009D26D1">
            <w:pPr>
              <w:pStyle w:val="affffff"/>
              <w:kinsoku w:val="0"/>
              <w:snapToGrid w:val="0"/>
              <w:spacing w:line="240" w:lineRule="auto"/>
              <w:ind w:firstLine="480"/>
              <w:jc w:val="center"/>
              <w:rPr>
                <w:rFonts w:eastAsia="標楷體"/>
                <w:color w:val="0D0D0D" w:themeColor="text1" w:themeTint="F2"/>
                <w:sz w:val="24"/>
                <w:szCs w:val="24"/>
              </w:rPr>
            </w:pPr>
          </w:p>
        </w:tc>
      </w:tr>
      <w:tr w:rsidR="009D26D1" w:rsidRPr="00395CDD" w14:paraId="57D88621" w14:textId="77777777" w:rsidTr="009D26D1">
        <w:trPr>
          <w:cantSplit/>
          <w:trHeight w:val="454"/>
        </w:trPr>
        <w:tc>
          <w:tcPr>
            <w:tcW w:w="1253" w:type="dxa"/>
            <w:tcBorders>
              <w:top w:val="single" w:sz="6" w:space="0" w:color="auto"/>
              <w:left w:val="single" w:sz="18" w:space="0" w:color="auto"/>
              <w:bottom w:val="single" w:sz="6" w:space="0" w:color="auto"/>
              <w:right w:val="single" w:sz="6" w:space="0" w:color="auto"/>
            </w:tcBorders>
            <w:vAlign w:val="center"/>
          </w:tcPr>
          <w:p w14:paraId="17829211" w14:textId="77777777" w:rsidR="009D26D1" w:rsidRPr="00395CDD" w:rsidRDefault="009D26D1" w:rsidP="009D26D1">
            <w:pPr>
              <w:pStyle w:val="affffff"/>
              <w:kinsoku w:val="0"/>
              <w:snapToGrid w:val="0"/>
              <w:spacing w:line="240" w:lineRule="auto"/>
              <w:ind w:firstLine="480"/>
              <w:jc w:val="center"/>
              <w:rPr>
                <w:rFonts w:eastAsia="標楷體"/>
                <w:color w:val="0D0D0D" w:themeColor="text1" w:themeTint="F2"/>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tcPr>
          <w:p w14:paraId="072A5FD6" w14:textId="77777777" w:rsidR="009D26D1" w:rsidRPr="00395CDD" w:rsidRDefault="009D26D1" w:rsidP="009D26D1">
            <w:pPr>
              <w:pStyle w:val="affffff"/>
              <w:kinsoku w:val="0"/>
              <w:snapToGrid w:val="0"/>
              <w:spacing w:line="240" w:lineRule="auto"/>
              <w:ind w:firstLine="480"/>
              <w:rPr>
                <w:rFonts w:eastAsia="標楷體"/>
                <w:color w:val="0D0D0D" w:themeColor="text1" w:themeTint="F2"/>
                <w:sz w:val="24"/>
                <w:szCs w:val="24"/>
                <w:lang w:eastAsia="zh-HK"/>
              </w:rPr>
            </w:pPr>
            <w:r w:rsidRPr="00395CDD">
              <w:rPr>
                <w:rFonts w:eastAsia="標楷體"/>
                <w:color w:val="0D0D0D" w:themeColor="text1" w:themeTint="F2"/>
                <w:sz w:val="24"/>
                <w:szCs w:val="24"/>
                <w:lang w:eastAsia="zh-HK"/>
              </w:rPr>
              <w:t>○</w:t>
            </w:r>
            <w:r w:rsidRPr="00395CDD">
              <w:rPr>
                <w:rFonts w:eastAsia="標楷體"/>
                <w:color w:val="0D0D0D" w:themeColor="text1" w:themeTint="F2"/>
                <w:sz w:val="24"/>
                <w:szCs w:val="24"/>
                <w:lang w:eastAsia="zh-HK"/>
              </w:rPr>
              <w:t>年</w:t>
            </w:r>
            <w:r w:rsidRPr="00395CDD">
              <w:rPr>
                <w:rFonts w:eastAsia="標楷體"/>
                <w:color w:val="0D0D0D" w:themeColor="text1" w:themeTint="F2"/>
                <w:sz w:val="24"/>
                <w:szCs w:val="24"/>
                <w:lang w:eastAsia="zh-HK"/>
              </w:rPr>
              <w:t>○</w:t>
            </w:r>
            <w:r w:rsidRPr="00395CDD">
              <w:rPr>
                <w:rFonts w:eastAsia="標楷體"/>
                <w:color w:val="0D0D0D" w:themeColor="text1" w:themeTint="F2"/>
                <w:sz w:val="24"/>
                <w:szCs w:val="24"/>
                <w:lang w:eastAsia="zh-HK"/>
              </w:rPr>
              <w:t>月</w:t>
            </w:r>
            <w:r w:rsidRPr="00395CDD">
              <w:rPr>
                <w:rFonts w:eastAsia="標楷體"/>
                <w:color w:val="0D0D0D" w:themeColor="text1" w:themeTint="F2"/>
                <w:sz w:val="24"/>
                <w:szCs w:val="24"/>
                <w:lang w:eastAsia="zh-HK"/>
              </w:rPr>
              <w:t>○</w:t>
            </w:r>
            <w:r w:rsidRPr="00395CDD">
              <w:rPr>
                <w:rFonts w:eastAsia="標楷體"/>
                <w:color w:val="0D0D0D" w:themeColor="text1" w:themeTint="F2"/>
                <w:sz w:val="24"/>
                <w:szCs w:val="24"/>
                <w:lang w:eastAsia="zh-HK"/>
              </w:rPr>
              <w:t>日</w:t>
            </w:r>
          </w:p>
        </w:tc>
        <w:tc>
          <w:tcPr>
            <w:tcW w:w="3840" w:type="dxa"/>
            <w:tcBorders>
              <w:top w:val="single" w:sz="6" w:space="0" w:color="auto"/>
              <w:left w:val="single" w:sz="6" w:space="0" w:color="auto"/>
              <w:bottom w:val="single" w:sz="6" w:space="0" w:color="auto"/>
              <w:right w:val="single" w:sz="6" w:space="0" w:color="auto"/>
            </w:tcBorders>
            <w:vAlign w:val="center"/>
          </w:tcPr>
          <w:p w14:paraId="7FAB370E" w14:textId="77777777" w:rsidR="009D26D1" w:rsidRPr="00395CDD" w:rsidRDefault="009D26D1" w:rsidP="009D26D1">
            <w:pPr>
              <w:pStyle w:val="affffff"/>
              <w:kinsoku w:val="0"/>
              <w:snapToGrid w:val="0"/>
              <w:spacing w:line="240" w:lineRule="auto"/>
              <w:ind w:firstLine="480"/>
              <w:rPr>
                <w:rFonts w:eastAsia="標楷體"/>
                <w:color w:val="0D0D0D" w:themeColor="text1" w:themeTint="F2"/>
                <w:sz w:val="24"/>
                <w:szCs w:val="24"/>
              </w:rPr>
            </w:pPr>
          </w:p>
        </w:tc>
        <w:tc>
          <w:tcPr>
            <w:tcW w:w="2547" w:type="dxa"/>
            <w:tcBorders>
              <w:top w:val="single" w:sz="6" w:space="0" w:color="auto"/>
              <w:left w:val="single" w:sz="6" w:space="0" w:color="auto"/>
              <w:bottom w:val="single" w:sz="6" w:space="0" w:color="auto"/>
              <w:right w:val="single" w:sz="6" w:space="0" w:color="auto"/>
            </w:tcBorders>
            <w:vAlign w:val="center"/>
          </w:tcPr>
          <w:p w14:paraId="666C1BA1" w14:textId="77777777" w:rsidR="009D26D1" w:rsidRPr="00395CDD" w:rsidRDefault="009D26D1" w:rsidP="009D26D1">
            <w:pPr>
              <w:pStyle w:val="affffff"/>
              <w:kinsoku w:val="0"/>
              <w:snapToGrid w:val="0"/>
              <w:spacing w:line="240" w:lineRule="auto"/>
              <w:ind w:firstLine="480"/>
              <w:rPr>
                <w:rFonts w:eastAsia="標楷體"/>
                <w:color w:val="0D0D0D" w:themeColor="text1" w:themeTint="F2"/>
                <w:sz w:val="24"/>
                <w:szCs w:val="24"/>
              </w:rPr>
            </w:pPr>
          </w:p>
        </w:tc>
        <w:tc>
          <w:tcPr>
            <w:tcW w:w="708" w:type="dxa"/>
            <w:tcBorders>
              <w:top w:val="single" w:sz="6" w:space="0" w:color="auto"/>
              <w:left w:val="single" w:sz="6" w:space="0" w:color="auto"/>
              <w:bottom w:val="single" w:sz="6" w:space="0" w:color="auto"/>
              <w:right w:val="single" w:sz="18" w:space="0" w:color="auto"/>
            </w:tcBorders>
            <w:vAlign w:val="center"/>
          </w:tcPr>
          <w:p w14:paraId="5C6CDFF4" w14:textId="77777777" w:rsidR="009D26D1" w:rsidRPr="00395CDD" w:rsidRDefault="009D26D1" w:rsidP="009D26D1">
            <w:pPr>
              <w:pStyle w:val="affffff"/>
              <w:kinsoku w:val="0"/>
              <w:snapToGrid w:val="0"/>
              <w:spacing w:line="240" w:lineRule="auto"/>
              <w:ind w:firstLine="480"/>
              <w:jc w:val="center"/>
              <w:rPr>
                <w:rFonts w:eastAsia="標楷體"/>
                <w:color w:val="0D0D0D" w:themeColor="text1" w:themeTint="F2"/>
                <w:sz w:val="24"/>
                <w:szCs w:val="24"/>
              </w:rPr>
            </w:pPr>
          </w:p>
        </w:tc>
      </w:tr>
      <w:tr w:rsidR="009D26D1" w:rsidRPr="00395CDD" w14:paraId="606389B6" w14:textId="77777777" w:rsidTr="009D26D1">
        <w:trPr>
          <w:cantSplit/>
          <w:trHeight w:val="454"/>
        </w:trPr>
        <w:tc>
          <w:tcPr>
            <w:tcW w:w="8916" w:type="dxa"/>
            <w:gridSpan w:val="4"/>
            <w:tcBorders>
              <w:top w:val="single" w:sz="6" w:space="0" w:color="auto"/>
              <w:left w:val="single" w:sz="18" w:space="0" w:color="auto"/>
              <w:bottom w:val="single" w:sz="18" w:space="0" w:color="auto"/>
              <w:right w:val="single" w:sz="6" w:space="0" w:color="auto"/>
            </w:tcBorders>
            <w:shd w:val="clear" w:color="auto" w:fill="E7E6E6" w:themeFill="background2"/>
            <w:vAlign w:val="center"/>
          </w:tcPr>
          <w:p w14:paraId="289E8ECF" w14:textId="77777777" w:rsidR="009D26D1" w:rsidRPr="00395CDD" w:rsidRDefault="009D26D1" w:rsidP="009D26D1">
            <w:pPr>
              <w:pStyle w:val="affffff"/>
              <w:kinsoku w:val="0"/>
              <w:snapToGrid w:val="0"/>
              <w:spacing w:line="240" w:lineRule="auto"/>
              <w:ind w:firstLine="480"/>
              <w:jc w:val="center"/>
              <w:rPr>
                <w:rFonts w:eastAsia="標楷體"/>
                <w:color w:val="0D0D0D" w:themeColor="text1" w:themeTint="F2"/>
                <w:sz w:val="24"/>
                <w:szCs w:val="24"/>
              </w:rPr>
            </w:pPr>
            <w:r w:rsidRPr="00395CDD">
              <w:rPr>
                <w:rFonts w:eastAsia="標楷體"/>
                <w:color w:val="0D0D0D" w:themeColor="text1" w:themeTint="F2"/>
                <w:sz w:val="24"/>
                <w:szCs w:val="24"/>
                <w:lang w:eastAsia="zh-HK"/>
              </w:rPr>
              <w:t>合計</w:t>
            </w:r>
          </w:p>
        </w:tc>
        <w:tc>
          <w:tcPr>
            <w:tcW w:w="708" w:type="dxa"/>
            <w:tcBorders>
              <w:top w:val="single" w:sz="6" w:space="0" w:color="auto"/>
              <w:left w:val="single" w:sz="6" w:space="0" w:color="auto"/>
              <w:bottom w:val="single" w:sz="18" w:space="0" w:color="auto"/>
              <w:right w:val="single" w:sz="18" w:space="0" w:color="auto"/>
            </w:tcBorders>
            <w:shd w:val="clear" w:color="auto" w:fill="E7E6E6" w:themeFill="background2"/>
            <w:vAlign w:val="center"/>
          </w:tcPr>
          <w:p w14:paraId="65D96779" w14:textId="77777777" w:rsidR="009D26D1" w:rsidRPr="00395CDD" w:rsidRDefault="009D26D1" w:rsidP="009D26D1">
            <w:pPr>
              <w:pStyle w:val="affffff"/>
              <w:kinsoku w:val="0"/>
              <w:snapToGrid w:val="0"/>
              <w:spacing w:line="240" w:lineRule="auto"/>
              <w:ind w:firstLine="480"/>
              <w:rPr>
                <w:rFonts w:eastAsia="標楷體"/>
                <w:color w:val="0D0D0D" w:themeColor="text1" w:themeTint="F2"/>
                <w:sz w:val="24"/>
                <w:szCs w:val="24"/>
              </w:rPr>
            </w:pPr>
            <w:r w:rsidRPr="00395CDD">
              <w:rPr>
                <w:rFonts w:eastAsia="標楷體"/>
                <w:color w:val="auto"/>
                <w:sz w:val="24"/>
                <w:szCs w:val="24"/>
              </w:rPr>
              <w:t>100%</w:t>
            </w:r>
          </w:p>
        </w:tc>
      </w:tr>
    </w:tbl>
    <w:p w14:paraId="65A6F583" w14:textId="77777777" w:rsidR="009D26D1" w:rsidRPr="00395CDD" w:rsidRDefault="009D26D1" w:rsidP="009D26D1">
      <w:pPr>
        <w:pStyle w:val="10"/>
        <w:adjustRightInd w:val="0"/>
        <w:snapToGrid w:val="0"/>
        <w:spacing w:line="60" w:lineRule="atLeast"/>
        <w:rPr>
          <w:rFonts w:eastAsia="標楷體"/>
          <w:kern w:val="0"/>
          <w:sz w:val="22"/>
          <w:szCs w:val="22"/>
          <w:lang w:eastAsia="zh-TW"/>
        </w:rPr>
      </w:pPr>
      <w:r w:rsidRPr="00395CDD">
        <w:rPr>
          <w:rFonts w:eastAsia="標楷體" w:hint="eastAsia"/>
          <w:kern w:val="0"/>
          <w:sz w:val="22"/>
          <w:szCs w:val="22"/>
          <w:lang w:eastAsia="zh-TW"/>
        </w:rPr>
        <w:t>說明</w:t>
      </w:r>
      <w:r w:rsidRPr="00395CDD">
        <w:rPr>
          <w:rFonts w:eastAsia="標楷體"/>
          <w:kern w:val="0"/>
          <w:sz w:val="22"/>
          <w:szCs w:val="22"/>
          <w:lang w:eastAsia="zh-TW"/>
        </w:rPr>
        <w:t>1</w:t>
      </w:r>
      <w:r w:rsidRPr="00395CDD">
        <w:rPr>
          <w:rFonts w:eastAsia="標楷體" w:hint="eastAsia"/>
          <w:kern w:val="0"/>
          <w:sz w:val="22"/>
          <w:szCs w:val="22"/>
          <w:lang w:eastAsia="zh-TW"/>
        </w:rPr>
        <w:t>：</w:t>
      </w:r>
    </w:p>
    <w:p w14:paraId="5125A018" w14:textId="77777777" w:rsidR="009D26D1" w:rsidRPr="00395CDD" w:rsidRDefault="009D26D1" w:rsidP="009D26D1">
      <w:pPr>
        <w:pStyle w:val="10"/>
        <w:adjustRightInd w:val="0"/>
        <w:snapToGrid w:val="0"/>
        <w:spacing w:line="60" w:lineRule="atLeast"/>
        <w:rPr>
          <w:rFonts w:eastAsia="標楷體"/>
          <w:sz w:val="22"/>
          <w:szCs w:val="22"/>
          <w:lang w:eastAsia="zh-TW"/>
        </w:rPr>
      </w:pPr>
      <w:proofErr w:type="gramStart"/>
      <w:r w:rsidRPr="00395CDD">
        <w:rPr>
          <w:rFonts w:eastAsia="標楷體" w:hint="eastAsia"/>
          <w:sz w:val="22"/>
          <w:szCs w:val="22"/>
          <w:lang w:eastAsia="zh-TW"/>
        </w:rPr>
        <w:t>註</w:t>
      </w:r>
      <w:proofErr w:type="gramEnd"/>
      <w:r w:rsidRPr="00395CDD">
        <w:rPr>
          <w:rFonts w:eastAsia="標楷體" w:hint="eastAsia"/>
          <w:sz w:val="22"/>
          <w:szCs w:val="22"/>
          <w:lang w:eastAsia="zh-TW"/>
        </w:rPr>
        <w:t>1</w:t>
      </w:r>
      <w:r w:rsidRPr="00395CDD">
        <w:rPr>
          <w:rFonts w:eastAsia="標楷體" w:hint="eastAsia"/>
          <w:sz w:val="22"/>
          <w:szCs w:val="22"/>
          <w:lang w:eastAsia="zh-TW"/>
        </w:rPr>
        <w:t>：以下為必備之查核之文件項目</w:t>
      </w:r>
      <w:r w:rsidRPr="00395CDD">
        <w:rPr>
          <w:rFonts w:eastAsia="標楷體"/>
          <w:sz w:val="22"/>
          <w:szCs w:val="22"/>
          <w:lang w:eastAsia="zh-TW"/>
        </w:rPr>
        <w:t xml:space="preserve"> </w:t>
      </w:r>
    </w:p>
    <w:p w14:paraId="2B7B9C13" w14:textId="77777777" w:rsidR="009D26D1" w:rsidRPr="00395CDD" w:rsidRDefault="009D26D1" w:rsidP="009D26D1">
      <w:pPr>
        <w:pStyle w:val="10"/>
        <w:adjustRightInd w:val="0"/>
        <w:snapToGrid w:val="0"/>
        <w:spacing w:line="60" w:lineRule="atLeast"/>
        <w:rPr>
          <w:rFonts w:eastAsia="標楷體"/>
          <w:sz w:val="22"/>
          <w:szCs w:val="22"/>
          <w:lang w:eastAsia="zh-TW"/>
        </w:rPr>
      </w:pPr>
      <w:r w:rsidRPr="00395CDD">
        <w:rPr>
          <w:rFonts w:eastAsia="標楷體" w:hint="eastAsia"/>
          <w:sz w:val="22"/>
          <w:szCs w:val="22"/>
          <w:lang w:eastAsia="zh-TW"/>
        </w:rPr>
        <w:t>－關鍵績效指標（</w:t>
      </w:r>
      <w:r w:rsidRPr="00395CDD">
        <w:rPr>
          <w:rFonts w:eastAsia="標楷體"/>
          <w:sz w:val="22"/>
          <w:szCs w:val="22"/>
          <w:lang w:eastAsia="zh-TW"/>
        </w:rPr>
        <w:t>KPI</w:t>
      </w:r>
      <w:r w:rsidRPr="00395CDD">
        <w:rPr>
          <w:rFonts w:eastAsia="標楷體" w:hint="eastAsia"/>
          <w:sz w:val="22"/>
          <w:szCs w:val="22"/>
          <w:lang w:eastAsia="zh-TW"/>
        </w:rPr>
        <w:t>）達成率之相關證明與帶動交易紀錄（</w:t>
      </w:r>
      <w:r w:rsidRPr="00395CDD">
        <w:rPr>
          <w:rFonts w:eastAsia="標楷體"/>
          <w:sz w:val="22"/>
          <w:szCs w:val="22"/>
          <w:lang w:eastAsia="zh-TW"/>
        </w:rPr>
        <w:t>system log</w:t>
      </w:r>
      <w:r w:rsidRPr="00395CDD">
        <w:rPr>
          <w:rFonts w:eastAsia="標楷體" w:hint="eastAsia"/>
          <w:sz w:val="22"/>
          <w:szCs w:val="22"/>
          <w:lang w:eastAsia="zh-TW"/>
        </w:rPr>
        <w:t>），必要欄位包括：文件名稱、編號、收送方、收送件時間、狀態，若為無法由電腦產生者，請提供其他證明文件。</w:t>
      </w:r>
      <w:r w:rsidRPr="00395CDD">
        <w:rPr>
          <w:rFonts w:eastAsia="標楷體"/>
          <w:sz w:val="22"/>
          <w:szCs w:val="22"/>
          <w:lang w:eastAsia="zh-TW"/>
        </w:rPr>
        <w:t xml:space="preserve"> </w:t>
      </w:r>
    </w:p>
    <w:p w14:paraId="401F5932" w14:textId="77777777" w:rsidR="009D26D1" w:rsidRPr="00395CDD" w:rsidRDefault="009D26D1" w:rsidP="009D26D1">
      <w:pPr>
        <w:pStyle w:val="10"/>
        <w:adjustRightInd w:val="0"/>
        <w:snapToGrid w:val="0"/>
        <w:spacing w:line="60" w:lineRule="atLeast"/>
        <w:rPr>
          <w:rFonts w:eastAsia="標楷體"/>
          <w:sz w:val="22"/>
          <w:szCs w:val="22"/>
          <w:lang w:eastAsia="zh-TW"/>
        </w:rPr>
      </w:pPr>
      <w:r w:rsidRPr="00395CDD">
        <w:rPr>
          <w:rFonts w:eastAsia="標楷體" w:hint="eastAsia"/>
          <w:sz w:val="22"/>
          <w:szCs w:val="22"/>
          <w:lang w:eastAsia="zh-TW"/>
        </w:rPr>
        <w:t>－作業流程前後改善與差異分析。</w:t>
      </w:r>
      <w:r w:rsidRPr="00395CDD">
        <w:rPr>
          <w:rFonts w:eastAsia="標楷體"/>
          <w:sz w:val="22"/>
          <w:szCs w:val="22"/>
          <w:lang w:eastAsia="zh-TW"/>
        </w:rPr>
        <w:t xml:space="preserve"> </w:t>
      </w:r>
    </w:p>
    <w:p w14:paraId="0DADBA45" w14:textId="77777777" w:rsidR="009D26D1" w:rsidRPr="00395CDD" w:rsidRDefault="009D26D1" w:rsidP="009D26D1">
      <w:pPr>
        <w:pStyle w:val="10"/>
        <w:adjustRightInd w:val="0"/>
        <w:snapToGrid w:val="0"/>
        <w:spacing w:line="60" w:lineRule="atLeast"/>
        <w:rPr>
          <w:rFonts w:eastAsia="標楷體"/>
          <w:sz w:val="22"/>
          <w:szCs w:val="22"/>
          <w:lang w:eastAsia="zh-TW"/>
        </w:rPr>
      </w:pPr>
      <w:r w:rsidRPr="00395CDD">
        <w:rPr>
          <w:rFonts w:eastAsia="標楷體" w:hint="eastAsia"/>
          <w:sz w:val="22"/>
          <w:szCs w:val="22"/>
          <w:lang w:eastAsia="zh-TW"/>
        </w:rPr>
        <w:t>－系統架構、系統文件與操作手冊。</w:t>
      </w:r>
      <w:r w:rsidRPr="00395CDD">
        <w:rPr>
          <w:rFonts w:eastAsia="標楷體"/>
          <w:sz w:val="22"/>
          <w:szCs w:val="22"/>
          <w:lang w:eastAsia="zh-TW"/>
        </w:rPr>
        <w:t xml:space="preserve"> </w:t>
      </w:r>
    </w:p>
    <w:p w14:paraId="5CCF9A25" w14:textId="77777777" w:rsidR="009D26D1" w:rsidRPr="00395CDD" w:rsidRDefault="009D26D1" w:rsidP="009D26D1">
      <w:pPr>
        <w:pStyle w:val="10"/>
        <w:adjustRightInd w:val="0"/>
        <w:snapToGrid w:val="0"/>
        <w:spacing w:line="60" w:lineRule="atLeast"/>
        <w:rPr>
          <w:rFonts w:eastAsia="標楷體"/>
          <w:sz w:val="22"/>
          <w:szCs w:val="22"/>
          <w:lang w:eastAsia="zh-TW"/>
        </w:rPr>
      </w:pPr>
      <w:r w:rsidRPr="00395CDD">
        <w:rPr>
          <w:rFonts w:eastAsia="標楷體" w:hint="eastAsia"/>
          <w:sz w:val="22"/>
          <w:szCs w:val="22"/>
          <w:lang w:eastAsia="zh-TW"/>
        </w:rPr>
        <w:t>－會議紀錄，如：導入流程確認、進度檢討、相關教育訓練及跨部門會議等（各種會議應備簽到表及議程等相關資料）。</w:t>
      </w:r>
      <w:r w:rsidRPr="00395CDD">
        <w:rPr>
          <w:rFonts w:eastAsia="標楷體"/>
          <w:sz w:val="22"/>
          <w:szCs w:val="22"/>
          <w:lang w:eastAsia="zh-TW"/>
        </w:rPr>
        <w:t xml:space="preserve"> </w:t>
      </w:r>
    </w:p>
    <w:p w14:paraId="2359564F" w14:textId="77777777" w:rsidR="009D26D1" w:rsidRPr="00395CDD" w:rsidRDefault="009D26D1" w:rsidP="009D26D1">
      <w:pPr>
        <w:pStyle w:val="10"/>
        <w:adjustRightInd w:val="0"/>
        <w:snapToGrid w:val="0"/>
        <w:spacing w:line="60" w:lineRule="atLeast"/>
        <w:rPr>
          <w:rFonts w:eastAsia="標楷體"/>
          <w:sz w:val="22"/>
          <w:szCs w:val="22"/>
          <w:lang w:eastAsia="zh-TW"/>
        </w:rPr>
      </w:pPr>
      <w:proofErr w:type="gramStart"/>
      <w:r w:rsidRPr="00395CDD">
        <w:rPr>
          <w:rFonts w:eastAsia="標楷體" w:hint="eastAsia"/>
          <w:sz w:val="22"/>
          <w:szCs w:val="22"/>
          <w:lang w:eastAsia="zh-TW"/>
        </w:rPr>
        <w:t>－委外</w:t>
      </w:r>
      <w:proofErr w:type="gramEnd"/>
      <w:r w:rsidRPr="00395CDD">
        <w:rPr>
          <w:rFonts w:eastAsia="標楷體" w:hint="eastAsia"/>
          <w:sz w:val="22"/>
          <w:szCs w:val="22"/>
          <w:lang w:eastAsia="zh-TW"/>
        </w:rPr>
        <w:t>契約書／合作意願書（有委外工作項目與合作單位者方須提供）。</w:t>
      </w:r>
      <w:r w:rsidRPr="00395CDD">
        <w:rPr>
          <w:rFonts w:eastAsia="標楷體"/>
          <w:sz w:val="22"/>
          <w:szCs w:val="22"/>
          <w:lang w:eastAsia="zh-TW"/>
        </w:rPr>
        <w:t xml:space="preserve"> </w:t>
      </w:r>
    </w:p>
    <w:p w14:paraId="3550D883" w14:textId="77777777" w:rsidR="009D26D1" w:rsidRPr="00395CDD" w:rsidRDefault="009D26D1" w:rsidP="009D26D1">
      <w:pPr>
        <w:pStyle w:val="10"/>
        <w:adjustRightInd w:val="0"/>
        <w:snapToGrid w:val="0"/>
        <w:spacing w:line="60" w:lineRule="atLeast"/>
        <w:rPr>
          <w:rFonts w:eastAsia="標楷體"/>
          <w:sz w:val="22"/>
          <w:szCs w:val="22"/>
          <w:lang w:eastAsia="zh-TW"/>
        </w:rPr>
      </w:pPr>
      <w:r w:rsidRPr="00395CDD">
        <w:rPr>
          <w:rFonts w:eastAsia="標楷體" w:hint="eastAsia"/>
          <w:sz w:val="22"/>
          <w:szCs w:val="22"/>
          <w:lang w:eastAsia="zh-TW"/>
        </w:rPr>
        <w:t>－使用者使用紀錄。</w:t>
      </w:r>
      <w:r w:rsidRPr="00395CDD">
        <w:rPr>
          <w:rFonts w:eastAsia="標楷體"/>
          <w:sz w:val="22"/>
          <w:szCs w:val="22"/>
          <w:lang w:eastAsia="zh-TW"/>
        </w:rPr>
        <w:t xml:space="preserve"> </w:t>
      </w:r>
    </w:p>
    <w:p w14:paraId="798EDBD3" w14:textId="77777777" w:rsidR="009D26D1" w:rsidRPr="00395CDD" w:rsidRDefault="009D26D1" w:rsidP="009D26D1">
      <w:pPr>
        <w:pStyle w:val="10"/>
        <w:adjustRightInd w:val="0"/>
        <w:snapToGrid w:val="0"/>
        <w:spacing w:line="60" w:lineRule="atLeast"/>
        <w:rPr>
          <w:rFonts w:eastAsia="標楷體"/>
          <w:sz w:val="22"/>
          <w:szCs w:val="22"/>
          <w:lang w:eastAsia="zh-TW"/>
        </w:rPr>
      </w:pPr>
      <w:r w:rsidRPr="00395CDD">
        <w:rPr>
          <w:rFonts w:eastAsia="標楷體" w:hint="eastAsia"/>
          <w:sz w:val="22"/>
          <w:szCs w:val="22"/>
          <w:lang w:eastAsia="zh-TW"/>
        </w:rPr>
        <w:t>－推廣活動舉辦紀錄（活動資料、活動規劃案、報到表、文宣、媒體資料等）。</w:t>
      </w:r>
      <w:r w:rsidRPr="00395CDD">
        <w:rPr>
          <w:rFonts w:eastAsia="標楷體"/>
          <w:sz w:val="22"/>
          <w:szCs w:val="22"/>
          <w:lang w:eastAsia="zh-TW"/>
        </w:rPr>
        <w:t xml:space="preserve"> </w:t>
      </w:r>
    </w:p>
    <w:p w14:paraId="78941D5E" w14:textId="77777777" w:rsidR="009D26D1" w:rsidRPr="00395CDD" w:rsidRDefault="009D26D1" w:rsidP="009D26D1">
      <w:pPr>
        <w:pStyle w:val="5"/>
        <w:pageBreakBefore/>
        <w:tabs>
          <w:tab w:val="left" w:pos="809"/>
        </w:tabs>
        <w:spacing w:before="120" w:line="240" w:lineRule="auto"/>
        <w:rPr>
          <w:rFonts w:ascii="Times New Roman" w:eastAsia="標楷體" w:hAnsi="Times New Roman" w:cs="Times New Roman"/>
          <w:sz w:val="32"/>
          <w:lang w:eastAsia="zh-TW"/>
        </w:rPr>
      </w:pPr>
      <w:r w:rsidRPr="00395CDD">
        <w:rPr>
          <w:rFonts w:ascii="Times New Roman" w:eastAsia="標楷體" w:hAnsi="Times New Roman" w:cs="Times New Roman" w:hint="eastAsia"/>
          <w:sz w:val="32"/>
          <w:lang w:eastAsia="zh-TW"/>
        </w:rPr>
        <w:lastRenderedPageBreak/>
        <w:t>肆、</w:t>
      </w:r>
      <w:r w:rsidRPr="00395CDD">
        <w:rPr>
          <w:rFonts w:ascii="Times New Roman" w:eastAsia="標楷體" w:hAnsi="Times New Roman" w:cs="Times New Roman"/>
          <w:sz w:val="32"/>
          <w:lang w:eastAsia="zh-TW"/>
        </w:rPr>
        <w:t>預</w:t>
      </w:r>
      <w:r w:rsidRPr="00395CDD">
        <w:rPr>
          <w:rFonts w:ascii="Times New Roman" w:eastAsia="標楷體" w:hAnsi="Times New Roman" w:cs="Times New Roman" w:hint="eastAsia"/>
          <w:sz w:val="32"/>
          <w:lang w:eastAsia="zh-TW"/>
        </w:rPr>
        <w:t>期</w:t>
      </w:r>
      <w:r w:rsidRPr="00395CDD">
        <w:rPr>
          <w:rFonts w:ascii="Times New Roman" w:eastAsia="標楷體" w:hAnsi="Times New Roman" w:cs="Times New Roman"/>
          <w:sz w:val="32"/>
          <w:lang w:eastAsia="zh-TW"/>
        </w:rPr>
        <w:t>效益</w:t>
      </w:r>
    </w:p>
    <w:p w14:paraId="653798C1" w14:textId="77777777" w:rsidR="009D26D1" w:rsidRPr="00395CDD" w:rsidRDefault="009D26D1" w:rsidP="00213EB1">
      <w:pPr>
        <w:pStyle w:val="6"/>
        <w:keepNext w:val="0"/>
        <w:numPr>
          <w:ilvl w:val="0"/>
          <w:numId w:val="54"/>
        </w:numPr>
        <w:suppressAutoHyphens w:val="0"/>
        <w:snapToGrid w:val="0"/>
        <w:spacing w:before="120" w:after="120" w:line="500" w:lineRule="exact"/>
        <w:ind w:left="480" w:hanging="480"/>
        <w:rPr>
          <w:rFonts w:ascii="Times New Roman" w:eastAsia="標楷體" w:hAnsi="Times New Roman" w:cs="Times New Roman"/>
          <w:b/>
          <w:color w:val="000000" w:themeColor="text1"/>
          <w:sz w:val="28"/>
          <w:szCs w:val="28"/>
          <w:lang w:eastAsia="zh-TW"/>
        </w:rPr>
      </w:pPr>
      <w:bookmarkStart w:id="83" w:name="_Toc193446666"/>
      <w:r w:rsidRPr="00395CDD">
        <w:rPr>
          <w:rFonts w:ascii="Times New Roman" w:eastAsia="標楷體" w:hAnsi="Times New Roman" w:cs="Times New Roman"/>
          <w:b/>
          <w:color w:val="000000" w:themeColor="text1"/>
          <w:sz w:val="28"/>
          <w:szCs w:val="28"/>
          <w:lang w:eastAsia="zh-TW"/>
        </w:rPr>
        <w:t>關鍵績效指標（</w:t>
      </w:r>
      <w:r w:rsidRPr="00395CDD">
        <w:rPr>
          <w:rFonts w:ascii="Times New Roman" w:eastAsia="標楷體" w:hAnsi="Times New Roman" w:cs="Times New Roman"/>
          <w:b/>
          <w:color w:val="000000" w:themeColor="text1"/>
          <w:sz w:val="28"/>
          <w:szCs w:val="28"/>
          <w:lang w:eastAsia="zh-TW"/>
        </w:rPr>
        <w:t>Key Performance Indicator</w:t>
      </w:r>
      <w:r w:rsidRPr="00395CDD">
        <w:rPr>
          <w:rFonts w:ascii="Times New Roman" w:eastAsia="標楷體" w:hAnsi="Times New Roman" w:cs="Times New Roman"/>
          <w:b/>
          <w:color w:val="000000" w:themeColor="text1"/>
          <w:sz w:val="28"/>
          <w:szCs w:val="28"/>
          <w:lang w:eastAsia="zh-TW"/>
        </w:rPr>
        <w:t>，</w:t>
      </w:r>
      <w:r w:rsidRPr="00395CDD">
        <w:rPr>
          <w:rFonts w:ascii="Times New Roman" w:eastAsia="標楷體" w:hAnsi="Times New Roman" w:cs="Times New Roman"/>
          <w:b/>
          <w:color w:val="000000" w:themeColor="text1"/>
          <w:sz w:val="28"/>
          <w:szCs w:val="28"/>
          <w:lang w:eastAsia="zh-TW"/>
        </w:rPr>
        <w:t>KPI</w:t>
      </w:r>
      <w:r w:rsidRPr="00395CDD">
        <w:rPr>
          <w:rFonts w:ascii="Times New Roman" w:eastAsia="標楷體" w:hAnsi="Times New Roman" w:cs="Times New Roman"/>
          <w:b/>
          <w:color w:val="000000" w:themeColor="text1"/>
          <w:sz w:val="28"/>
          <w:szCs w:val="28"/>
          <w:lang w:eastAsia="zh-TW"/>
        </w:rPr>
        <w:t>）</w:t>
      </w:r>
      <w:bookmarkEnd w:id="83"/>
    </w:p>
    <w:p w14:paraId="20EC1CD3" w14:textId="77777777" w:rsidR="009D26D1" w:rsidRPr="00395CDD" w:rsidRDefault="009D26D1" w:rsidP="009D26D1">
      <w:pPr>
        <w:snapToGrid w:val="0"/>
        <w:spacing w:line="500" w:lineRule="exact"/>
        <w:ind w:leftChars="200" w:left="484" w:hangingChars="30" w:hanging="84"/>
        <w:jc w:val="both"/>
        <w:rPr>
          <w:rFonts w:eastAsia="標楷體"/>
          <w:color w:val="000000" w:themeColor="text1"/>
          <w:sz w:val="28"/>
          <w:szCs w:val="28"/>
          <w:shd w:val="pct15" w:color="auto" w:fill="FFFFFF"/>
        </w:rPr>
      </w:pPr>
      <w:proofErr w:type="gramStart"/>
      <w:r w:rsidRPr="00395CDD">
        <w:rPr>
          <w:rFonts w:eastAsia="標楷體"/>
          <w:color w:val="000000" w:themeColor="text1"/>
          <w:sz w:val="28"/>
          <w:szCs w:val="28"/>
          <w:shd w:val="pct15" w:color="auto" w:fill="FFFFFF"/>
        </w:rPr>
        <w:t>（</w:t>
      </w:r>
      <w:proofErr w:type="gramEnd"/>
      <w:r w:rsidRPr="00395CDD">
        <w:rPr>
          <w:rFonts w:eastAsia="標楷體"/>
          <w:color w:val="000000" w:themeColor="text1"/>
          <w:sz w:val="28"/>
          <w:szCs w:val="28"/>
          <w:shd w:val="pct15" w:color="auto" w:fill="FFFFFF"/>
        </w:rPr>
        <w:t>請依據下表規劃計畫期間內可完成之成果績效，填具相關</w:t>
      </w:r>
      <w:r w:rsidRPr="00395CDD">
        <w:rPr>
          <w:rFonts w:eastAsia="標楷體"/>
          <w:color w:val="000000" w:themeColor="text1"/>
          <w:sz w:val="28"/>
          <w:szCs w:val="28"/>
          <w:shd w:val="pct15" w:color="auto" w:fill="FFFFFF"/>
        </w:rPr>
        <w:t>KPI</w:t>
      </w:r>
      <w:r w:rsidRPr="00395CDD">
        <w:rPr>
          <w:rFonts w:eastAsia="標楷體"/>
          <w:color w:val="000000" w:themeColor="text1"/>
          <w:sz w:val="28"/>
          <w:szCs w:val="28"/>
          <w:shd w:val="pct15" w:color="auto" w:fill="FFFFFF"/>
        </w:rPr>
        <w:t>，及詳述其定義、計算公式與驗證方式。）</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004"/>
        <w:gridCol w:w="3916"/>
        <w:gridCol w:w="2231"/>
        <w:gridCol w:w="2231"/>
      </w:tblGrid>
      <w:tr w:rsidR="009D26D1" w:rsidRPr="00395CDD" w14:paraId="37866AEE" w14:textId="77777777" w:rsidTr="009711A9">
        <w:trPr>
          <w:cantSplit/>
          <w:trHeight w:val="567"/>
          <w:tblHeader/>
        </w:trPr>
        <w:tc>
          <w:tcPr>
            <w:tcW w:w="2622" w:type="pct"/>
            <w:gridSpan w:val="2"/>
            <w:shd w:val="clear" w:color="auto" w:fill="D9D9D9" w:themeFill="background1" w:themeFillShade="D9"/>
            <w:vAlign w:val="center"/>
          </w:tcPr>
          <w:p w14:paraId="1D1A9608" w14:textId="77777777" w:rsidR="009D26D1" w:rsidRPr="00395CDD" w:rsidRDefault="009D26D1" w:rsidP="009D26D1">
            <w:pPr>
              <w:snapToGrid w:val="0"/>
              <w:jc w:val="center"/>
              <w:rPr>
                <w:rFonts w:ascii="標楷體" w:eastAsia="標楷體" w:hAnsi="標楷體"/>
                <w:b/>
                <w:color w:val="000000" w:themeColor="text1"/>
                <w:sz w:val="28"/>
                <w:szCs w:val="28"/>
              </w:rPr>
            </w:pPr>
            <w:r w:rsidRPr="00395CDD">
              <w:rPr>
                <w:rFonts w:ascii="標楷體" w:eastAsia="標楷體" w:hAnsi="標楷體"/>
                <w:b/>
                <w:color w:val="000000" w:themeColor="text1"/>
                <w:sz w:val="28"/>
                <w:szCs w:val="28"/>
              </w:rPr>
              <w:t>關鍵績效指標</w:t>
            </w:r>
          </w:p>
        </w:tc>
        <w:tc>
          <w:tcPr>
            <w:tcW w:w="1189" w:type="pct"/>
            <w:shd w:val="clear" w:color="auto" w:fill="D9D9D9" w:themeFill="background1" w:themeFillShade="D9"/>
            <w:tcMar>
              <w:left w:w="28" w:type="dxa"/>
              <w:right w:w="28" w:type="dxa"/>
            </w:tcMar>
            <w:vAlign w:val="center"/>
          </w:tcPr>
          <w:p w14:paraId="1FFA8068" w14:textId="77777777" w:rsidR="009D26D1" w:rsidRPr="00395CDD" w:rsidRDefault="009D26D1" w:rsidP="009D26D1">
            <w:pPr>
              <w:snapToGrid w:val="0"/>
              <w:jc w:val="center"/>
              <w:rPr>
                <w:rFonts w:ascii="標楷體" w:eastAsia="標楷體" w:hAnsi="標楷體"/>
                <w:b/>
                <w:color w:val="000000" w:themeColor="text1"/>
                <w:sz w:val="28"/>
                <w:szCs w:val="28"/>
              </w:rPr>
            </w:pPr>
            <w:r w:rsidRPr="00395CDD">
              <w:rPr>
                <w:rFonts w:ascii="標楷體" w:eastAsia="標楷體" w:hAnsi="標楷體" w:hint="eastAsia"/>
                <w:b/>
                <w:color w:val="000000" w:themeColor="text1"/>
                <w:sz w:val="28"/>
                <w:szCs w:val="28"/>
              </w:rPr>
              <w:t>結案目標值</w:t>
            </w:r>
          </w:p>
        </w:tc>
        <w:tc>
          <w:tcPr>
            <w:tcW w:w="1189" w:type="pct"/>
            <w:shd w:val="clear" w:color="auto" w:fill="D9D9D9" w:themeFill="background1" w:themeFillShade="D9"/>
            <w:tcMar>
              <w:left w:w="28" w:type="dxa"/>
              <w:right w:w="28" w:type="dxa"/>
            </w:tcMar>
            <w:vAlign w:val="center"/>
          </w:tcPr>
          <w:p w14:paraId="681CE4E7" w14:textId="77777777" w:rsidR="009D26D1" w:rsidRPr="00395CDD" w:rsidRDefault="009D26D1" w:rsidP="009D26D1">
            <w:pPr>
              <w:snapToGrid w:val="0"/>
              <w:jc w:val="center"/>
              <w:rPr>
                <w:rFonts w:ascii="標楷體" w:eastAsia="標楷體" w:hAnsi="標楷體"/>
                <w:b/>
                <w:color w:val="000000" w:themeColor="text1"/>
                <w:sz w:val="28"/>
                <w:szCs w:val="28"/>
              </w:rPr>
            </w:pPr>
            <w:r w:rsidRPr="00395CDD">
              <w:rPr>
                <w:rFonts w:ascii="標楷體" w:eastAsia="標楷體" w:hAnsi="標楷體"/>
                <w:b/>
                <w:color w:val="000000" w:themeColor="text1"/>
                <w:sz w:val="28"/>
                <w:szCs w:val="28"/>
              </w:rPr>
              <w:t>指標內涵釋義</w:t>
            </w:r>
          </w:p>
        </w:tc>
      </w:tr>
      <w:tr w:rsidR="009D26D1" w:rsidRPr="00395CDD" w14:paraId="4A5B48AF" w14:textId="77777777" w:rsidTr="009711A9">
        <w:trPr>
          <w:cantSplit/>
          <w:trHeight w:val="567"/>
        </w:trPr>
        <w:tc>
          <w:tcPr>
            <w:tcW w:w="535" w:type="pct"/>
            <w:vMerge w:val="restart"/>
            <w:vAlign w:val="center"/>
          </w:tcPr>
          <w:p w14:paraId="3AC0ED59" w14:textId="77777777" w:rsidR="009D26D1" w:rsidRPr="00395CDD" w:rsidRDefault="009D26D1" w:rsidP="009D26D1">
            <w:pPr>
              <w:snapToGrid w:val="0"/>
              <w:ind w:left="113" w:right="113"/>
              <w:jc w:val="center"/>
              <w:rPr>
                <w:rFonts w:eastAsia="標楷體"/>
                <w:color w:val="000000" w:themeColor="text1"/>
                <w:sz w:val="28"/>
                <w:szCs w:val="28"/>
              </w:rPr>
            </w:pPr>
            <w:r w:rsidRPr="00395CDD">
              <w:rPr>
                <w:rFonts w:eastAsia="標楷體"/>
                <w:color w:val="000000" w:themeColor="text1"/>
                <w:sz w:val="28"/>
                <w:szCs w:val="28"/>
              </w:rPr>
              <w:t>必要指標</w:t>
            </w:r>
          </w:p>
        </w:tc>
        <w:tc>
          <w:tcPr>
            <w:tcW w:w="2087" w:type="pct"/>
            <w:tcMar>
              <w:left w:w="28" w:type="dxa"/>
              <w:right w:w="28" w:type="dxa"/>
            </w:tcMar>
            <w:vAlign w:val="center"/>
          </w:tcPr>
          <w:p w14:paraId="165E54B6" w14:textId="47601F2D" w:rsidR="009D26D1" w:rsidRPr="00395CDD" w:rsidRDefault="009D26D1" w:rsidP="00213EB1">
            <w:pPr>
              <w:pStyle w:val="af2"/>
              <w:numPr>
                <w:ilvl w:val="0"/>
                <w:numId w:val="51"/>
              </w:numPr>
              <w:autoSpaceDN/>
              <w:snapToGrid w:val="0"/>
              <w:jc w:val="both"/>
              <w:textAlignment w:val="auto"/>
              <w:rPr>
                <w:rFonts w:eastAsia="標楷體"/>
                <w:color w:val="000000" w:themeColor="text1"/>
                <w:sz w:val="28"/>
                <w:szCs w:val="28"/>
                <w:lang w:eastAsia="zh-TW"/>
              </w:rPr>
            </w:pPr>
            <w:r w:rsidRPr="00395CDD">
              <w:rPr>
                <w:rFonts w:eastAsia="標楷體"/>
                <w:color w:val="000000" w:themeColor="text1"/>
                <w:sz w:val="28"/>
                <w:szCs w:val="28"/>
                <w:lang w:eastAsia="zh-TW"/>
              </w:rPr>
              <w:t>協助至少</w:t>
            </w:r>
            <w:r w:rsidR="00866BD0">
              <w:rPr>
                <w:rFonts w:eastAsia="標楷體" w:hint="eastAsia"/>
                <w:color w:val="000000" w:themeColor="text1"/>
                <w:sz w:val="28"/>
                <w:szCs w:val="28"/>
                <w:lang w:eastAsia="zh-TW"/>
              </w:rPr>
              <w:t>完成</w:t>
            </w:r>
            <w:r w:rsidR="009711A9" w:rsidRPr="009711A9">
              <w:rPr>
                <w:rFonts w:eastAsia="標楷體" w:hint="eastAsia"/>
                <w:color w:val="000000" w:themeColor="text1"/>
                <w:sz w:val="28"/>
                <w:szCs w:val="28"/>
                <w:lang w:eastAsia="zh-TW"/>
              </w:rPr>
              <w:t xml:space="preserve">5 </w:t>
            </w:r>
            <w:r w:rsidR="009711A9" w:rsidRPr="009711A9">
              <w:rPr>
                <w:rFonts w:eastAsia="標楷體" w:hint="eastAsia"/>
                <w:color w:val="000000" w:themeColor="text1"/>
                <w:sz w:val="28"/>
                <w:szCs w:val="28"/>
                <w:lang w:eastAsia="zh-TW"/>
              </w:rPr>
              <w:t>案實證案例（範疇依申請對象可為供應鏈、產線、廠區或不同製造業者）</w:t>
            </w:r>
            <w:r w:rsidR="00866BD0">
              <w:rPr>
                <w:rFonts w:eastAsia="標楷體" w:hint="eastAsia"/>
                <w:color w:val="000000" w:themeColor="text1"/>
                <w:sz w:val="28"/>
                <w:szCs w:val="28"/>
                <w:lang w:eastAsia="zh-TW"/>
              </w:rPr>
              <w:t>。</w:t>
            </w:r>
          </w:p>
        </w:tc>
        <w:tc>
          <w:tcPr>
            <w:tcW w:w="1189" w:type="pct"/>
            <w:tcMar>
              <w:left w:w="28" w:type="dxa"/>
              <w:right w:w="28" w:type="dxa"/>
            </w:tcMar>
            <w:vAlign w:val="center"/>
          </w:tcPr>
          <w:p w14:paraId="3BE49ABE" w14:textId="77777777" w:rsidR="009D26D1" w:rsidRPr="00395CDD" w:rsidRDefault="009D26D1" w:rsidP="009D26D1">
            <w:pPr>
              <w:snapToGrid w:val="0"/>
              <w:rPr>
                <w:rFonts w:eastAsia="標楷體"/>
                <w:color w:val="000000" w:themeColor="text1"/>
                <w:sz w:val="28"/>
                <w:szCs w:val="28"/>
              </w:rPr>
            </w:pPr>
          </w:p>
        </w:tc>
        <w:tc>
          <w:tcPr>
            <w:tcW w:w="1189" w:type="pct"/>
            <w:tcMar>
              <w:left w:w="28" w:type="dxa"/>
              <w:right w:w="28" w:type="dxa"/>
            </w:tcMar>
            <w:vAlign w:val="center"/>
          </w:tcPr>
          <w:p w14:paraId="4C112F95" w14:textId="77777777" w:rsidR="009D26D1" w:rsidRPr="00395CDD" w:rsidRDefault="009D26D1" w:rsidP="009D26D1">
            <w:pPr>
              <w:snapToGrid w:val="0"/>
              <w:rPr>
                <w:rFonts w:eastAsia="標楷體"/>
                <w:color w:val="000000" w:themeColor="text1"/>
                <w:sz w:val="28"/>
                <w:szCs w:val="28"/>
              </w:rPr>
            </w:pPr>
            <w:r w:rsidRPr="00395CDD">
              <w:rPr>
                <w:rFonts w:eastAsia="標楷體"/>
                <w:color w:val="000000" w:themeColor="text1"/>
                <w:sz w:val="28"/>
                <w:szCs w:val="28"/>
              </w:rPr>
              <w:t>驗證方式：</w:t>
            </w:r>
          </w:p>
        </w:tc>
      </w:tr>
      <w:tr w:rsidR="009D26D1" w:rsidRPr="00395CDD" w14:paraId="1BD855A6" w14:textId="77777777" w:rsidTr="009711A9">
        <w:trPr>
          <w:cantSplit/>
          <w:trHeight w:val="567"/>
        </w:trPr>
        <w:tc>
          <w:tcPr>
            <w:tcW w:w="535" w:type="pct"/>
            <w:vMerge/>
          </w:tcPr>
          <w:p w14:paraId="2B004E72" w14:textId="77777777" w:rsidR="009D26D1" w:rsidRPr="00395CDD" w:rsidRDefault="009D26D1" w:rsidP="00213EB1">
            <w:pPr>
              <w:pStyle w:val="af2"/>
              <w:numPr>
                <w:ilvl w:val="0"/>
                <w:numId w:val="52"/>
              </w:numPr>
              <w:suppressAutoHyphens w:val="0"/>
              <w:autoSpaceDN/>
              <w:snapToGrid w:val="0"/>
              <w:spacing w:line="240" w:lineRule="auto"/>
              <w:ind w:left="244" w:hanging="244"/>
              <w:textAlignment w:val="auto"/>
              <w:rPr>
                <w:rFonts w:eastAsia="標楷體"/>
                <w:color w:val="000000" w:themeColor="text1"/>
                <w:sz w:val="28"/>
                <w:szCs w:val="28"/>
                <w:lang w:eastAsia="zh-TW"/>
              </w:rPr>
            </w:pPr>
          </w:p>
        </w:tc>
        <w:tc>
          <w:tcPr>
            <w:tcW w:w="2087" w:type="pct"/>
            <w:tcMar>
              <w:left w:w="28" w:type="dxa"/>
              <w:right w:w="28" w:type="dxa"/>
            </w:tcMar>
            <w:vAlign w:val="center"/>
          </w:tcPr>
          <w:p w14:paraId="45CE4255" w14:textId="77777777" w:rsidR="009D26D1" w:rsidRPr="00395CDD" w:rsidRDefault="009D26D1" w:rsidP="00213EB1">
            <w:pPr>
              <w:pStyle w:val="af2"/>
              <w:numPr>
                <w:ilvl w:val="0"/>
                <w:numId w:val="51"/>
              </w:numPr>
              <w:autoSpaceDN/>
              <w:snapToGrid w:val="0"/>
              <w:jc w:val="both"/>
              <w:textAlignment w:val="auto"/>
              <w:rPr>
                <w:rFonts w:eastAsia="標楷體"/>
                <w:color w:val="000000" w:themeColor="text1"/>
                <w:sz w:val="28"/>
                <w:szCs w:val="28"/>
                <w:lang w:eastAsia="zh-TW"/>
              </w:rPr>
            </w:pPr>
            <w:r w:rsidRPr="00395CDD">
              <w:rPr>
                <w:rFonts w:eastAsia="標楷體" w:hint="eastAsia"/>
                <w:color w:val="000000" w:themeColor="text1"/>
                <w:sz w:val="28"/>
                <w:szCs w:val="28"/>
                <w:lang w:eastAsia="zh-TW"/>
              </w:rPr>
              <w:t>衍生投增資額或產值至少</w:t>
            </w:r>
            <w:r w:rsidRPr="00395CDD">
              <w:rPr>
                <w:rFonts w:eastAsia="標楷體" w:hint="eastAsia"/>
                <w:color w:val="000000" w:themeColor="text1"/>
                <w:sz w:val="28"/>
                <w:szCs w:val="28"/>
                <w:lang w:eastAsia="zh-TW"/>
              </w:rPr>
              <w:t>400</w:t>
            </w:r>
            <w:r w:rsidRPr="00395CDD">
              <w:rPr>
                <w:rFonts w:eastAsia="標楷體" w:hint="eastAsia"/>
                <w:color w:val="000000" w:themeColor="text1"/>
                <w:sz w:val="28"/>
                <w:szCs w:val="28"/>
                <w:lang w:eastAsia="zh-TW"/>
              </w:rPr>
              <w:t>萬元</w:t>
            </w:r>
          </w:p>
          <w:p w14:paraId="14D38555" w14:textId="77777777" w:rsidR="009D26D1" w:rsidRPr="00395CDD" w:rsidRDefault="009D26D1" w:rsidP="009D26D1">
            <w:pPr>
              <w:pStyle w:val="af2"/>
              <w:autoSpaceDN/>
              <w:snapToGrid w:val="0"/>
              <w:jc w:val="both"/>
              <w:textAlignment w:val="auto"/>
              <w:rPr>
                <w:rFonts w:eastAsia="標楷體"/>
                <w:color w:val="000000" w:themeColor="text1"/>
                <w:sz w:val="28"/>
                <w:szCs w:val="28"/>
                <w:lang w:eastAsia="zh-TW"/>
              </w:rPr>
            </w:pPr>
            <w:r w:rsidRPr="00395CDD">
              <w:rPr>
                <w:rFonts w:eastAsia="標楷體" w:hint="eastAsia"/>
                <w:color w:val="000000" w:themeColor="text1"/>
                <w:sz w:val="28"/>
                <w:szCs w:val="28"/>
                <w:lang w:eastAsia="zh-TW"/>
              </w:rPr>
              <w:t>(</w:t>
            </w:r>
            <w:r w:rsidRPr="00395CDD">
              <w:rPr>
                <w:rFonts w:eastAsia="標楷體" w:hint="eastAsia"/>
                <w:color w:val="000000" w:themeColor="text1"/>
                <w:sz w:val="28"/>
                <w:szCs w:val="28"/>
                <w:lang w:eastAsia="zh-TW"/>
              </w:rPr>
              <w:t>投增資額，含額外投入研發經費、自行增資或吸引外在投資，以及因本計畫衍生投資額等；產值，如訂單、銷售額等</w:t>
            </w:r>
            <w:r w:rsidRPr="00395CDD">
              <w:rPr>
                <w:rFonts w:eastAsia="標楷體" w:hint="eastAsia"/>
                <w:color w:val="000000" w:themeColor="text1"/>
                <w:sz w:val="28"/>
                <w:szCs w:val="28"/>
                <w:lang w:eastAsia="zh-TW"/>
              </w:rPr>
              <w:t>)</w:t>
            </w:r>
          </w:p>
        </w:tc>
        <w:tc>
          <w:tcPr>
            <w:tcW w:w="1189" w:type="pct"/>
            <w:tcMar>
              <w:left w:w="28" w:type="dxa"/>
              <w:right w:w="28" w:type="dxa"/>
            </w:tcMar>
            <w:vAlign w:val="center"/>
          </w:tcPr>
          <w:p w14:paraId="11AEC82D" w14:textId="77777777" w:rsidR="009D26D1" w:rsidRPr="00395CDD" w:rsidRDefault="009D26D1" w:rsidP="009D26D1">
            <w:pPr>
              <w:snapToGrid w:val="0"/>
              <w:rPr>
                <w:rFonts w:eastAsia="標楷體"/>
                <w:color w:val="000000" w:themeColor="text1"/>
                <w:sz w:val="28"/>
                <w:szCs w:val="28"/>
              </w:rPr>
            </w:pPr>
          </w:p>
        </w:tc>
        <w:tc>
          <w:tcPr>
            <w:tcW w:w="1189" w:type="pct"/>
            <w:tcMar>
              <w:left w:w="28" w:type="dxa"/>
              <w:right w:w="28" w:type="dxa"/>
            </w:tcMar>
            <w:vAlign w:val="center"/>
          </w:tcPr>
          <w:p w14:paraId="794225F5" w14:textId="77777777" w:rsidR="009D26D1" w:rsidRPr="00395CDD" w:rsidRDefault="009D26D1" w:rsidP="009D26D1">
            <w:pPr>
              <w:snapToGrid w:val="0"/>
              <w:rPr>
                <w:rFonts w:eastAsia="標楷體"/>
                <w:color w:val="000000" w:themeColor="text1"/>
                <w:sz w:val="28"/>
                <w:szCs w:val="28"/>
              </w:rPr>
            </w:pPr>
            <w:r w:rsidRPr="00395CDD">
              <w:rPr>
                <w:rFonts w:eastAsia="標楷體"/>
                <w:color w:val="000000" w:themeColor="text1"/>
                <w:sz w:val="28"/>
                <w:szCs w:val="28"/>
              </w:rPr>
              <w:t>1.</w:t>
            </w:r>
            <w:r w:rsidRPr="00395CDD">
              <w:rPr>
                <w:rFonts w:eastAsia="標楷體"/>
                <w:color w:val="000000" w:themeColor="text1"/>
                <w:sz w:val="28"/>
                <w:szCs w:val="28"/>
              </w:rPr>
              <w:t>定義：</w:t>
            </w:r>
          </w:p>
          <w:p w14:paraId="79B7305F" w14:textId="77777777" w:rsidR="009D26D1" w:rsidRPr="00395CDD" w:rsidRDefault="009D26D1" w:rsidP="009D26D1">
            <w:pPr>
              <w:snapToGrid w:val="0"/>
              <w:rPr>
                <w:rFonts w:eastAsia="標楷體"/>
                <w:color w:val="000000" w:themeColor="text1"/>
                <w:sz w:val="28"/>
                <w:szCs w:val="28"/>
              </w:rPr>
            </w:pPr>
            <w:r w:rsidRPr="00395CDD">
              <w:rPr>
                <w:rFonts w:eastAsia="標楷體"/>
                <w:color w:val="000000" w:themeColor="text1"/>
                <w:sz w:val="28"/>
                <w:szCs w:val="28"/>
              </w:rPr>
              <w:t>2.</w:t>
            </w:r>
            <w:r w:rsidRPr="00395CDD">
              <w:rPr>
                <w:rFonts w:eastAsia="標楷體"/>
                <w:color w:val="000000" w:themeColor="text1"/>
                <w:sz w:val="28"/>
                <w:szCs w:val="28"/>
              </w:rPr>
              <w:t>計算公式：</w:t>
            </w:r>
          </w:p>
          <w:p w14:paraId="03C79CD5" w14:textId="77777777" w:rsidR="009D26D1" w:rsidRPr="00395CDD" w:rsidRDefault="009D26D1" w:rsidP="009D26D1">
            <w:pPr>
              <w:snapToGrid w:val="0"/>
              <w:rPr>
                <w:rFonts w:eastAsia="標楷體"/>
                <w:color w:val="000000" w:themeColor="text1"/>
                <w:sz w:val="28"/>
                <w:szCs w:val="28"/>
              </w:rPr>
            </w:pPr>
            <w:r w:rsidRPr="00395CDD">
              <w:rPr>
                <w:rFonts w:eastAsia="標楷體"/>
                <w:color w:val="000000" w:themeColor="text1"/>
                <w:sz w:val="28"/>
                <w:szCs w:val="28"/>
              </w:rPr>
              <w:t>3.</w:t>
            </w:r>
            <w:r w:rsidRPr="00395CDD">
              <w:rPr>
                <w:rFonts w:eastAsia="標楷體"/>
                <w:color w:val="000000" w:themeColor="text1"/>
                <w:sz w:val="28"/>
                <w:szCs w:val="28"/>
              </w:rPr>
              <w:t>驗證方式：</w:t>
            </w:r>
          </w:p>
        </w:tc>
      </w:tr>
    </w:tbl>
    <w:p w14:paraId="555A729B" w14:textId="77777777" w:rsidR="009D26D1" w:rsidRPr="00395CDD" w:rsidRDefault="009D26D1" w:rsidP="009D26D1">
      <w:pPr>
        <w:jc w:val="both"/>
        <w:rPr>
          <w:rFonts w:eastAsia="標楷體"/>
          <w:color w:val="000000" w:themeColor="text1"/>
          <w:kern w:val="2"/>
          <w:sz w:val="24"/>
          <w:szCs w:val="24"/>
        </w:rPr>
      </w:pPr>
    </w:p>
    <w:p w14:paraId="09EB9215" w14:textId="77777777" w:rsidR="009D26D1" w:rsidRPr="00395CDD" w:rsidRDefault="009D26D1" w:rsidP="009D26D1">
      <w:pPr>
        <w:snapToGrid w:val="0"/>
        <w:spacing w:beforeLines="50" w:before="180"/>
        <w:jc w:val="both"/>
        <w:rPr>
          <w:rFonts w:ascii="標楷體" w:eastAsia="標楷體" w:hAnsi="標楷體"/>
          <w:color w:val="000000" w:themeColor="text1"/>
          <w:sz w:val="28"/>
          <w:szCs w:val="28"/>
        </w:rPr>
      </w:pPr>
      <w:r w:rsidRPr="00395CDD">
        <w:rPr>
          <w:rFonts w:ascii="標楷體" w:eastAsia="標楷體" w:hAnsi="標楷體"/>
          <w:color w:val="000000" w:themeColor="text1"/>
          <w:sz w:val="28"/>
          <w:szCs w:val="28"/>
        </w:rPr>
        <w:t>※關鍵績效指標補充說明：</w:t>
      </w:r>
    </w:p>
    <w:p w14:paraId="2D4FE714" w14:textId="77777777" w:rsidR="009D26D1" w:rsidRPr="00395CDD" w:rsidRDefault="009D26D1" w:rsidP="009D26D1">
      <w:pPr>
        <w:autoSpaceDN/>
        <w:spacing w:line="500" w:lineRule="exact"/>
        <w:ind w:leftChars="100" w:left="200"/>
        <w:textAlignment w:val="auto"/>
        <w:rPr>
          <w:rFonts w:eastAsia="標楷體"/>
          <w:color w:val="000000" w:themeColor="text1"/>
          <w:kern w:val="2"/>
          <w:sz w:val="28"/>
          <w:szCs w:val="28"/>
          <w:shd w:val="pct15" w:color="auto" w:fill="FFFFFF"/>
        </w:rPr>
      </w:pPr>
      <w:proofErr w:type="gramStart"/>
      <w:r w:rsidRPr="00395CDD">
        <w:rPr>
          <w:rFonts w:eastAsia="標楷體"/>
          <w:color w:val="000000" w:themeColor="text1"/>
          <w:kern w:val="2"/>
          <w:sz w:val="28"/>
          <w:szCs w:val="28"/>
          <w:shd w:val="pct15" w:color="auto" w:fill="FFFFFF"/>
        </w:rPr>
        <w:t>（</w:t>
      </w:r>
      <w:proofErr w:type="gramEnd"/>
      <w:r w:rsidRPr="00395CDD">
        <w:rPr>
          <w:rFonts w:eastAsia="標楷體"/>
          <w:color w:val="000000" w:themeColor="text1"/>
          <w:kern w:val="2"/>
          <w:sz w:val="28"/>
          <w:szCs w:val="28"/>
          <w:shd w:val="pct15" w:color="auto" w:fill="FFFFFF"/>
        </w:rPr>
        <w:t>上述關鍵績效指標如有需再補充說明部份，請詳述於此。）</w:t>
      </w:r>
    </w:p>
    <w:p w14:paraId="6D60ADA0" w14:textId="77777777" w:rsidR="009D26D1" w:rsidRPr="00395CDD" w:rsidRDefault="009D26D1" w:rsidP="009D26D1">
      <w:pPr>
        <w:widowControl/>
        <w:rPr>
          <w:rFonts w:ascii="標楷體" w:eastAsia="標楷體" w:hAnsi="標楷體" w:cs="Arial"/>
          <w:b/>
          <w:color w:val="000000" w:themeColor="text1"/>
          <w:sz w:val="28"/>
          <w:szCs w:val="28"/>
        </w:rPr>
      </w:pPr>
      <w:bookmarkStart w:id="84" w:name="_Toc193446668"/>
      <w:r w:rsidRPr="00395CDD">
        <w:rPr>
          <w:rFonts w:ascii="標楷體" w:eastAsia="標楷體" w:hAnsi="標楷體"/>
          <w:b/>
          <w:color w:val="000000" w:themeColor="text1"/>
          <w:sz w:val="28"/>
          <w:szCs w:val="28"/>
        </w:rPr>
        <w:br w:type="page"/>
      </w:r>
    </w:p>
    <w:bookmarkEnd w:id="84"/>
    <w:p w14:paraId="30F1B848" w14:textId="77777777" w:rsidR="009D26D1" w:rsidRPr="00395CDD" w:rsidRDefault="009D26D1" w:rsidP="00213EB1">
      <w:pPr>
        <w:pStyle w:val="6"/>
        <w:keepNext w:val="0"/>
        <w:numPr>
          <w:ilvl w:val="0"/>
          <w:numId w:val="54"/>
        </w:numPr>
        <w:suppressAutoHyphens w:val="0"/>
        <w:snapToGrid w:val="0"/>
        <w:spacing w:before="120" w:after="120" w:line="500" w:lineRule="exact"/>
        <w:ind w:left="480" w:hanging="480"/>
        <w:rPr>
          <w:rFonts w:ascii="Times New Roman" w:eastAsia="標楷體" w:hAnsi="Times New Roman" w:cs="Times New Roman"/>
          <w:b/>
          <w:sz w:val="28"/>
          <w:szCs w:val="28"/>
          <w:lang w:eastAsia="zh-TW"/>
        </w:rPr>
      </w:pPr>
      <w:r w:rsidRPr="00395CDD">
        <w:rPr>
          <w:rFonts w:ascii="Times New Roman" w:eastAsia="標楷體" w:hAnsi="Times New Roman" w:cs="Times New Roman" w:hint="eastAsia"/>
          <w:b/>
          <w:sz w:val="28"/>
          <w:szCs w:val="28"/>
          <w:lang w:eastAsia="zh-TW"/>
        </w:rPr>
        <w:lastRenderedPageBreak/>
        <w:t>本計畫對製造業發展的質化效益及擴散效應</w:t>
      </w:r>
    </w:p>
    <w:p w14:paraId="44375E06" w14:textId="77777777" w:rsidR="009D26D1" w:rsidRPr="00395CDD" w:rsidRDefault="009D26D1" w:rsidP="009D26D1">
      <w:pPr>
        <w:spacing w:line="500" w:lineRule="exact"/>
        <w:ind w:leftChars="200" w:left="400"/>
        <w:jc w:val="both"/>
        <w:rPr>
          <w:rFonts w:ascii="標楷體" w:eastAsia="標楷體" w:hAnsi="標楷體"/>
          <w:color w:val="000000" w:themeColor="text1"/>
          <w:sz w:val="28"/>
          <w:szCs w:val="28"/>
          <w:shd w:val="pct15" w:color="auto" w:fill="FFFFFF"/>
        </w:rPr>
      </w:pPr>
      <w:r w:rsidRPr="00395CDD">
        <w:rPr>
          <w:rFonts w:ascii="標楷體" w:eastAsia="標楷體" w:hAnsi="標楷體"/>
          <w:color w:val="000000" w:themeColor="text1"/>
          <w:sz w:val="28"/>
          <w:szCs w:val="28"/>
          <w:shd w:val="pct15" w:color="auto" w:fill="FFFFFF"/>
        </w:rPr>
        <w:t>（請</w:t>
      </w:r>
      <w:r w:rsidRPr="00395CDD">
        <w:rPr>
          <w:rFonts w:ascii="標楷體" w:eastAsia="標楷體" w:hAnsi="標楷體" w:hint="eastAsia"/>
          <w:color w:val="000000" w:themeColor="text1"/>
          <w:sz w:val="28"/>
          <w:szCs w:val="28"/>
          <w:shd w:val="pct15" w:color="auto" w:fill="FFFFFF"/>
        </w:rPr>
        <w:t>敘明</w:t>
      </w:r>
      <w:r w:rsidRPr="00395CDD">
        <w:rPr>
          <w:rFonts w:ascii="標楷體" w:eastAsia="標楷體" w:hAnsi="標楷體"/>
          <w:color w:val="000000" w:themeColor="text1"/>
          <w:sz w:val="28"/>
          <w:szCs w:val="28"/>
          <w:shd w:val="pct15" w:color="auto" w:fill="FFFFFF"/>
        </w:rPr>
        <w:t>計畫期間內可</w:t>
      </w:r>
      <w:r w:rsidRPr="00395CDD">
        <w:rPr>
          <w:rFonts w:ascii="標楷體" w:eastAsia="標楷體" w:hAnsi="標楷體" w:hint="eastAsia"/>
          <w:color w:val="000000" w:themeColor="text1"/>
          <w:sz w:val="28"/>
          <w:szCs w:val="28"/>
          <w:shd w:val="pct15" w:color="auto" w:fill="FFFFFF"/>
        </w:rPr>
        <w:t>達成</w:t>
      </w:r>
      <w:r w:rsidRPr="00395CDD">
        <w:rPr>
          <w:rFonts w:ascii="標楷體" w:eastAsia="標楷體" w:hAnsi="標楷體"/>
          <w:color w:val="000000" w:themeColor="text1"/>
          <w:sz w:val="28"/>
          <w:szCs w:val="28"/>
          <w:shd w:val="pct15" w:color="auto" w:fill="FFFFFF"/>
        </w:rPr>
        <w:t>之質化</w:t>
      </w:r>
      <w:r w:rsidRPr="00395CDD">
        <w:rPr>
          <w:rFonts w:ascii="標楷體" w:eastAsia="標楷體" w:hAnsi="標楷體" w:hint="eastAsia"/>
          <w:color w:val="000000" w:themeColor="text1"/>
          <w:sz w:val="28"/>
          <w:szCs w:val="28"/>
          <w:shd w:val="pct15" w:color="auto" w:fill="FFFFFF"/>
        </w:rPr>
        <w:t>、或其他可量化效益，及對製造業發展所產生之助益及擴散效益</w:t>
      </w:r>
      <w:r w:rsidRPr="00395CDD">
        <w:rPr>
          <w:rFonts w:ascii="標楷體" w:eastAsia="標楷體" w:hAnsi="標楷體"/>
          <w:color w:val="000000" w:themeColor="text1"/>
          <w:sz w:val="28"/>
          <w:szCs w:val="28"/>
          <w:shd w:val="pct15" w:color="auto" w:fill="FFFFFF"/>
        </w:rPr>
        <w:t>）</w:t>
      </w:r>
    </w:p>
    <w:p w14:paraId="1B1EEB0B" w14:textId="77777777" w:rsidR="009D26D1" w:rsidRPr="00395CDD" w:rsidRDefault="009D26D1" w:rsidP="009D26D1">
      <w:pPr>
        <w:spacing w:line="500" w:lineRule="exact"/>
        <w:jc w:val="both"/>
        <w:rPr>
          <w:rFonts w:ascii="標楷體" w:eastAsia="標楷體" w:hAnsi="標楷體"/>
          <w:color w:val="000000" w:themeColor="text1"/>
          <w:sz w:val="28"/>
          <w:szCs w:val="28"/>
          <w:shd w:val="pct15" w:color="auto" w:fill="FFFFFF"/>
        </w:rPr>
      </w:pPr>
    </w:p>
    <w:p w14:paraId="0C2BB6D4" w14:textId="77777777" w:rsidR="009D26D1" w:rsidRPr="00395CDD" w:rsidRDefault="009D26D1" w:rsidP="009D26D1">
      <w:pPr>
        <w:spacing w:line="500" w:lineRule="exact"/>
        <w:jc w:val="both"/>
        <w:rPr>
          <w:rFonts w:eastAsia="標楷體"/>
          <w:color w:val="000000" w:themeColor="text1"/>
          <w:sz w:val="28"/>
          <w:szCs w:val="28"/>
          <w:shd w:val="pct15" w:color="auto" w:fill="FFFFFF"/>
        </w:rPr>
      </w:pPr>
    </w:p>
    <w:p w14:paraId="04118E7A" w14:textId="77777777" w:rsidR="009D26D1" w:rsidRPr="00395CDD" w:rsidRDefault="009D26D1" w:rsidP="009D26D1">
      <w:pPr>
        <w:pStyle w:val="08"/>
        <w:widowControl/>
        <w:spacing w:line="500" w:lineRule="exact"/>
        <w:ind w:left="542" w:right="40" w:hangingChars="179" w:hanging="502"/>
        <w:jc w:val="both"/>
      </w:pPr>
      <w:r w:rsidRPr="00395CDD">
        <w:rPr>
          <w:b/>
          <w:kern w:val="0"/>
          <w:sz w:val="28"/>
        </w:rPr>
        <w:t>(</w:t>
      </w:r>
      <w:r w:rsidRPr="00395CDD">
        <w:rPr>
          <w:b/>
          <w:kern w:val="0"/>
          <w:sz w:val="28"/>
        </w:rPr>
        <w:t>三</w:t>
      </w:r>
      <w:r w:rsidRPr="00395CDD">
        <w:rPr>
          <w:b/>
          <w:kern w:val="0"/>
          <w:sz w:val="28"/>
        </w:rPr>
        <w:t xml:space="preserve">) </w:t>
      </w:r>
      <w:r w:rsidRPr="00395CDD">
        <w:rPr>
          <w:b/>
          <w:kern w:val="0"/>
          <w:sz w:val="28"/>
        </w:rPr>
        <w:t>說明達成下述目標之規劃與合理性：</w:t>
      </w:r>
    </w:p>
    <w:p w14:paraId="30939F49" w14:textId="77777777" w:rsidR="009D26D1" w:rsidRPr="00395CDD" w:rsidRDefault="009D26D1" w:rsidP="00213EB1">
      <w:pPr>
        <w:pStyle w:val="08"/>
        <w:widowControl/>
        <w:numPr>
          <w:ilvl w:val="0"/>
          <w:numId w:val="66"/>
        </w:numPr>
        <w:spacing w:line="500" w:lineRule="exact"/>
        <w:ind w:leftChars="0" w:left="993" w:right="40"/>
        <w:jc w:val="both"/>
        <w:rPr>
          <w:color w:val="000000" w:themeColor="text1"/>
          <w:kern w:val="0"/>
          <w:sz w:val="28"/>
          <w:shd w:val="pct15" w:color="auto" w:fill="FFFFFF"/>
        </w:rPr>
      </w:pPr>
      <w:r w:rsidRPr="00395CDD">
        <w:rPr>
          <w:color w:val="000000" w:themeColor="text1"/>
          <w:kern w:val="0"/>
          <w:sz w:val="28"/>
          <w:shd w:val="pct15" w:color="auto" w:fill="FFFFFF"/>
        </w:rPr>
        <w:t>成本效益與定價合理性分析：</w:t>
      </w:r>
    </w:p>
    <w:p w14:paraId="2A527981" w14:textId="77777777" w:rsidR="009D26D1" w:rsidRPr="00395CDD" w:rsidRDefault="009D26D1" w:rsidP="00213EB1">
      <w:pPr>
        <w:pStyle w:val="08"/>
        <w:widowControl/>
        <w:numPr>
          <w:ilvl w:val="0"/>
          <w:numId w:val="67"/>
        </w:numPr>
        <w:spacing w:line="500" w:lineRule="exact"/>
        <w:ind w:leftChars="0" w:left="1418" w:right="40"/>
        <w:jc w:val="both"/>
        <w:rPr>
          <w:color w:val="000000" w:themeColor="text1"/>
          <w:kern w:val="0"/>
          <w:sz w:val="28"/>
          <w:shd w:val="pct15" w:color="auto" w:fill="FFFFFF"/>
        </w:rPr>
      </w:pPr>
      <w:proofErr w:type="gramStart"/>
      <w:r w:rsidRPr="00395CDD">
        <w:rPr>
          <w:color w:val="000000" w:themeColor="text1"/>
          <w:kern w:val="0"/>
          <w:sz w:val="28"/>
          <w:shd w:val="pct15" w:color="auto" w:fill="FFFFFF"/>
        </w:rPr>
        <w:t>資服業者</w:t>
      </w:r>
      <w:proofErr w:type="gramEnd"/>
      <w:r w:rsidRPr="00395CDD">
        <w:rPr>
          <w:color w:val="000000" w:themeColor="text1"/>
          <w:kern w:val="0"/>
          <w:sz w:val="28"/>
          <w:shd w:val="pct15" w:color="auto" w:fill="FFFFFF"/>
        </w:rPr>
        <w:t>應說明產品／服務的定價策略、定價依據（例如功能價值、服務範圍、維運成本等）以及相較同類方案的市場競爭力。</w:t>
      </w:r>
    </w:p>
    <w:p w14:paraId="390C165E" w14:textId="77777777" w:rsidR="009D26D1" w:rsidRPr="00395CDD" w:rsidRDefault="009D26D1" w:rsidP="00213EB1">
      <w:pPr>
        <w:pStyle w:val="08"/>
        <w:widowControl/>
        <w:numPr>
          <w:ilvl w:val="0"/>
          <w:numId w:val="67"/>
        </w:numPr>
        <w:spacing w:line="500" w:lineRule="exact"/>
        <w:ind w:leftChars="0" w:left="1418" w:right="40"/>
        <w:jc w:val="both"/>
        <w:rPr>
          <w:color w:val="000000" w:themeColor="text1"/>
          <w:kern w:val="0"/>
          <w:sz w:val="28"/>
          <w:shd w:val="pct15" w:color="auto" w:fill="FFFFFF"/>
        </w:rPr>
      </w:pPr>
      <w:r w:rsidRPr="00395CDD">
        <w:rPr>
          <w:color w:val="000000" w:themeColor="text1"/>
          <w:kern w:val="0"/>
          <w:sz w:val="28"/>
          <w:shd w:val="pct15" w:color="auto" w:fill="FFFFFF"/>
        </w:rPr>
        <w:t>場域業者應解析導入成本結構（例如軟硬體、建置、系統整合、教育訓練、維運等），並說明預期投資回收效益與回收期（含可量化與可佐證之估算方式）。</w:t>
      </w:r>
    </w:p>
    <w:p w14:paraId="1FC2D916" w14:textId="77777777" w:rsidR="009D26D1" w:rsidRPr="00395CDD" w:rsidRDefault="009D26D1" w:rsidP="009D26D1">
      <w:pPr>
        <w:pStyle w:val="08"/>
        <w:widowControl/>
        <w:spacing w:line="500" w:lineRule="exact"/>
        <w:ind w:left="541" w:right="40" w:hangingChars="179" w:hanging="501"/>
        <w:jc w:val="both"/>
        <w:rPr>
          <w:color w:val="000000" w:themeColor="text1"/>
          <w:kern w:val="0"/>
          <w:sz w:val="28"/>
          <w:shd w:val="pct15" w:color="auto" w:fill="FFFFFF"/>
        </w:rPr>
      </w:pPr>
    </w:p>
    <w:p w14:paraId="110ED8AB" w14:textId="77777777" w:rsidR="009D26D1" w:rsidRPr="00395CDD" w:rsidRDefault="009D26D1" w:rsidP="00213EB1">
      <w:pPr>
        <w:pStyle w:val="08"/>
        <w:widowControl/>
        <w:numPr>
          <w:ilvl w:val="0"/>
          <w:numId w:val="66"/>
        </w:numPr>
        <w:spacing w:line="500" w:lineRule="exact"/>
        <w:ind w:leftChars="0" w:left="993" w:right="40"/>
        <w:jc w:val="both"/>
        <w:rPr>
          <w:color w:val="000000" w:themeColor="text1"/>
          <w:kern w:val="0"/>
          <w:sz w:val="28"/>
          <w:shd w:val="pct15" w:color="auto" w:fill="FFFFFF"/>
        </w:rPr>
      </w:pPr>
      <w:r w:rsidRPr="00395CDD">
        <w:rPr>
          <w:color w:val="000000" w:themeColor="text1"/>
          <w:kern w:val="0"/>
          <w:sz w:val="28"/>
          <w:shd w:val="pct15" w:color="auto" w:fill="FFFFFF"/>
        </w:rPr>
        <w:t>具體營運效率改善成果：</w:t>
      </w:r>
    </w:p>
    <w:p w14:paraId="019ACA07" w14:textId="77777777" w:rsidR="009D26D1" w:rsidRPr="00395CDD" w:rsidRDefault="009D26D1" w:rsidP="00213EB1">
      <w:pPr>
        <w:pStyle w:val="08"/>
        <w:widowControl/>
        <w:numPr>
          <w:ilvl w:val="0"/>
          <w:numId w:val="68"/>
        </w:numPr>
        <w:spacing w:line="500" w:lineRule="exact"/>
        <w:ind w:leftChars="0" w:left="1418" w:right="40"/>
        <w:jc w:val="both"/>
        <w:rPr>
          <w:color w:val="000000" w:themeColor="text1"/>
          <w:kern w:val="0"/>
          <w:sz w:val="28"/>
          <w:shd w:val="pct15" w:color="auto" w:fill="FFFFFF"/>
        </w:rPr>
      </w:pPr>
      <w:r w:rsidRPr="00395CDD">
        <w:rPr>
          <w:color w:val="000000" w:themeColor="text1"/>
          <w:kern w:val="0"/>
          <w:sz w:val="28"/>
          <w:shd w:val="pct15" w:color="auto" w:fill="FFFFFF"/>
        </w:rPr>
        <w:t>應建立具明確基準（導入前現況數據）的量化績效指標（</w:t>
      </w:r>
      <w:r w:rsidRPr="00395CDD">
        <w:rPr>
          <w:color w:val="000000" w:themeColor="text1"/>
          <w:kern w:val="0"/>
          <w:sz w:val="28"/>
          <w:shd w:val="pct15" w:color="auto" w:fill="FFFFFF"/>
        </w:rPr>
        <w:t>KPI</w:t>
      </w:r>
      <w:r w:rsidRPr="00395CDD">
        <w:rPr>
          <w:color w:val="000000" w:themeColor="text1"/>
          <w:kern w:val="0"/>
          <w:sz w:val="28"/>
          <w:shd w:val="pct15" w:color="auto" w:fill="FFFFFF"/>
        </w:rPr>
        <w:t>），並以數據具體呈現導入前後在營運效率、作業成本、庫存週轉率或產能利用率等面向的改善幅度與成效。</w:t>
      </w:r>
    </w:p>
    <w:p w14:paraId="2A4520F9" w14:textId="77777777" w:rsidR="009D26D1" w:rsidRPr="00395CDD" w:rsidRDefault="009D26D1" w:rsidP="009D26D1">
      <w:pPr>
        <w:pStyle w:val="08"/>
        <w:widowControl/>
        <w:spacing w:line="500" w:lineRule="exact"/>
        <w:ind w:left="541" w:right="40" w:hangingChars="179" w:hanging="501"/>
        <w:jc w:val="both"/>
        <w:rPr>
          <w:color w:val="000000" w:themeColor="text1"/>
          <w:kern w:val="0"/>
          <w:sz w:val="28"/>
          <w:shd w:val="pct15" w:color="auto" w:fill="FFFFFF"/>
        </w:rPr>
      </w:pPr>
    </w:p>
    <w:p w14:paraId="390EAD4D" w14:textId="77777777" w:rsidR="009D26D1" w:rsidRPr="00395CDD" w:rsidRDefault="009D26D1" w:rsidP="00213EB1">
      <w:pPr>
        <w:pStyle w:val="08"/>
        <w:widowControl/>
        <w:numPr>
          <w:ilvl w:val="0"/>
          <w:numId w:val="66"/>
        </w:numPr>
        <w:spacing w:line="500" w:lineRule="exact"/>
        <w:ind w:leftChars="0" w:left="993" w:right="40"/>
        <w:jc w:val="both"/>
        <w:rPr>
          <w:color w:val="000000" w:themeColor="text1"/>
          <w:kern w:val="0"/>
          <w:sz w:val="28"/>
          <w:shd w:val="pct15" w:color="auto" w:fill="FFFFFF"/>
        </w:rPr>
      </w:pPr>
      <w:r w:rsidRPr="00395CDD">
        <w:rPr>
          <w:color w:val="000000" w:themeColor="text1"/>
          <w:kern w:val="0"/>
          <w:sz w:val="28"/>
          <w:shd w:val="pct15" w:color="auto" w:fill="FFFFFF"/>
        </w:rPr>
        <w:t>技術升級或軟體迭代規劃：</w:t>
      </w:r>
    </w:p>
    <w:p w14:paraId="031B34D6" w14:textId="77777777" w:rsidR="009D26D1" w:rsidRPr="00395CDD" w:rsidRDefault="009D26D1" w:rsidP="00213EB1">
      <w:pPr>
        <w:pStyle w:val="08"/>
        <w:widowControl/>
        <w:numPr>
          <w:ilvl w:val="0"/>
          <w:numId w:val="69"/>
        </w:numPr>
        <w:spacing w:line="500" w:lineRule="exact"/>
        <w:ind w:leftChars="0" w:left="1418" w:right="40" w:hanging="425"/>
        <w:jc w:val="both"/>
        <w:rPr>
          <w:color w:val="000000" w:themeColor="text1"/>
          <w:sz w:val="28"/>
          <w:shd w:val="pct15" w:color="auto" w:fill="FFFFFF"/>
        </w:rPr>
      </w:pPr>
      <w:r w:rsidRPr="00395CDD">
        <w:rPr>
          <w:color w:val="000000" w:themeColor="text1"/>
          <w:sz w:val="28"/>
          <w:shd w:val="pct15" w:color="auto" w:fill="FFFFFF"/>
        </w:rPr>
        <w:t>應說明技術升級方向與軟體迭代計畫（例如版本更新頻率、功能優化路線圖、相容性與資安強化措施等），並提出可落地的時程、資源投入與風險因應方式，以確保系統持續可用、</w:t>
      </w:r>
      <w:proofErr w:type="gramStart"/>
      <w:r w:rsidRPr="00395CDD">
        <w:rPr>
          <w:color w:val="000000" w:themeColor="text1"/>
          <w:sz w:val="28"/>
          <w:shd w:val="pct15" w:color="auto" w:fill="FFFFFF"/>
        </w:rPr>
        <w:t>可維運並</w:t>
      </w:r>
      <w:proofErr w:type="gramEnd"/>
      <w:r w:rsidRPr="00395CDD">
        <w:rPr>
          <w:color w:val="000000" w:themeColor="text1"/>
          <w:sz w:val="28"/>
          <w:shd w:val="pct15" w:color="auto" w:fill="FFFFFF"/>
        </w:rPr>
        <w:t>符合業務需求。</w:t>
      </w:r>
    </w:p>
    <w:p w14:paraId="45C6A70C" w14:textId="77777777" w:rsidR="009D26D1" w:rsidRPr="00395CDD" w:rsidRDefault="009D26D1" w:rsidP="009D26D1">
      <w:pPr>
        <w:spacing w:line="500" w:lineRule="exact"/>
        <w:jc w:val="both"/>
        <w:rPr>
          <w:rFonts w:ascii="標楷體" w:eastAsia="標楷體" w:hAnsi="標楷體"/>
          <w:color w:val="000000" w:themeColor="text1"/>
          <w:sz w:val="28"/>
          <w:szCs w:val="28"/>
          <w:shd w:val="pct15" w:color="auto" w:fill="FFFFFF"/>
        </w:rPr>
      </w:pPr>
    </w:p>
    <w:p w14:paraId="71033EC4" w14:textId="77777777" w:rsidR="009D26D1" w:rsidRPr="00395CDD" w:rsidRDefault="009D26D1" w:rsidP="009D26D1">
      <w:pPr>
        <w:pStyle w:val="5"/>
        <w:keepNext w:val="0"/>
        <w:pageBreakBefore/>
        <w:tabs>
          <w:tab w:val="left" w:pos="809"/>
        </w:tabs>
        <w:suppressAutoHyphens w:val="0"/>
        <w:spacing w:before="120" w:line="240" w:lineRule="auto"/>
        <w:rPr>
          <w:rFonts w:ascii="Times New Roman" w:eastAsia="標楷體" w:hAnsi="Times New Roman" w:cs="Times New Roman"/>
          <w:sz w:val="32"/>
          <w:lang w:eastAsia="zh-TW"/>
        </w:rPr>
      </w:pPr>
      <w:r w:rsidRPr="00395CDD">
        <w:rPr>
          <w:rFonts w:ascii="Times New Roman" w:eastAsia="標楷體" w:hAnsi="Times New Roman" w:cs="Times New Roman" w:hint="eastAsia"/>
          <w:sz w:val="32"/>
          <w:lang w:eastAsia="zh-TW"/>
        </w:rPr>
        <w:lastRenderedPageBreak/>
        <w:t>伍、經費需求</w:t>
      </w:r>
    </w:p>
    <w:p w14:paraId="248BDA05" w14:textId="77777777" w:rsidR="009D26D1" w:rsidRPr="00395CDD" w:rsidRDefault="009D26D1" w:rsidP="009D26D1">
      <w:pPr>
        <w:pStyle w:val="10"/>
        <w:spacing w:line="500" w:lineRule="exact"/>
        <w:rPr>
          <w:rFonts w:eastAsia="標楷體"/>
          <w:color w:val="000000" w:themeColor="text1"/>
          <w:kern w:val="0"/>
          <w:sz w:val="28"/>
          <w:szCs w:val="28"/>
          <w:shd w:val="pct15" w:color="auto" w:fill="FFFFFF"/>
          <w:lang w:eastAsia="zh-TW"/>
        </w:rPr>
      </w:pPr>
      <w:r w:rsidRPr="00395CDD">
        <w:rPr>
          <w:rFonts w:eastAsia="標楷體"/>
          <w:color w:val="000000" w:themeColor="text1"/>
          <w:kern w:val="0"/>
          <w:sz w:val="28"/>
          <w:szCs w:val="28"/>
          <w:shd w:val="pct15" w:color="auto" w:fill="FFFFFF"/>
          <w:lang w:eastAsia="zh-TW"/>
        </w:rPr>
        <w:t>為審查公平性以下編列請以</w:t>
      </w:r>
      <w:r w:rsidRPr="00395CDD">
        <w:rPr>
          <w:rFonts w:eastAsia="標楷體"/>
          <w:color w:val="000000" w:themeColor="text1"/>
          <w:kern w:val="0"/>
          <w:sz w:val="28"/>
          <w:szCs w:val="28"/>
          <w:shd w:val="pct15" w:color="auto" w:fill="FFFFFF"/>
          <w:lang w:eastAsia="zh-TW"/>
        </w:rPr>
        <w:t>12</w:t>
      </w:r>
      <w:r w:rsidRPr="00395CDD">
        <w:rPr>
          <w:rFonts w:eastAsia="標楷體"/>
          <w:color w:val="000000" w:themeColor="text1"/>
          <w:kern w:val="0"/>
          <w:sz w:val="28"/>
          <w:szCs w:val="28"/>
          <w:shd w:val="pct15" w:color="auto" w:fill="FFFFFF"/>
          <w:lang w:eastAsia="zh-TW"/>
        </w:rPr>
        <w:t>個月進行編列，待正式簽約，會依實際核定補助款與實際時程進行經費編列調整。</w:t>
      </w:r>
    </w:p>
    <w:p w14:paraId="2437AC30" w14:textId="77777777" w:rsidR="009D26D1" w:rsidRPr="00395CDD" w:rsidRDefault="009D26D1" w:rsidP="00213EB1">
      <w:pPr>
        <w:pStyle w:val="6"/>
        <w:keepNext w:val="0"/>
        <w:numPr>
          <w:ilvl w:val="0"/>
          <w:numId w:val="53"/>
        </w:numPr>
        <w:suppressAutoHyphens w:val="0"/>
        <w:snapToGrid w:val="0"/>
        <w:spacing w:beforeLines="50" w:before="180" w:line="500" w:lineRule="exact"/>
        <w:ind w:left="567" w:hanging="567"/>
        <w:rPr>
          <w:rFonts w:eastAsia="標楷體"/>
          <w:b/>
          <w:color w:val="000000" w:themeColor="text1"/>
          <w:kern w:val="2"/>
          <w:sz w:val="28"/>
          <w:szCs w:val="28"/>
        </w:rPr>
      </w:pPr>
      <w:r w:rsidRPr="00395CDD">
        <w:rPr>
          <w:rFonts w:ascii="Times New Roman" w:eastAsia="標楷體" w:hAnsi="Times New Roman" w:cs="Times New Roman"/>
          <w:b/>
          <w:sz w:val="28"/>
          <w:szCs w:val="28"/>
          <w:lang w:eastAsia="zh-TW"/>
        </w:rPr>
        <w:t>經費預算表</w:t>
      </w:r>
    </w:p>
    <w:tbl>
      <w:tblPr>
        <w:tblStyle w:val="001"/>
        <w:tblW w:w="5000" w:type="pct"/>
        <w:jc w:val="center"/>
        <w:tblLook w:val="0020" w:firstRow="1" w:lastRow="0" w:firstColumn="0" w:lastColumn="0" w:noHBand="0" w:noVBand="0"/>
      </w:tblPr>
      <w:tblGrid>
        <w:gridCol w:w="1762"/>
        <w:gridCol w:w="1953"/>
        <w:gridCol w:w="2428"/>
        <w:gridCol w:w="3239"/>
      </w:tblGrid>
      <w:tr w:rsidR="00FD7F39" w:rsidRPr="00395CDD" w14:paraId="4F002B31" w14:textId="77777777" w:rsidTr="004260ED">
        <w:trPr>
          <w:cnfStyle w:val="100000000000" w:firstRow="1" w:lastRow="0" w:firstColumn="0" w:lastColumn="0" w:oddVBand="0" w:evenVBand="0" w:oddHBand="0" w:evenHBand="0" w:firstRowFirstColumn="0" w:firstRowLastColumn="0" w:lastRowFirstColumn="0" w:lastRowLastColumn="0"/>
          <w:jc w:val="center"/>
        </w:trPr>
        <w:tc>
          <w:tcPr>
            <w:tcW w:w="939" w:type="pct"/>
            <w:tcBorders>
              <w:top w:val="single" w:sz="12" w:space="0" w:color="auto"/>
              <w:bottom w:val="single" w:sz="6" w:space="0" w:color="auto"/>
              <w:tl2br w:val="single" w:sz="6" w:space="0" w:color="auto"/>
            </w:tcBorders>
          </w:tcPr>
          <w:p w14:paraId="039D4B33" w14:textId="77777777" w:rsidR="00FD7F39" w:rsidRPr="00395CDD" w:rsidRDefault="00FD7F39" w:rsidP="004260ED">
            <w:pPr>
              <w:spacing w:afterLines="15" w:after="54" w:line="300" w:lineRule="exact"/>
              <w:ind w:leftChars="20" w:left="40" w:rightChars="20" w:right="40"/>
              <w:jc w:val="right"/>
              <w:rPr>
                <w:rFonts w:ascii="Times New Roman" w:eastAsia="標楷體" w:hAnsi="Times New Roman"/>
                <w:b w:val="0"/>
                <w:color w:val="000000"/>
                <w:sz w:val="24"/>
                <w:szCs w:val="24"/>
              </w:rPr>
            </w:pPr>
            <w:r w:rsidRPr="00395CDD">
              <w:rPr>
                <w:rFonts w:ascii="Times New Roman" w:eastAsia="標楷體" w:hAnsi="Times New Roman"/>
                <w:color w:val="000000"/>
                <w:sz w:val="24"/>
                <w:szCs w:val="24"/>
              </w:rPr>
              <w:t>經費來源</w:t>
            </w:r>
          </w:p>
          <w:p w14:paraId="445A99DA" w14:textId="77777777" w:rsidR="00FD7F39" w:rsidRPr="00395CDD" w:rsidRDefault="00FD7F39" w:rsidP="004260ED">
            <w:pPr>
              <w:spacing w:afterLines="15" w:after="54" w:line="300" w:lineRule="exact"/>
              <w:ind w:leftChars="20" w:left="40" w:rightChars="20" w:right="40"/>
              <w:rPr>
                <w:rFonts w:ascii="Times New Roman" w:eastAsia="標楷體" w:hAnsi="Times New Roman"/>
                <w:b w:val="0"/>
                <w:color w:val="000000"/>
                <w:sz w:val="24"/>
                <w:szCs w:val="24"/>
              </w:rPr>
            </w:pPr>
            <w:r w:rsidRPr="00395CDD">
              <w:rPr>
                <w:rFonts w:ascii="Times New Roman" w:eastAsia="標楷體" w:hAnsi="Times New Roman"/>
                <w:color w:val="000000"/>
                <w:sz w:val="24"/>
                <w:szCs w:val="24"/>
              </w:rPr>
              <w:t>經費項目</w:t>
            </w:r>
          </w:p>
        </w:tc>
        <w:tc>
          <w:tcPr>
            <w:tcW w:w="1041" w:type="pct"/>
          </w:tcPr>
          <w:p w14:paraId="62CD0E1E" w14:textId="77777777" w:rsidR="00FD7F39" w:rsidRPr="00395CDD" w:rsidRDefault="00FD7F39" w:rsidP="004260ED">
            <w:pPr>
              <w:spacing w:afterLines="15" w:after="54" w:line="300" w:lineRule="exact"/>
              <w:ind w:leftChars="20" w:left="40" w:rightChars="20" w:right="40"/>
              <w:jc w:val="center"/>
              <w:rPr>
                <w:rFonts w:ascii="Times New Roman" w:eastAsia="標楷體" w:hAnsi="Times New Roman"/>
                <w:b w:val="0"/>
                <w:color w:val="000000"/>
                <w:sz w:val="24"/>
                <w:szCs w:val="24"/>
              </w:rPr>
            </w:pPr>
            <w:r w:rsidRPr="00395CDD">
              <w:rPr>
                <w:rFonts w:ascii="Times New Roman" w:eastAsia="標楷體" w:hAnsi="Times New Roman" w:hint="eastAsia"/>
                <w:color w:val="000000"/>
                <w:sz w:val="24"/>
                <w:szCs w:val="24"/>
              </w:rPr>
              <w:t>補助款</w:t>
            </w:r>
          </w:p>
        </w:tc>
        <w:tc>
          <w:tcPr>
            <w:tcW w:w="1294" w:type="pct"/>
          </w:tcPr>
          <w:p w14:paraId="6FA39180" w14:textId="77777777" w:rsidR="00FD7F39" w:rsidRPr="00395CDD" w:rsidRDefault="00FD7F39" w:rsidP="004260ED">
            <w:pPr>
              <w:spacing w:afterLines="15" w:after="54" w:line="300" w:lineRule="exact"/>
              <w:ind w:leftChars="20" w:left="40" w:rightChars="20" w:right="40"/>
              <w:jc w:val="center"/>
              <w:rPr>
                <w:rFonts w:eastAsia="標楷體"/>
                <w:color w:val="000000"/>
                <w:sz w:val="24"/>
                <w:szCs w:val="24"/>
              </w:rPr>
            </w:pPr>
            <w:r>
              <w:rPr>
                <w:rFonts w:ascii="Times New Roman" w:eastAsia="標楷體" w:hAnsi="Times New Roman" w:hint="eastAsia"/>
                <w:color w:val="000000"/>
                <w:sz w:val="24"/>
                <w:szCs w:val="24"/>
              </w:rPr>
              <w:t>自籌</w:t>
            </w:r>
            <w:r w:rsidRPr="00395CDD">
              <w:rPr>
                <w:rFonts w:ascii="Times New Roman" w:eastAsia="標楷體" w:hAnsi="Times New Roman" w:hint="eastAsia"/>
                <w:color w:val="000000"/>
                <w:sz w:val="24"/>
                <w:szCs w:val="24"/>
              </w:rPr>
              <w:t>款</w:t>
            </w:r>
          </w:p>
        </w:tc>
        <w:tc>
          <w:tcPr>
            <w:tcW w:w="1726" w:type="pct"/>
          </w:tcPr>
          <w:p w14:paraId="7111DE52" w14:textId="77777777" w:rsidR="00FD7F39" w:rsidRPr="00395CDD" w:rsidRDefault="00FD7F39" w:rsidP="004260ED">
            <w:pPr>
              <w:spacing w:afterLines="15" w:after="54" w:line="300" w:lineRule="exact"/>
              <w:ind w:leftChars="20" w:left="40" w:rightChars="20" w:right="40"/>
              <w:jc w:val="center"/>
              <w:rPr>
                <w:rFonts w:ascii="Times New Roman" w:eastAsia="標楷體" w:hAnsi="Times New Roman"/>
                <w:b w:val="0"/>
                <w:color w:val="000000"/>
                <w:sz w:val="24"/>
                <w:szCs w:val="24"/>
              </w:rPr>
            </w:pPr>
            <w:r w:rsidRPr="00395CDD">
              <w:rPr>
                <w:rFonts w:ascii="Times New Roman" w:eastAsia="標楷體" w:hAnsi="Times New Roman"/>
                <w:color w:val="000000"/>
                <w:sz w:val="24"/>
                <w:szCs w:val="24"/>
              </w:rPr>
              <w:t>經費項目之</w:t>
            </w:r>
          </w:p>
          <w:p w14:paraId="558AF5AF" w14:textId="77777777" w:rsidR="00FD7F39" w:rsidRPr="00395CDD" w:rsidRDefault="00FD7F39" w:rsidP="004260ED">
            <w:pPr>
              <w:spacing w:afterLines="15" w:after="54" w:line="300" w:lineRule="exact"/>
              <w:ind w:leftChars="20" w:left="40" w:rightChars="20" w:right="40"/>
              <w:jc w:val="center"/>
              <w:rPr>
                <w:rFonts w:ascii="Times New Roman" w:eastAsia="標楷體" w:hAnsi="Times New Roman"/>
                <w:b w:val="0"/>
                <w:color w:val="000000"/>
                <w:sz w:val="24"/>
                <w:szCs w:val="24"/>
              </w:rPr>
            </w:pPr>
            <w:r w:rsidRPr="00395CDD">
              <w:rPr>
                <w:rFonts w:ascii="Times New Roman" w:eastAsia="標楷體" w:hAnsi="Times New Roman"/>
                <w:color w:val="000000"/>
                <w:sz w:val="24"/>
                <w:szCs w:val="24"/>
              </w:rPr>
              <w:t>計算公式及說明</w:t>
            </w:r>
          </w:p>
        </w:tc>
      </w:tr>
      <w:tr w:rsidR="00FD7F39" w:rsidRPr="00395CDD" w14:paraId="52E826B2" w14:textId="77777777" w:rsidTr="004260ED">
        <w:trPr>
          <w:jc w:val="center"/>
        </w:trPr>
        <w:tc>
          <w:tcPr>
            <w:tcW w:w="939" w:type="pct"/>
          </w:tcPr>
          <w:p w14:paraId="5485D0DD" w14:textId="77777777" w:rsidR="00FD7F39" w:rsidRPr="00395CDD" w:rsidRDefault="00FD7F39" w:rsidP="004260ED">
            <w:pPr>
              <w:spacing w:afterLines="15" w:after="54" w:line="300" w:lineRule="exact"/>
              <w:ind w:leftChars="20" w:left="40" w:rightChars="20" w:right="40"/>
              <w:rPr>
                <w:rFonts w:ascii="Times New Roman" w:eastAsia="標楷體" w:hAnsi="Times New Roman"/>
                <w:color w:val="000000"/>
                <w:sz w:val="24"/>
                <w:szCs w:val="24"/>
              </w:rPr>
            </w:pPr>
            <w:r w:rsidRPr="00395CDD">
              <w:rPr>
                <w:rFonts w:ascii="Times New Roman" w:eastAsia="標楷體" w:hAnsi="Times New Roman"/>
                <w:color w:val="000000"/>
                <w:sz w:val="24"/>
                <w:szCs w:val="24"/>
              </w:rPr>
              <w:t>薪資</w:t>
            </w:r>
          </w:p>
        </w:tc>
        <w:tc>
          <w:tcPr>
            <w:tcW w:w="1041" w:type="pct"/>
          </w:tcPr>
          <w:p w14:paraId="2CAA94DD" w14:textId="77777777" w:rsidR="00FD7F39" w:rsidRPr="00395CDD" w:rsidRDefault="00FD7F39" w:rsidP="004260ED">
            <w:pPr>
              <w:spacing w:afterLines="15" w:after="54" w:line="300" w:lineRule="exact"/>
              <w:ind w:leftChars="20" w:left="40" w:rightChars="20" w:right="40"/>
              <w:jc w:val="right"/>
              <w:rPr>
                <w:rFonts w:ascii="Times New Roman" w:eastAsia="標楷體" w:hAnsi="Times New Roman"/>
                <w:color w:val="000000"/>
                <w:sz w:val="24"/>
                <w:szCs w:val="24"/>
              </w:rPr>
            </w:pPr>
          </w:p>
        </w:tc>
        <w:tc>
          <w:tcPr>
            <w:tcW w:w="1294" w:type="pct"/>
          </w:tcPr>
          <w:p w14:paraId="271DAF50" w14:textId="77777777" w:rsidR="00FD7F39" w:rsidRPr="00395CDD" w:rsidRDefault="00FD7F39" w:rsidP="004260ED">
            <w:pPr>
              <w:spacing w:afterLines="15" w:after="54" w:line="300" w:lineRule="exact"/>
              <w:ind w:leftChars="20" w:left="40" w:rightChars="20" w:right="40"/>
              <w:rPr>
                <w:rFonts w:eastAsia="標楷體"/>
                <w:bCs/>
                <w:color w:val="000000"/>
                <w:sz w:val="24"/>
                <w:szCs w:val="24"/>
              </w:rPr>
            </w:pPr>
          </w:p>
        </w:tc>
        <w:tc>
          <w:tcPr>
            <w:tcW w:w="1726" w:type="pct"/>
          </w:tcPr>
          <w:p w14:paraId="38DB5F6A" w14:textId="77777777" w:rsidR="00FD7F39" w:rsidRPr="00395CDD" w:rsidRDefault="00FD7F39" w:rsidP="004260ED">
            <w:pPr>
              <w:spacing w:afterLines="15" w:after="54" w:line="300" w:lineRule="exact"/>
              <w:ind w:leftChars="20" w:left="40" w:rightChars="20" w:right="40"/>
              <w:rPr>
                <w:rFonts w:ascii="Times New Roman" w:eastAsia="標楷體" w:hAnsi="Times New Roman"/>
                <w:bCs/>
                <w:color w:val="000000"/>
                <w:sz w:val="24"/>
                <w:szCs w:val="24"/>
              </w:rPr>
            </w:pPr>
            <w:proofErr w:type="gramStart"/>
            <w:r w:rsidRPr="00395CDD">
              <w:rPr>
                <w:rFonts w:ascii="Times New Roman" w:eastAsia="標楷體" w:hAnsi="Times New Roman"/>
                <w:bCs/>
                <w:color w:val="000000"/>
                <w:sz w:val="24"/>
                <w:szCs w:val="24"/>
              </w:rPr>
              <w:t>詳</w:t>
            </w:r>
            <w:proofErr w:type="gramEnd"/>
            <w:r w:rsidRPr="00395CDD">
              <w:rPr>
                <w:rFonts w:ascii="Times New Roman" w:eastAsia="標楷體" w:hAnsi="Times New Roman" w:hint="eastAsia"/>
                <w:bCs/>
                <w:color w:val="000000"/>
                <w:sz w:val="24"/>
                <w:szCs w:val="24"/>
              </w:rPr>
              <w:t>後續</w:t>
            </w:r>
            <w:r w:rsidRPr="00395CDD">
              <w:rPr>
                <w:rFonts w:ascii="Times New Roman" w:eastAsia="標楷體" w:hAnsi="Times New Roman"/>
                <w:bCs/>
                <w:color w:val="000000"/>
                <w:sz w:val="24"/>
                <w:szCs w:val="24"/>
              </w:rPr>
              <w:t>表格說明</w:t>
            </w:r>
          </w:p>
        </w:tc>
      </w:tr>
      <w:tr w:rsidR="00FD7F39" w:rsidRPr="00395CDD" w14:paraId="48F5FA2E" w14:textId="77777777" w:rsidTr="004260ED">
        <w:trPr>
          <w:jc w:val="center"/>
        </w:trPr>
        <w:tc>
          <w:tcPr>
            <w:tcW w:w="939" w:type="pct"/>
          </w:tcPr>
          <w:p w14:paraId="2F21558E" w14:textId="77777777" w:rsidR="00FD7F39" w:rsidRPr="00395CDD" w:rsidRDefault="00FD7F39" w:rsidP="004260ED">
            <w:pPr>
              <w:spacing w:afterLines="15" w:after="54" w:line="300" w:lineRule="exact"/>
              <w:ind w:leftChars="20" w:left="40" w:rightChars="20" w:right="40"/>
              <w:jc w:val="center"/>
              <w:rPr>
                <w:rFonts w:ascii="Times New Roman" w:eastAsia="標楷體" w:hAnsi="Times New Roman"/>
                <w:bCs/>
                <w:color w:val="000000"/>
                <w:sz w:val="24"/>
                <w:szCs w:val="24"/>
              </w:rPr>
            </w:pPr>
            <w:r w:rsidRPr="00395CDD">
              <w:rPr>
                <w:rFonts w:ascii="Times New Roman" w:eastAsia="標楷體" w:hAnsi="Times New Roman"/>
                <w:bCs/>
                <w:color w:val="000000"/>
                <w:sz w:val="24"/>
                <w:szCs w:val="24"/>
              </w:rPr>
              <w:t>小計</w:t>
            </w:r>
          </w:p>
        </w:tc>
        <w:tc>
          <w:tcPr>
            <w:tcW w:w="1041" w:type="pct"/>
          </w:tcPr>
          <w:p w14:paraId="2CDBE8BA" w14:textId="77777777" w:rsidR="00FD7F39" w:rsidRPr="00395CDD" w:rsidRDefault="00FD7F39" w:rsidP="004260ED">
            <w:pPr>
              <w:spacing w:afterLines="15" w:after="54" w:line="300" w:lineRule="exact"/>
              <w:ind w:leftChars="20" w:left="40" w:rightChars="20" w:right="40"/>
              <w:jc w:val="right"/>
              <w:rPr>
                <w:rFonts w:ascii="Times New Roman" w:eastAsia="標楷體" w:hAnsi="Times New Roman"/>
                <w:color w:val="000000"/>
                <w:sz w:val="24"/>
                <w:szCs w:val="24"/>
              </w:rPr>
            </w:pPr>
          </w:p>
        </w:tc>
        <w:tc>
          <w:tcPr>
            <w:tcW w:w="1294" w:type="pct"/>
          </w:tcPr>
          <w:p w14:paraId="0B7BEDA2" w14:textId="77777777" w:rsidR="00FD7F39" w:rsidRPr="00395CDD" w:rsidRDefault="00FD7F39" w:rsidP="004260ED">
            <w:pPr>
              <w:spacing w:afterLines="15" w:after="54" w:line="300" w:lineRule="exact"/>
              <w:ind w:leftChars="20" w:left="40" w:rightChars="20" w:right="40"/>
              <w:rPr>
                <w:rFonts w:eastAsia="標楷體"/>
                <w:bCs/>
                <w:color w:val="000000"/>
                <w:sz w:val="24"/>
                <w:szCs w:val="24"/>
              </w:rPr>
            </w:pPr>
          </w:p>
        </w:tc>
        <w:tc>
          <w:tcPr>
            <w:tcW w:w="1726" w:type="pct"/>
            <w:vMerge w:val="restart"/>
          </w:tcPr>
          <w:p w14:paraId="2C580CF6" w14:textId="77777777" w:rsidR="00FD7F39" w:rsidRPr="00395CDD" w:rsidRDefault="00FD7F39" w:rsidP="004260ED">
            <w:pPr>
              <w:spacing w:afterLines="15" w:after="54" w:line="300" w:lineRule="exact"/>
              <w:ind w:leftChars="20" w:left="40" w:rightChars="20" w:right="40"/>
              <w:rPr>
                <w:rFonts w:ascii="Times New Roman" w:eastAsia="標楷體" w:hAnsi="Times New Roman"/>
                <w:bCs/>
                <w:color w:val="000000"/>
                <w:sz w:val="24"/>
                <w:szCs w:val="24"/>
              </w:rPr>
            </w:pPr>
          </w:p>
        </w:tc>
      </w:tr>
      <w:tr w:rsidR="00FD7F39" w:rsidRPr="00395CDD" w14:paraId="2CE15E52" w14:textId="77777777" w:rsidTr="004260ED">
        <w:trPr>
          <w:jc w:val="center"/>
        </w:trPr>
        <w:tc>
          <w:tcPr>
            <w:tcW w:w="939" w:type="pct"/>
          </w:tcPr>
          <w:p w14:paraId="1F8B951F" w14:textId="77777777" w:rsidR="00FD7F39" w:rsidRPr="00395CDD" w:rsidRDefault="00FD7F39" w:rsidP="004260ED">
            <w:pPr>
              <w:spacing w:afterLines="15" w:after="54" w:line="300" w:lineRule="exact"/>
              <w:ind w:leftChars="20" w:left="40" w:rightChars="20" w:right="40"/>
              <w:jc w:val="center"/>
              <w:rPr>
                <w:rFonts w:ascii="Times New Roman" w:eastAsia="標楷體" w:hAnsi="Times New Roman"/>
                <w:bCs/>
                <w:color w:val="000000"/>
                <w:sz w:val="24"/>
                <w:szCs w:val="24"/>
              </w:rPr>
            </w:pPr>
            <w:r w:rsidRPr="00395CDD">
              <w:rPr>
                <w:rFonts w:ascii="Times New Roman" w:eastAsia="標楷體" w:hAnsi="Times New Roman"/>
                <w:color w:val="000000"/>
                <w:sz w:val="24"/>
                <w:szCs w:val="24"/>
              </w:rPr>
              <w:t>占總經費比例</w:t>
            </w:r>
            <w:r w:rsidRPr="00395CDD">
              <w:rPr>
                <w:rFonts w:ascii="Times New Roman" w:eastAsia="標楷體" w:hAnsi="Times New Roman"/>
                <w:color w:val="000000"/>
                <w:sz w:val="24"/>
                <w:szCs w:val="24"/>
              </w:rPr>
              <w:t>%</w:t>
            </w:r>
          </w:p>
        </w:tc>
        <w:tc>
          <w:tcPr>
            <w:tcW w:w="1041" w:type="pct"/>
          </w:tcPr>
          <w:p w14:paraId="48E49B01" w14:textId="77777777" w:rsidR="00FD7F39" w:rsidRPr="00395CDD" w:rsidRDefault="00FD7F39" w:rsidP="004260ED">
            <w:pPr>
              <w:spacing w:afterLines="15" w:after="54" w:line="300" w:lineRule="exact"/>
              <w:ind w:leftChars="20" w:left="40" w:rightChars="20" w:right="40"/>
              <w:jc w:val="right"/>
              <w:rPr>
                <w:rFonts w:ascii="Times New Roman" w:eastAsia="標楷體" w:hAnsi="Times New Roman"/>
                <w:color w:val="000000"/>
                <w:sz w:val="24"/>
                <w:szCs w:val="24"/>
              </w:rPr>
            </w:pPr>
            <w:r w:rsidRPr="00395CDD">
              <w:rPr>
                <w:rFonts w:ascii="Times New Roman" w:eastAsia="標楷體" w:hAnsi="Times New Roman"/>
                <w:color w:val="000000"/>
                <w:sz w:val="24"/>
                <w:szCs w:val="24"/>
              </w:rPr>
              <w:t>%</w:t>
            </w:r>
          </w:p>
        </w:tc>
        <w:tc>
          <w:tcPr>
            <w:tcW w:w="1294" w:type="pct"/>
          </w:tcPr>
          <w:p w14:paraId="051B5FEA" w14:textId="77777777" w:rsidR="00FD7F39" w:rsidRPr="00395CDD" w:rsidRDefault="00FD7F39" w:rsidP="004260ED">
            <w:pPr>
              <w:spacing w:afterLines="15" w:after="54" w:line="300" w:lineRule="exact"/>
              <w:ind w:leftChars="20" w:left="40" w:rightChars="20" w:right="40"/>
              <w:rPr>
                <w:rFonts w:eastAsia="標楷體"/>
                <w:bCs/>
                <w:color w:val="000000"/>
                <w:sz w:val="24"/>
                <w:szCs w:val="24"/>
              </w:rPr>
            </w:pPr>
            <w:r w:rsidRPr="00395CDD">
              <w:rPr>
                <w:rFonts w:ascii="Times New Roman" w:eastAsia="標楷體" w:hAnsi="Times New Roman"/>
                <w:color w:val="000000"/>
                <w:sz w:val="24"/>
                <w:szCs w:val="24"/>
              </w:rPr>
              <w:t>%</w:t>
            </w:r>
          </w:p>
        </w:tc>
        <w:tc>
          <w:tcPr>
            <w:tcW w:w="1726" w:type="pct"/>
            <w:vMerge/>
          </w:tcPr>
          <w:p w14:paraId="063B52BA" w14:textId="77777777" w:rsidR="00FD7F39" w:rsidRPr="00395CDD" w:rsidRDefault="00FD7F39" w:rsidP="004260ED">
            <w:pPr>
              <w:spacing w:afterLines="15" w:after="54" w:line="300" w:lineRule="exact"/>
              <w:ind w:leftChars="20" w:left="40" w:rightChars="20" w:right="40"/>
              <w:rPr>
                <w:rFonts w:ascii="Times New Roman" w:eastAsia="標楷體" w:hAnsi="Times New Roman"/>
                <w:bCs/>
                <w:color w:val="000000"/>
                <w:sz w:val="24"/>
                <w:szCs w:val="24"/>
              </w:rPr>
            </w:pPr>
          </w:p>
        </w:tc>
      </w:tr>
      <w:tr w:rsidR="00FD7F39" w:rsidRPr="00395CDD" w14:paraId="03493A66" w14:textId="77777777" w:rsidTr="004260ED">
        <w:trPr>
          <w:jc w:val="center"/>
        </w:trPr>
        <w:tc>
          <w:tcPr>
            <w:tcW w:w="939" w:type="pct"/>
          </w:tcPr>
          <w:p w14:paraId="5CEC44D5" w14:textId="77777777" w:rsidR="00FD7F39" w:rsidRPr="00395CDD" w:rsidRDefault="00FD7F39" w:rsidP="004260ED">
            <w:pPr>
              <w:spacing w:afterLines="15" w:after="54" w:line="300" w:lineRule="exact"/>
              <w:ind w:leftChars="20" w:left="40" w:rightChars="20" w:right="40"/>
              <w:rPr>
                <w:rFonts w:ascii="Times New Roman" w:eastAsia="標楷體" w:hAnsi="Times New Roman"/>
                <w:color w:val="000000"/>
                <w:sz w:val="24"/>
                <w:szCs w:val="24"/>
              </w:rPr>
            </w:pPr>
            <w:r w:rsidRPr="00395CDD">
              <w:rPr>
                <w:rFonts w:ascii="Times New Roman" w:eastAsia="標楷體" w:hAnsi="Times New Roman"/>
                <w:color w:val="000000"/>
                <w:sz w:val="24"/>
                <w:szCs w:val="24"/>
              </w:rPr>
              <w:t>國內旅運費</w:t>
            </w:r>
          </w:p>
        </w:tc>
        <w:tc>
          <w:tcPr>
            <w:tcW w:w="1041" w:type="pct"/>
          </w:tcPr>
          <w:p w14:paraId="6F197F6F" w14:textId="77777777" w:rsidR="00FD7F39" w:rsidRPr="00395CDD" w:rsidRDefault="00FD7F39" w:rsidP="004260ED">
            <w:pPr>
              <w:spacing w:afterLines="15" w:after="54" w:line="300" w:lineRule="exact"/>
              <w:ind w:leftChars="20" w:left="40" w:rightChars="20" w:right="40"/>
              <w:jc w:val="right"/>
              <w:rPr>
                <w:rFonts w:ascii="Times New Roman" w:eastAsia="標楷體" w:hAnsi="Times New Roman"/>
                <w:color w:val="000000"/>
                <w:sz w:val="24"/>
                <w:szCs w:val="24"/>
              </w:rPr>
            </w:pPr>
          </w:p>
        </w:tc>
        <w:tc>
          <w:tcPr>
            <w:tcW w:w="1294" w:type="pct"/>
          </w:tcPr>
          <w:p w14:paraId="403AC048" w14:textId="77777777" w:rsidR="00FD7F39" w:rsidRPr="00395CDD" w:rsidRDefault="00FD7F39" w:rsidP="004260ED">
            <w:pPr>
              <w:spacing w:afterLines="15" w:after="54" w:line="300" w:lineRule="exact"/>
              <w:ind w:leftChars="20" w:left="40" w:rightChars="20" w:right="40"/>
              <w:rPr>
                <w:rFonts w:eastAsia="標楷體"/>
                <w:bCs/>
                <w:color w:val="000000"/>
                <w:sz w:val="24"/>
                <w:szCs w:val="24"/>
              </w:rPr>
            </w:pPr>
          </w:p>
        </w:tc>
        <w:tc>
          <w:tcPr>
            <w:tcW w:w="1726" w:type="pct"/>
          </w:tcPr>
          <w:p w14:paraId="28EF66D8" w14:textId="77777777" w:rsidR="00FD7F39" w:rsidRPr="00395CDD" w:rsidRDefault="00FD7F39" w:rsidP="004260ED">
            <w:pPr>
              <w:spacing w:afterLines="15" w:after="54" w:line="300" w:lineRule="exact"/>
              <w:ind w:leftChars="20" w:left="40" w:rightChars="20" w:right="40"/>
              <w:rPr>
                <w:rFonts w:ascii="Times New Roman" w:eastAsia="標楷體" w:hAnsi="Times New Roman"/>
                <w:bCs/>
                <w:color w:val="000000"/>
                <w:sz w:val="24"/>
                <w:szCs w:val="24"/>
              </w:rPr>
            </w:pPr>
            <w:r w:rsidRPr="00395CDD">
              <w:rPr>
                <w:rFonts w:ascii="Times New Roman" w:eastAsia="標楷體" w:hAnsi="Times New Roman"/>
                <w:bCs/>
                <w:color w:val="000000"/>
                <w:sz w:val="24"/>
                <w:szCs w:val="24"/>
              </w:rPr>
              <w:t xml:space="preserve">　元</w:t>
            </w:r>
            <w:r w:rsidRPr="00395CDD">
              <w:rPr>
                <w:rFonts w:ascii="Times New Roman" w:eastAsia="標楷體" w:hAnsi="Times New Roman"/>
                <w:bCs/>
                <w:color w:val="000000"/>
                <w:sz w:val="24"/>
                <w:szCs w:val="24"/>
              </w:rPr>
              <w:t>/</w:t>
            </w:r>
            <w:proofErr w:type="gramStart"/>
            <w:r w:rsidRPr="00395CDD">
              <w:rPr>
                <w:rFonts w:ascii="Times New Roman" w:eastAsia="標楷體" w:hAnsi="Times New Roman"/>
                <w:bCs/>
                <w:color w:val="000000"/>
                <w:sz w:val="24"/>
                <w:szCs w:val="24"/>
              </w:rPr>
              <w:t xml:space="preserve">人次　</w:t>
            </w:r>
            <w:proofErr w:type="gramEnd"/>
            <w:r w:rsidRPr="00395CDD">
              <w:rPr>
                <w:rFonts w:ascii="Times New Roman" w:eastAsia="標楷體" w:hAnsi="Times New Roman"/>
                <w:bCs/>
                <w:color w:val="000000"/>
                <w:sz w:val="24"/>
                <w:szCs w:val="24"/>
              </w:rPr>
              <w:t>人次</w:t>
            </w:r>
          </w:p>
        </w:tc>
      </w:tr>
      <w:tr w:rsidR="00FD7F39" w:rsidRPr="00395CDD" w14:paraId="57737E73" w14:textId="77777777" w:rsidTr="004260ED">
        <w:trPr>
          <w:jc w:val="center"/>
        </w:trPr>
        <w:tc>
          <w:tcPr>
            <w:tcW w:w="939" w:type="pct"/>
          </w:tcPr>
          <w:p w14:paraId="2B520AEF" w14:textId="77777777" w:rsidR="00FD7F39" w:rsidRPr="00395CDD" w:rsidRDefault="00FD7F39" w:rsidP="004260ED">
            <w:pPr>
              <w:spacing w:afterLines="15" w:after="54" w:line="300" w:lineRule="exact"/>
              <w:ind w:leftChars="20" w:left="40" w:rightChars="20" w:right="40"/>
              <w:rPr>
                <w:rFonts w:ascii="Times New Roman" w:eastAsia="標楷體" w:hAnsi="Times New Roman"/>
                <w:color w:val="000000"/>
                <w:sz w:val="24"/>
                <w:szCs w:val="24"/>
              </w:rPr>
            </w:pPr>
            <w:r w:rsidRPr="00395CDD">
              <w:rPr>
                <w:rFonts w:ascii="Times New Roman" w:eastAsia="標楷體" w:hAnsi="Times New Roman"/>
                <w:color w:val="000000"/>
                <w:sz w:val="24"/>
                <w:szCs w:val="24"/>
              </w:rPr>
              <w:t>短程車資</w:t>
            </w:r>
          </w:p>
        </w:tc>
        <w:tc>
          <w:tcPr>
            <w:tcW w:w="1041" w:type="pct"/>
          </w:tcPr>
          <w:p w14:paraId="057A4F4B" w14:textId="77777777" w:rsidR="00FD7F39" w:rsidRPr="00395CDD" w:rsidRDefault="00FD7F39" w:rsidP="004260ED">
            <w:pPr>
              <w:spacing w:afterLines="15" w:after="54" w:line="300" w:lineRule="exact"/>
              <w:ind w:leftChars="20" w:left="40" w:rightChars="20" w:right="40"/>
              <w:jc w:val="right"/>
              <w:rPr>
                <w:rFonts w:ascii="Times New Roman" w:eastAsia="標楷體" w:hAnsi="Times New Roman"/>
                <w:color w:val="000000"/>
                <w:sz w:val="24"/>
                <w:szCs w:val="24"/>
              </w:rPr>
            </w:pPr>
          </w:p>
        </w:tc>
        <w:tc>
          <w:tcPr>
            <w:tcW w:w="1294" w:type="pct"/>
          </w:tcPr>
          <w:p w14:paraId="404099E8" w14:textId="77777777" w:rsidR="00FD7F39" w:rsidRPr="00395CDD" w:rsidRDefault="00FD7F39" w:rsidP="004260ED">
            <w:pPr>
              <w:spacing w:afterLines="15" w:after="54" w:line="300" w:lineRule="exact"/>
              <w:ind w:leftChars="20" w:left="40" w:rightChars="20" w:right="40"/>
              <w:rPr>
                <w:rFonts w:eastAsia="標楷體"/>
                <w:bCs/>
                <w:color w:val="000000"/>
                <w:sz w:val="24"/>
                <w:szCs w:val="24"/>
              </w:rPr>
            </w:pPr>
          </w:p>
        </w:tc>
        <w:tc>
          <w:tcPr>
            <w:tcW w:w="1726" w:type="pct"/>
          </w:tcPr>
          <w:p w14:paraId="095D32D3" w14:textId="77777777" w:rsidR="00FD7F39" w:rsidRPr="00395CDD" w:rsidRDefault="00FD7F39" w:rsidP="004260ED">
            <w:pPr>
              <w:spacing w:afterLines="15" w:after="54" w:line="300" w:lineRule="exact"/>
              <w:ind w:leftChars="20" w:left="40" w:rightChars="20" w:right="40"/>
              <w:rPr>
                <w:rFonts w:ascii="Times New Roman" w:eastAsia="標楷體" w:hAnsi="Times New Roman"/>
                <w:bCs/>
                <w:color w:val="000000"/>
                <w:sz w:val="24"/>
                <w:szCs w:val="24"/>
              </w:rPr>
            </w:pPr>
            <w:r w:rsidRPr="00395CDD">
              <w:rPr>
                <w:rFonts w:ascii="Times New Roman" w:eastAsia="標楷體" w:hAnsi="Times New Roman"/>
                <w:bCs/>
                <w:color w:val="000000"/>
                <w:sz w:val="24"/>
                <w:szCs w:val="24"/>
              </w:rPr>
              <w:t xml:space="preserve">　元</w:t>
            </w:r>
            <w:r w:rsidRPr="00395CDD">
              <w:rPr>
                <w:rFonts w:ascii="Times New Roman" w:eastAsia="標楷體" w:hAnsi="Times New Roman"/>
                <w:bCs/>
                <w:color w:val="000000"/>
                <w:sz w:val="24"/>
                <w:szCs w:val="24"/>
              </w:rPr>
              <w:t>/</w:t>
            </w:r>
            <w:proofErr w:type="gramStart"/>
            <w:r w:rsidRPr="00395CDD">
              <w:rPr>
                <w:rFonts w:ascii="Times New Roman" w:eastAsia="標楷體" w:hAnsi="Times New Roman"/>
                <w:bCs/>
                <w:color w:val="000000"/>
                <w:sz w:val="24"/>
                <w:szCs w:val="24"/>
              </w:rPr>
              <w:t xml:space="preserve">人次　</w:t>
            </w:r>
            <w:proofErr w:type="gramEnd"/>
            <w:r w:rsidRPr="00395CDD">
              <w:rPr>
                <w:rFonts w:ascii="Times New Roman" w:eastAsia="標楷體" w:hAnsi="Times New Roman"/>
                <w:bCs/>
                <w:color w:val="000000"/>
                <w:sz w:val="24"/>
                <w:szCs w:val="24"/>
              </w:rPr>
              <w:t>人次</w:t>
            </w:r>
          </w:p>
        </w:tc>
      </w:tr>
      <w:tr w:rsidR="00FD7F39" w:rsidRPr="00395CDD" w14:paraId="263E35A8" w14:textId="77777777" w:rsidTr="004260ED">
        <w:trPr>
          <w:jc w:val="center"/>
        </w:trPr>
        <w:tc>
          <w:tcPr>
            <w:tcW w:w="939" w:type="pct"/>
          </w:tcPr>
          <w:p w14:paraId="04C6EBA8" w14:textId="77777777" w:rsidR="00FD7F39" w:rsidRPr="00395CDD" w:rsidRDefault="00FD7F39" w:rsidP="004260ED">
            <w:pPr>
              <w:spacing w:afterLines="15" w:after="54" w:line="300" w:lineRule="exact"/>
              <w:ind w:leftChars="20" w:left="40" w:rightChars="20" w:right="40"/>
              <w:jc w:val="center"/>
              <w:rPr>
                <w:rFonts w:ascii="Times New Roman" w:eastAsia="標楷體" w:hAnsi="Times New Roman"/>
                <w:bCs/>
                <w:color w:val="000000"/>
                <w:sz w:val="24"/>
                <w:szCs w:val="24"/>
              </w:rPr>
            </w:pPr>
            <w:r w:rsidRPr="00395CDD">
              <w:rPr>
                <w:rFonts w:ascii="Times New Roman" w:eastAsia="標楷體" w:hAnsi="Times New Roman"/>
                <w:bCs/>
                <w:color w:val="000000"/>
                <w:sz w:val="24"/>
                <w:szCs w:val="24"/>
              </w:rPr>
              <w:t>小計</w:t>
            </w:r>
          </w:p>
        </w:tc>
        <w:tc>
          <w:tcPr>
            <w:tcW w:w="1041" w:type="pct"/>
          </w:tcPr>
          <w:p w14:paraId="5E4B3265" w14:textId="77777777" w:rsidR="00FD7F39" w:rsidRPr="00395CDD" w:rsidRDefault="00FD7F39" w:rsidP="004260ED">
            <w:pPr>
              <w:spacing w:afterLines="15" w:after="54" w:line="300" w:lineRule="exact"/>
              <w:ind w:leftChars="20" w:left="40" w:rightChars="20" w:right="40"/>
              <w:jc w:val="right"/>
              <w:rPr>
                <w:rFonts w:ascii="Times New Roman" w:eastAsia="標楷體" w:hAnsi="Times New Roman"/>
                <w:color w:val="000000"/>
                <w:sz w:val="24"/>
                <w:szCs w:val="24"/>
              </w:rPr>
            </w:pPr>
          </w:p>
        </w:tc>
        <w:tc>
          <w:tcPr>
            <w:tcW w:w="1294" w:type="pct"/>
          </w:tcPr>
          <w:p w14:paraId="05D92689" w14:textId="77777777" w:rsidR="00FD7F39" w:rsidRPr="00395CDD" w:rsidRDefault="00FD7F39" w:rsidP="004260ED">
            <w:pPr>
              <w:spacing w:afterLines="15" w:after="54" w:line="300" w:lineRule="exact"/>
              <w:ind w:leftChars="20" w:left="40" w:rightChars="20" w:right="40"/>
              <w:rPr>
                <w:rFonts w:eastAsia="標楷體"/>
                <w:bCs/>
                <w:color w:val="000000"/>
                <w:sz w:val="24"/>
                <w:szCs w:val="24"/>
              </w:rPr>
            </w:pPr>
          </w:p>
        </w:tc>
        <w:tc>
          <w:tcPr>
            <w:tcW w:w="1726" w:type="pct"/>
            <w:vMerge w:val="restart"/>
          </w:tcPr>
          <w:p w14:paraId="76A80113" w14:textId="77777777" w:rsidR="00FD7F39" w:rsidRPr="00395CDD" w:rsidRDefault="00FD7F39" w:rsidP="004260ED">
            <w:pPr>
              <w:spacing w:afterLines="15" w:after="54" w:line="300" w:lineRule="exact"/>
              <w:ind w:leftChars="20" w:left="40" w:rightChars="20" w:right="40"/>
              <w:rPr>
                <w:rFonts w:ascii="Times New Roman" w:eastAsia="標楷體" w:hAnsi="Times New Roman"/>
                <w:bCs/>
                <w:color w:val="000000"/>
                <w:sz w:val="24"/>
                <w:szCs w:val="24"/>
              </w:rPr>
            </w:pPr>
          </w:p>
        </w:tc>
      </w:tr>
      <w:tr w:rsidR="00FD7F39" w:rsidRPr="00395CDD" w14:paraId="6A4525EE" w14:textId="77777777" w:rsidTr="004260ED">
        <w:trPr>
          <w:jc w:val="center"/>
        </w:trPr>
        <w:tc>
          <w:tcPr>
            <w:tcW w:w="939" w:type="pct"/>
          </w:tcPr>
          <w:p w14:paraId="3B9D3C55" w14:textId="77777777" w:rsidR="00FD7F39" w:rsidRPr="00395CDD" w:rsidRDefault="00FD7F39" w:rsidP="004260ED">
            <w:pPr>
              <w:spacing w:afterLines="15" w:after="54" w:line="300" w:lineRule="exact"/>
              <w:ind w:leftChars="20" w:left="40" w:rightChars="20" w:right="40"/>
              <w:jc w:val="center"/>
              <w:rPr>
                <w:rFonts w:ascii="Times New Roman" w:eastAsia="標楷體" w:hAnsi="Times New Roman"/>
                <w:bCs/>
                <w:color w:val="000000"/>
                <w:sz w:val="24"/>
                <w:szCs w:val="24"/>
              </w:rPr>
            </w:pPr>
            <w:r w:rsidRPr="00395CDD">
              <w:rPr>
                <w:rFonts w:ascii="Times New Roman" w:eastAsia="標楷體" w:hAnsi="Times New Roman"/>
                <w:color w:val="000000"/>
                <w:sz w:val="24"/>
                <w:szCs w:val="24"/>
              </w:rPr>
              <w:t>占總經費比例</w:t>
            </w:r>
            <w:r w:rsidRPr="00395CDD">
              <w:rPr>
                <w:rFonts w:ascii="Times New Roman" w:eastAsia="標楷體" w:hAnsi="Times New Roman"/>
                <w:color w:val="000000"/>
                <w:sz w:val="24"/>
                <w:szCs w:val="24"/>
              </w:rPr>
              <w:t>%</w:t>
            </w:r>
          </w:p>
        </w:tc>
        <w:tc>
          <w:tcPr>
            <w:tcW w:w="1041" w:type="pct"/>
          </w:tcPr>
          <w:p w14:paraId="1A205B9A" w14:textId="77777777" w:rsidR="00FD7F39" w:rsidRPr="00395CDD" w:rsidRDefault="00FD7F39" w:rsidP="004260ED">
            <w:pPr>
              <w:spacing w:afterLines="15" w:after="54" w:line="300" w:lineRule="exact"/>
              <w:ind w:leftChars="20" w:left="40" w:rightChars="20" w:right="40"/>
              <w:jc w:val="right"/>
              <w:rPr>
                <w:rFonts w:ascii="Times New Roman" w:eastAsia="標楷體" w:hAnsi="Times New Roman"/>
                <w:color w:val="000000"/>
                <w:sz w:val="24"/>
                <w:szCs w:val="24"/>
              </w:rPr>
            </w:pPr>
            <w:r w:rsidRPr="00395CDD">
              <w:rPr>
                <w:rFonts w:ascii="Times New Roman" w:eastAsia="標楷體" w:hAnsi="Times New Roman"/>
                <w:color w:val="000000"/>
                <w:sz w:val="24"/>
                <w:szCs w:val="24"/>
              </w:rPr>
              <w:t>%</w:t>
            </w:r>
          </w:p>
        </w:tc>
        <w:tc>
          <w:tcPr>
            <w:tcW w:w="1294" w:type="pct"/>
          </w:tcPr>
          <w:p w14:paraId="6666EACD" w14:textId="77777777" w:rsidR="00FD7F39" w:rsidRPr="00395CDD" w:rsidRDefault="00FD7F39" w:rsidP="004260ED">
            <w:pPr>
              <w:spacing w:afterLines="15" w:after="54" w:line="300" w:lineRule="exact"/>
              <w:ind w:leftChars="20" w:left="40" w:rightChars="20" w:right="40"/>
              <w:rPr>
                <w:rFonts w:eastAsia="標楷體"/>
                <w:bCs/>
                <w:color w:val="000000"/>
                <w:sz w:val="24"/>
                <w:szCs w:val="24"/>
              </w:rPr>
            </w:pPr>
            <w:r w:rsidRPr="00395CDD">
              <w:rPr>
                <w:rFonts w:ascii="Times New Roman" w:eastAsia="標楷體" w:hAnsi="Times New Roman"/>
                <w:color w:val="000000"/>
                <w:sz w:val="24"/>
                <w:szCs w:val="24"/>
              </w:rPr>
              <w:t>%</w:t>
            </w:r>
          </w:p>
        </w:tc>
        <w:tc>
          <w:tcPr>
            <w:tcW w:w="1726" w:type="pct"/>
            <w:vMerge/>
          </w:tcPr>
          <w:p w14:paraId="154A9BBC" w14:textId="77777777" w:rsidR="00FD7F39" w:rsidRPr="00395CDD" w:rsidRDefault="00FD7F39" w:rsidP="004260ED">
            <w:pPr>
              <w:spacing w:afterLines="15" w:after="54" w:line="300" w:lineRule="exact"/>
              <w:ind w:leftChars="20" w:left="40" w:rightChars="20" w:right="40"/>
              <w:rPr>
                <w:rFonts w:ascii="Times New Roman" w:eastAsia="標楷體" w:hAnsi="Times New Roman"/>
                <w:bCs/>
                <w:color w:val="000000"/>
                <w:sz w:val="24"/>
                <w:szCs w:val="24"/>
              </w:rPr>
            </w:pPr>
          </w:p>
        </w:tc>
      </w:tr>
      <w:tr w:rsidR="00FD7F39" w:rsidRPr="00395CDD" w14:paraId="2D793D3E" w14:textId="77777777" w:rsidTr="004260ED">
        <w:trPr>
          <w:jc w:val="center"/>
        </w:trPr>
        <w:tc>
          <w:tcPr>
            <w:tcW w:w="939" w:type="pct"/>
          </w:tcPr>
          <w:p w14:paraId="79CD02DC" w14:textId="77777777" w:rsidR="00FD7F39" w:rsidRPr="00395CDD" w:rsidRDefault="00FD7F39" w:rsidP="004260ED">
            <w:pPr>
              <w:spacing w:afterLines="15" w:after="54" w:line="300" w:lineRule="exact"/>
              <w:ind w:leftChars="20" w:left="40" w:rightChars="20" w:right="40"/>
              <w:rPr>
                <w:rFonts w:ascii="Times New Roman" w:eastAsia="標楷體" w:hAnsi="Times New Roman"/>
                <w:color w:val="000000"/>
                <w:sz w:val="24"/>
                <w:szCs w:val="24"/>
              </w:rPr>
            </w:pPr>
            <w:r w:rsidRPr="00395CDD">
              <w:rPr>
                <w:rFonts w:ascii="Times New Roman" w:eastAsia="標楷體" w:hAnsi="Times New Roman"/>
                <w:color w:val="000000"/>
                <w:sz w:val="24"/>
                <w:szCs w:val="24"/>
              </w:rPr>
              <w:t>委託研究或驗證費</w:t>
            </w:r>
          </w:p>
        </w:tc>
        <w:tc>
          <w:tcPr>
            <w:tcW w:w="1041" w:type="pct"/>
          </w:tcPr>
          <w:p w14:paraId="48F3A53C" w14:textId="77777777" w:rsidR="00FD7F39" w:rsidRPr="00395CDD" w:rsidRDefault="00FD7F39" w:rsidP="004260ED">
            <w:pPr>
              <w:spacing w:afterLines="15" w:after="54" w:line="300" w:lineRule="exact"/>
              <w:ind w:leftChars="20" w:left="40" w:rightChars="20" w:right="40"/>
              <w:jc w:val="right"/>
              <w:rPr>
                <w:rFonts w:ascii="Times New Roman" w:eastAsia="標楷體" w:hAnsi="Times New Roman"/>
                <w:color w:val="000000"/>
                <w:sz w:val="24"/>
                <w:szCs w:val="24"/>
              </w:rPr>
            </w:pPr>
          </w:p>
        </w:tc>
        <w:tc>
          <w:tcPr>
            <w:tcW w:w="1294" w:type="pct"/>
          </w:tcPr>
          <w:p w14:paraId="4616DD9E" w14:textId="77777777" w:rsidR="00FD7F39" w:rsidRPr="00395CDD" w:rsidRDefault="00FD7F39" w:rsidP="004260ED">
            <w:pPr>
              <w:spacing w:afterLines="15" w:after="54" w:line="300" w:lineRule="exact"/>
              <w:ind w:leftChars="20" w:left="40" w:rightChars="20" w:right="40"/>
              <w:rPr>
                <w:rFonts w:eastAsia="標楷體"/>
                <w:bCs/>
                <w:color w:val="000000"/>
                <w:sz w:val="24"/>
                <w:szCs w:val="24"/>
              </w:rPr>
            </w:pPr>
          </w:p>
        </w:tc>
        <w:tc>
          <w:tcPr>
            <w:tcW w:w="1726" w:type="pct"/>
          </w:tcPr>
          <w:p w14:paraId="7640C2AC" w14:textId="77777777" w:rsidR="00FD7F39" w:rsidRPr="00395CDD" w:rsidRDefault="00FD7F39" w:rsidP="004260ED">
            <w:pPr>
              <w:spacing w:afterLines="15" w:after="54" w:line="300" w:lineRule="exact"/>
              <w:ind w:leftChars="20" w:left="40" w:rightChars="20" w:right="40"/>
              <w:rPr>
                <w:rFonts w:ascii="Times New Roman" w:eastAsia="標楷體" w:hAnsi="Times New Roman"/>
                <w:bCs/>
                <w:color w:val="000000"/>
                <w:sz w:val="24"/>
                <w:szCs w:val="24"/>
              </w:rPr>
            </w:pPr>
            <w:proofErr w:type="gramStart"/>
            <w:r w:rsidRPr="00395CDD">
              <w:rPr>
                <w:rFonts w:ascii="Times New Roman" w:eastAsia="標楷體" w:hAnsi="Times New Roman"/>
                <w:bCs/>
                <w:color w:val="000000"/>
                <w:sz w:val="24"/>
                <w:szCs w:val="24"/>
              </w:rPr>
              <w:t>詳</w:t>
            </w:r>
            <w:proofErr w:type="gramEnd"/>
            <w:r w:rsidRPr="00395CDD">
              <w:rPr>
                <w:rFonts w:ascii="Times New Roman" w:eastAsia="標楷體" w:hAnsi="Times New Roman" w:hint="eastAsia"/>
                <w:bCs/>
                <w:color w:val="000000"/>
                <w:sz w:val="24"/>
                <w:szCs w:val="24"/>
              </w:rPr>
              <w:t>後續</w:t>
            </w:r>
            <w:r w:rsidRPr="00395CDD">
              <w:rPr>
                <w:rFonts w:ascii="Times New Roman" w:eastAsia="標楷體" w:hAnsi="Times New Roman"/>
                <w:bCs/>
                <w:color w:val="000000"/>
                <w:sz w:val="24"/>
                <w:szCs w:val="24"/>
              </w:rPr>
              <w:t>表格說明</w:t>
            </w:r>
          </w:p>
        </w:tc>
      </w:tr>
      <w:tr w:rsidR="00FD7F39" w:rsidRPr="00395CDD" w14:paraId="2E01C97D" w14:textId="77777777" w:rsidTr="004260ED">
        <w:trPr>
          <w:jc w:val="center"/>
        </w:trPr>
        <w:tc>
          <w:tcPr>
            <w:tcW w:w="939" w:type="pct"/>
          </w:tcPr>
          <w:p w14:paraId="1F2F37A3" w14:textId="77777777" w:rsidR="00FD7F39" w:rsidRPr="00395CDD" w:rsidRDefault="00FD7F39" w:rsidP="004260ED">
            <w:pPr>
              <w:spacing w:afterLines="15" w:after="54" w:line="300" w:lineRule="exact"/>
              <w:ind w:leftChars="20" w:left="40" w:rightChars="20" w:right="40"/>
              <w:rPr>
                <w:rFonts w:ascii="Times New Roman" w:eastAsia="標楷體" w:hAnsi="Times New Roman"/>
                <w:color w:val="000000"/>
                <w:sz w:val="24"/>
                <w:szCs w:val="24"/>
              </w:rPr>
            </w:pPr>
            <w:r w:rsidRPr="00395CDD">
              <w:rPr>
                <w:rFonts w:ascii="Times New Roman" w:eastAsia="標楷體" w:hAnsi="Times New Roman"/>
                <w:color w:val="000000"/>
                <w:sz w:val="24"/>
                <w:szCs w:val="24"/>
              </w:rPr>
              <w:t>設備使用費</w:t>
            </w:r>
          </w:p>
        </w:tc>
        <w:tc>
          <w:tcPr>
            <w:tcW w:w="1041" w:type="pct"/>
          </w:tcPr>
          <w:p w14:paraId="71761FF5" w14:textId="77777777" w:rsidR="00FD7F39" w:rsidRPr="00395CDD" w:rsidRDefault="00FD7F39" w:rsidP="004260ED">
            <w:pPr>
              <w:spacing w:afterLines="15" w:after="54" w:line="300" w:lineRule="exact"/>
              <w:ind w:leftChars="20" w:left="40" w:rightChars="20" w:right="40"/>
              <w:jc w:val="right"/>
              <w:rPr>
                <w:rFonts w:ascii="Times New Roman" w:eastAsia="標楷體" w:hAnsi="Times New Roman"/>
                <w:color w:val="000000"/>
                <w:sz w:val="24"/>
                <w:szCs w:val="24"/>
              </w:rPr>
            </w:pPr>
          </w:p>
        </w:tc>
        <w:tc>
          <w:tcPr>
            <w:tcW w:w="1294" w:type="pct"/>
          </w:tcPr>
          <w:p w14:paraId="5BB4FF9A" w14:textId="77777777" w:rsidR="00FD7F39" w:rsidRPr="00395CDD" w:rsidRDefault="00FD7F39" w:rsidP="004260ED">
            <w:pPr>
              <w:spacing w:afterLines="15" w:after="54" w:line="300" w:lineRule="exact"/>
              <w:ind w:leftChars="20" w:left="40" w:rightChars="20" w:right="40"/>
              <w:rPr>
                <w:rFonts w:eastAsia="標楷體"/>
                <w:bCs/>
                <w:color w:val="000000"/>
                <w:sz w:val="24"/>
                <w:szCs w:val="24"/>
              </w:rPr>
            </w:pPr>
          </w:p>
        </w:tc>
        <w:tc>
          <w:tcPr>
            <w:tcW w:w="1726" w:type="pct"/>
          </w:tcPr>
          <w:p w14:paraId="49BE8BB0" w14:textId="77777777" w:rsidR="00FD7F39" w:rsidRPr="00395CDD" w:rsidRDefault="00FD7F39" w:rsidP="004260ED">
            <w:pPr>
              <w:spacing w:afterLines="15" w:after="54" w:line="300" w:lineRule="exact"/>
              <w:ind w:leftChars="20" w:left="40" w:rightChars="20" w:right="40"/>
              <w:rPr>
                <w:rFonts w:ascii="Times New Roman" w:eastAsia="標楷體" w:hAnsi="Times New Roman"/>
                <w:bCs/>
                <w:color w:val="000000"/>
                <w:sz w:val="24"/>
                <w:szCs w:val="24"/>
              </w:rPr>
            </w:pPr>
            <w:proofErr w:type="gramStart"/>
            <w:r w:rsidRPr="00395CDD">
              <w:rPr>
                <w:rFonts w:ascii="Times New Roman" w:eastAsia="標楷體" w:hAnsi="Times New Roman"/>
                <w:bCs/>
                <w:color w:val="000000"/>
                <w:sz w:val="24"/>
                <w:szCs w:val="24"/>
              </w:rPr>
              <w:t>詳</w:t>
            </w:r>
            <w:proofErr w:type="gramEnd"/>
            <w:r w:rsidRPr="00395CDD">
              <w:rPr>
                <w:rFonts w:ascii="Times New Roman" w:eastAsia="標楷體" w:hAnsi="Times New Roman" w:hint="eastAsia"/>
                <w:bCs/>
                <w:color w:val="000000"/>
                <w:sz w:val="24"/>
                <w:szCs w:val="24"/>
              </w:rPr>
              <w:t>後續</w:t>
            </w:r>
            <w:r w:rsidRPr="00395CDD">
              <w:rPr>
                <w:rFonts w:ascii="Times New Roman" w:eastAsia="標楷體" w:hAnsi="Times New Roman"/>
                <w:bCs/>
                <w:color w:val="000000"/>
                <w:sz w:val="24"/>
                <w:szCs w:val="24"/>
              </w:rPr>
              <w:t>表格說明</w:t>
            </w:r>
          </w:p>
        </w:tc>
      </w:tr>
      <w:tr w:rsidR="00FD7F39" w:rsidRPr="00395CDD" w14:paraId="67FC715F" w14:textId="77777777" w:rsidTr="004260ED">
        <w:trPr>
          <w:jc w:val="center"/>
        </w:trPr>
        <w:tc>
          <w:tcPr>
            <w:tcW w:w="939" w:type="pct"/>
          </w:tcPr>
          <w:p w14:paraId="159B7F21" w14:textId="77777777" w:rsidR="00FD7F39" w:rsidRPr="00395CDD" w:rsidRDefault="00FD7F39" w:rsidP="004260ED">
            <w:pPr>
              <w:spacing w:afterLines="15" w:after="54" w:line="300" w:lineRule="exact"/>
              <w:ind w:leftChars="20" w:left="40" w:rightChars="20" w:right="40"/>
              <w:rPr>
                <w:rFonts w:ascii="Times New Roman" w:eastAsia="標楷體" w:hAnsi="Times New Roman"/>
                <w:bCs/>
                <w:color w:val="000000"/>
                <w:sz w:val="24"/>
                <w:szCs w:val="24"/>
              </w:rPr>
            </w:pPr>
            <w:r w:rsidRPr="00395CDD">
              <w:rPr>
                <w:rFonts w:ascii="Times New Roman" w:eastAsia="標楷體" w:hAnsi="Times New Roman"/>
                <w:color w:val="000000"/>
                <w:sz w:val="24"/>
                <w:szCs w:val="24"/>
              </w:rPr>
              <w:t>設備維護費</w:t>
            </w:r>
          </w:p>
        </w:tc>
        <w:tc>
          <w:tcPr>
            <w:tcW w:w="1041" w:type="pct"/>
            <w:tcBorders>
              <w:bottom w:val="single" w:sz="6" w:space="0" w:color="auto"/>
            </w:tcBorders>
          </w:tcPr>
          <w:p w14:paraId="0968C9BE" w14:textId="77777777" w:rsidR="00FD7F39" w:rsidRPr="00395CDD" w:rsidRDefault="00FD7F39" w:rsidP="004260ED">
            <w:pPr>
              <w:spacing w:afterLines="15" w:after="54" w:line="300" w:lineRule="exact"/>
              <w:ind w:leftChars="20" w:left="40" w:rightChars="20" w:right="40"/>
              <w:jc w:val="right"/>
              <w:rPr>
                <w:rFonts w:ascii="Times New Roman" w:eastAsia="標楷體" w:hAnsi="Times New Roman"/>
                <w:color w:val="000000"/>
                <w:sz w:val="24"/>
                <w:szCs w:val="24"/>
              </w:rPr>
            </w:pPr>
          </w:p>
        </w:tc>
        <w:tc>
          <w:tcPr>
            <w:tcW w:w="1294" w:type="pct"/>
          </w:tcPr>
          <w:p w14:paraId="14102CB5" w14:textId="77777777" w:rsidR="00FD7F39" w:rsidRPr="00395CDD" w:rsidRDefault="00FD7F39" w:rsidP="004260ED">
            <w:pPr>
              <w:spacing w:afterLines="15" w:after="54" w:line="300" w:lineRule="exact"/>
              <w:ind w:leftChars="20" w:left="40" w:rightChars="20" w:right="40"/>
              <w:rPr>
                <w:rFonts w:eastAsia="標楷體"/>
                <w:bCs/>
                <w:color w:val="000000"/>
                <w:sz w:val="24"/>
                <w:szCs w:val="24"/>
              </w:rPr>
            </w:pPr>
          </w:p>
        </w:tc>
        <w:tc>
          <w:tcPr>
            <w:tcW w:w="1726" w:type="pct"/>
          </w:tcPr>
          <w:p w14:paraId="4B8FD573" w14:textId="77777777" w:rsidR="00FD7F39" w:rsidRPr="00395CDD" w:rsidRDefault="00FD7F39" w:rsidP="004260ED">
            <w:pPr>
              <w:spacing w:afterLines="15" w:after="54" w:line="300" w:lineRule="exact"/>
              <w:ind w:leftChars="20" w:left="40" w:rightChars="20" w:right="40"/>
              <w:rPr>
                <w:rFonts w:ascii="Times New Roman" w:eastAsia="標楷體" w:hAnsi="Times New Roman"/>
                <w:bCs/>
                <w:color w:val="000000"/>
                <w:sz w:val="24"/>
                <w:szCs w:val="24"/>
              </w:rPr>
            </w:pPr>
            <w:proofErr w:type="gramStart"/>
            <w:r w:rsidRPr="00395CDD">
              <w:rPr>
                <w:rFonts w:ascii="Times New Roman" w:eastAsia="標楷體" w:hAnsi="Times New Roman"/>
                <w:bCs/>
                <w:color w:val="000000"/>
                <w:sz w:val="24"/>
                <w:szCs w:val="24"/>
              </w:rPr>
              <w:t>詳</w:t>
            </w:r>
            <w:proofErr w:type="gramEnd"/>
            <w:r w:rsidRPr="00395CDD">
              <w:rPr>
                <w:rFonts w:ascii="Times New Roman" w:eastAsia="標楷體" w:hAnsi="Times New Roman" w:hint="eastAsia"/>
                <w:bCs/>
                <w:color w:val="000000"/>
                <w:sz w:val="24"/>
                <w:szCs w:val="24"/>
              </w:rPr>
              <w:t>後續</w:t>
            </w:r>
            <w:r w:rsidRPr="00395CDD">
              <w:rPr>
                <w:rFonts w:ascii="Times New Roman" w:eastAsia="標楷體" w:hAnsi="Times New Roman"/>
                <w:bCs/>
                <w:color w:val="000000"/>
                <w:sz w:val="24"/>
                <w:szCs w:val="24"/>
              </w:rPr>
              <w:t>表格說明</w:t>
            </w:r>
          </w:p>
        </w:tc>
      </w:tr>
      <w:tr w:rsidR="00FD7F39" w:rsidRPr="00395CDD" w14:paraId="7A9F81D3" w14:textId="77777777" w:rsidTr="004260ED">
        <w:trPr>
          <w:jc w:val="center"/>
        </w:trPr>
        <w:tc>
          <w:tcPr>
            <w:tcW w:w="939" w:type="pct"/>
          </w:tcPr>
          <w:p w14:paraId="5A96261F" w14:textId="77777777" w:rsidR="00FD7F39" w:rsidRPr="00395CDD" w:rsidRDefault="00FD7F39" w:rsidP="004260ED">
            <w:pPr>
              <w:spacing w:afterLines="15" w:after="54" w:line="300" w:lineRule="exact"/>
              <w:ind w:leftChars="20" w:left="40" w:rightChars="20" w:right="40"/>
              <w:rPr>
                <w:rFonts w:ascii="Times New Roman" w:eastAsia="標楷體" w:hAnsi="Times New Roman"/>
                <w:color w:val="000000"/>
                <w:sz w:val="24"/>
                <w:szCs w:val="24"/>
              </w:rPr>
            </w:pPr>
            <w:r w:rsidRPr="00395CDD">
              <w:rPr>
                <w:rFonts w:ascii="Times New Roman" w:eastAsia="標楷體" w:hAnsi="Times New Roman"/>
                <w:color w:val="000000"/>
                <w:sz w:val="24"/>
                <w:szCs w:val="24"/>
              </w:rPr>
              <w:t>諮詢顧問費</w:t>
            </w:r>
          </w:p>
        </w:tc>
        <w:tc>
          <w:tcPr>
            <w:tcW w:w="1041" w:type="pct"/>
            <w:tcBorders>
              <w:top w:val="single" w:sz="6" w:space="0" w:color="auto"/>
              <w:bottom w:val="single" w:sz="6" w:space="0" w:color="auto"/>
              <w:tr2bl w:val="single" w:sz="6" w:space="0" w:color="auto"/>
            </w:tcBorders>
          </w:tcPr>
          <w:p w14:paraId="4D416095" w14:textId="77777777" w:rsidR="00FD7F39" w:rsidRPr="00395CDD" w:rsidRDefault="00FD7F39" w:rsidP="004260ED">
            <w:pPr>
              <w:spacing w:afterLines="15" w:after="54" w:line="300" w:lineRule="exact"/>
              <w:ind w:leftChars="20" w:left="40" w:rightChars="20" w:right="40"/>
              <w:jc w:val="right"/>
              <w:rPr>
                <w:rFonts w:ascii="Times New Roman" w:eastAsia="標楷體" w:hAnsi="Times New Roman"/>
                <w:color w:val="000000"/>
                <w:sz w:val="24"/>
                <w:szCs w:val="24"/>
              </w:rPr>
            </w:pPr>
          </w:p>
        </w:tc>
        <w:tc>
          <w:tcPr>
            <w:tcW w:w="1294" w:type="pct"/>
          </w:tcPr>
          <w:p w14:paraId="60230E7E" w14:textId="77777777" w:rsidR="00FD7F39" w:rsidRPr="00395CDD" w:rsidRDefault="00FD7F39" w:rsidP="004260ED">
            <w:pPr>
              <w:spacing w:afterLines="15" w:after="54" w:line="300" w:lineRule="exact"/>
              <w:ind w:leftChars="20" w:left="40" w:rightChars="20" w:right="40"/>
              <w:rPr>
                <w:rFonts w:eastAsia="標楷體"/>
                <w:bCs/>
                <w:color w:val="000000"/>
                <w:sz w:val="24"/>
                <w:szCs w:val="24"/>
              </w:rPr>
            </w:pPr>
          </w:p>
        </w:tc>
        <w:tc>
          <w:tcPr>
            <w:tcW w:w="1726" w:type="pct"/>
          </w:tcPr>
          <w:p w14:paraId="3BEFD3DC" w14:textId="77777777" w:rsidR="00FD7F39" w:rsidRPr="00395CDD" w:rsidRDefault="00FD7F39" w:rsidP="004260ED">
            <w:pPr>
              <w:spacing w:afterLines="15" w:after="54" w:line="300" w:lineRule="exact"/>
              <w:ind w:leftChars="20" w:left="40" w:rightChars="20" w:right="40"/>
              <w:rPr>
                <w:rFonts w:ascii="Times New Roman" w:eastAsia="標楷體" w:hAnsi="Times New Roman"/>
                <w:bCs/>
                <w:color w:val="000000"/>
                <w:sz w:val="24"/>
                <w:szCs w:val="24"/>
              </w:rPr>
            </w:pPr>
            <w:r w:rsidRPr="00395CDD">
              <w:rPr>
                <w:rFonts w:ascii="Times New Roman" w:eastAsia="標楷體" w:hAnsi="Times New Roman"/>
                <w:bCs/>
                <w:color w:val="000000"/>
                <w:sz w:val="24"/>
                <w:szCs w:val="24"/>
              </w:rPr>
              <w:t>元</w:t>
            </w:r>
            <w:r w:rsidRPr="00395CDD">
              <w:rPr>
                <w:rFonts w:ascii="Times New Roman" w:eastAsia="標楷體" w:hAnsi="Times New Roman"/>
                <w:bCs/>
                <w:color w:val="000000"/>
                <w:sz w:val="24"/>
                <w:szCs w:val="24"/>
              </w:rPr>
              <w:t>/</w:t>
            </w:r>
            <w:r w:rsidRPr="00395CDD">
              <w:rPr>
                <w:rFonts w:ascii="Times New Roman" w:eastAsia="標楷體" w:hAnsi="Times New Roman"/>
                <w:bCs/>
                <w:color w:val="000000"/>
                <w:sz w:val="24"/>
                <w:szCs w:val="24"/>
              </w:rPr>
              <w:t>人月</w:t>
            </w:r>
            <w:r w:rsidRPr="00395CDD">
              <w:rPr>
                <w:rFonts w:ascii="Times New Roman" w:eastAsia="標楷體" w:hAnsi="Times New Roman"/>
                <w:bCs/>
                <w:color w:val="000000"/>
                <w:sz w:val="24"/>
                <w:szCs w:val="24"/>
              </w:rPr>
              <w:sym w:font="Symbol" w:char="F0B4"/>
            </w:r>
            <w:r w:rsidRPr="00395CDD">
              <w:rPr>
                <w:rFonts w:ascii="Times New Roman" w:eastAsia="標楷體" w:hAnsi="Times New Roman"/>
                <w:bCs/>
                <w:color w:val="000000"/>
                <w:sz w:val="24"/>
                <w:szCs w:val="24"/>
              </w:rPr>
              <w:t xml:space="preserve">　人月</w:t>
            </w:r>
          </w:p>
        </w:tc>
      </w:tr>
      <w:tr w:rsidR="00FD7F39" w:rsidRPr="00395CDD" w14:paraId="52D9E56A" w14:textId="77777777" w:rsidTr="004260ED">
        <w:trPr>
          <w:jc w:val="center"/>
        </w:trPr>
        <w:tc>
          <w:tcPr>
            <w:tcW w:w="939" w:type="pct"/>
          </w:tcPr>
          <w:p w14:paraId="544472DD" w14:textId="77777777" w:rsidR="00FD7F39" w:rsidRPr="00395CDD" w:rsidRDefault="00FD7F39" w:rsidP="004260ED">
            <w:pPr>
              <w:spacing w:afterLines="15" w:after="54" w:line="300" w:lineRule="exact"/>
              <w:ind w:leftChars="20" w:left="40" w:rightChars="20" w:right="40"/>
              <w:rPr>
                <w:rFonts w:ascii="Times New Roman" w:eastAsia="標楷體" w:hAnsi="Times New Roman"/>
                <w:color w:val="000000"/>
                <w:sz w:val="24"/>
                <w:szCs w:val="24"/>
              </w:rPr>
            </w:pPr>
            <w:r w:rsidRPr="00395CDD">
              <w:rPr>
                <w:rFonts w:ascii="Times New Roman" w:eastAsia="標楷體" w:hAnsi="Times New Roman"/>
                <w:color w:val="000000"/>
                <w:sz w:val="24"/>
                <w:szCs w:val="24"/>
              </w:rPr>
              <w:t>講師費</w:t>
            </w:r>
          </w:p>
        </w:tc>
        <w:tc>
          <w:tcPr>
            <w:tcW w:w="1041" w:type="pct"/>
            <w:tcBorders>
              <w:top w:val="single" w:sz="6" w:space="0" w:color="auto"/>
              <w:bottom w:val="single" w:sz="6" w:space="0" w:color="auto"/>
              <w:tr2bl w:val="single" w:sz="6" w:space="0" w:color="auto"/>
            </w:tcBorders>
          </w:tcPr>
          <w:p w14:paraId="60F761D3" w14:textId="77777777" w:rsidR="00FD7F39" w:rsidRPr="00395CDD" w:rsidRDefault="00FD7F39" w:rsidP="004260ED">
            <w:pPr>
              <w:spacing w:afterLines="15" w:after="54" w:line="300" w:lineRule="exact"/>
              <w:ind w:leftChars="20" w:left="40" w:rightChars="20" w:right="40"/>
              <w:jc w:val="right"/>
              <w:rPr>
                <w:rFonts w:ascii="Times New Roman" w:eastAsia="標楷體" w:hAnsi="Times New Roman"/>
                <w:color w:val="000000"/>
                <w:sz w:val="24"/>
                <w:szCs w:val="24"/>
              </w:rPr>
            </w:pPr>
          </w:p>
        </w:tc>
        <w:tc>
          <w:tcPr>
            <w:tcW w:w="1294" w:type="pct"/>
          </w:tcPr>
          <w:p w14:paraId="0D70B7D1" w14:textId="77777777" w:rsidR="00FD7F39" w:rsidRPr="00395CDD" w:rsidRDefault="00FD7F39" w:rsidP="004260ED">
            <w:pPr>
              <w:spacing w:afterLines="15" w:after="54" w:line="300" w:lineRule="exact"/>
              <w:ind w:leftChars="20" w:left="40" w:rightChars="20" w:right="40"/>
              <w:rPr>
                <w:rFonts w:eastAsia="標楷體"/>
                <w:bCs/>
                <w:color w:val="000000"/>
                <w:sz w:val="24"/>
                <w:szCs w:val="24"/>
              </w:rPr>
            </w:pPr>
          </w:p>
        </w:tc>
        <w:tc>
          <w:tcPr>
            <w:tcW w:w="1726" w:type="pct"/>
          </w:tcPr>
          <w:p w14:paraId="38489070" w14:textId="77777777" w:rsidR="00FD7F39" w:rsidRPr="00395CDD" w:rsidRDefault="00FD7F39" w:rsidP="004260ED">
            <w:pPr>
              <w:spacing w:afterLines="15" w:after="54" w:line="300" w:lineRule="exact"/>
              <w:ind w:leftChars="20" w:left="40" w:rightChars="20" w:right="40"/>
              <w:rPr>
                <w:rFonts w:ascii="Times New Roman" w:eastAsia="標楷體" w:hAnsi="Times New Roman"/>
                <w:bCs/>
                <w:color w:val="000000"/>
                <w:sz w:val="24"/>
                <w:szCs w:val="24"/>
              </w:rPr>
            </w:pPr>
            <w:r w:rsidRPr="00395CDD">
              <w:rPr>
                <w:rFonts w:ascii="Times New Roman" w:eastAsia="標楷體" w:hAnsi="Times New Roman"/>
                <w:bCs/>
                <w:color w:val="000000"/>
                <w:sz w:val="24"/>
                <w:szCs w:val="24"/>
              </w:rPr>
              <w:t>元</w:t>
            </w:r>
            <w:r w:rsidRPr="00395CDD">
              <w:rPr>
                <w:rFonts w:ascii="Times New Roman" w:eastAsia="標楷體" w:hAnsi="Times New Roman"/>
                <w:bCs/>
                <w:color w:val="000000"/>
                <w:sz w:val="24"/>
                <w:szCs w:val="24"/>
              </w:rPr>
              <w:t>/</w:t>
            </w:r>
            <w:r w:rsidRPr="00395CDD">
              <w:rPr>
                <w:rFonts w:ascii="Times New Roman" w:eastAsia="標楷體" w:hAnsi="Times New Roman"/>
                <w:bCs/>
                <w:color w:val="000000"/>
                <w:sz w:val="24"/>
                <w:szCs w:val="24"/>
              </w:rPr>
              <w:t>場</w:t>
            </w:r>
            <w:r w:rsidRPr="00395CDD">
              <w:rPr>
                <w:rFonts w:ascii="Times New Roman" w:eastAsia="標楷體" w:hAnsi="Times New Roman"/>
                <w:bCs/>
                <w:color w:val="000000"/>
                <w:sz w:val="24"/>
                <w:szCs w:val="24"/>
              </w:rPr>
              <w:sym w:font="Symbol" w:char="F0B4"/>
            </w:r>
            <w:r w:rsidRPr="00395CDD">
              <w:rPr>
                <w:rFonts w:ascii="Times New Roman" w:eastAsia="標楷體" w:hAnsi="Times New Roman"/>
                <w:bCs/>
                <w:color w:val="000000"/>
                <w:sz w:val="24"/>
                <w:szCs w:val="24"/>
              </w:rPr>
              <w:t xml:space="preserve">　場</w:t>
            </w:r>
          </w:p>
        </w:tc>
      </w:tr>
      <w:tr w:rsidR="00FD7F39" w:rsidRPr="00395CDD" w14:paraId="4019C33B" w14:textId="77777777" w:rsidTr="004260ED">
        <w:trPr>
          <w:jc w:val="center"/>
        </w:trPr>
        <w:tc>
          <w:tcPr>
            <w:tcW w:w="939" w:type="pct"/>
          </w:tcPr>
          <w:p w14:paraId="0C42ED5A" w14:textId="77777777" w:rsidR="00FD7F39" w:rsidRPr="00395CDD" w:rsidRDefault="00FD7F39" w:rsidP="004260ED">
            <w:pPr>
              <w:spacing w:afterLines="15" w:after="54" w:line="300" w:lineRule="exact"/>
              <w:ind w:leftChars="20" w:left="40" w:rightChars="20" w:right="40"/>
              <w:rPr>
                <w:rFonts w:ascii="Times New Roman" w:eastAsia="標楷體" w:hAnsi="Times New Roman"/>
                <w:color w:val="000000"/>
                <w:sz w:val="24"/>
                <w:szCs w:val="24"/>
              </w:rPr>
            </w:pPr>
            <w:r w:rsidRPr="00395CDD">
              <w:rPr>
                <w:rFonts w:ascii="Times New Roman" w:eastAsia="標楷體" w:hAnsi="Times New Roman"/>
                <w:color w:val="000000"/>
                <w:sz w:val="24"/>
                <w:szCs w:val="24"/>
              </w:rPr>
              <w:t>會議舉辦費</w:t>
            </w:r>
          </w:p>
        </w:tc>
        <w:tc>
          <w:tcPr>
            <w:tcW w:w="1041" w:type="pct"/>
            <w:tcBorders>
              <w:top w:val="single" w:sz="6" w:space="0" w:color="auto"/>
              <w:bottom w:val="single" w:sz="6" w:space="0" w:color="auto"/>
              <w:tr2bl w:val="single" w:sz="6" w:space="0" w:color="auto"/>
            </w:tcBorders>
          </w:tcPr>
          <w:p w14:paraId="7E984100" w14:textId="77777777" w:rsidR="00FD7F39" w:rsidRPr="00395CDD" w:rsidRDefault="00FD7F39" w:rsidP="004260ED">
            <w:pPr>
              <w:spacing w:afterLines="15" w:after="54" w:line="300" w:lineRule="exact"/>
              <w:ind w:leftChars="20" w:left="40" w:rightChars="20" w:right="40"/>
              <w:jc w:val="right"/>
              <w:rPr>
                <w:rFonts w:ascii="Times New Roman" w:eastAsia="標楷體" w:hAnsi="Times New Roman"/>
                <w:color w:val="000000"/>
                <w:sz w:val="24"/>
                <w:szCs w:val="24"/>
              </w:rPr>
            </w:pPr>
          </w:p>
        </w:tc>
        <w:tc>
          <w:tcPr>
            <w:tcW w:w="1294" w:type="pct"/>
          </w:tcPr>
          <w:p w14:paraId="32029CC1" w14:textId="77777777" w:rsidR="00FD7F39" w:rsidRPr="00395CDD" w:rsidRDefault="00FD7F39" w:rsidP="004260ED">
            <w:pPr>
              <w:spacing w:afterLines="15" w:after="54" w:line="300" w:lineRule="exact"/>
              <w:ind w:leftChars="20" w:left="40" w:rightChars="20" w:right="40"/>
              <w:rPr>
                <w:rFonts w:eastAsia="標楷體"/>
                <w:bCs/>
                <w:color w:val="000000"/>
                <w:sz w:val="24"/>
                <w:szCs w:val="24"/>
              </w:rPr>
            </w:pPr>
          </w:p>
        </w:tc>
        <w:tc>
          <w:tcPr>
            <w:tcW w:w="1726" w:type="pct"/>
          </w:tcPr>
          <w:p w14:paraId="2944666A" w14:textId="77777777" w:rsidR="00FD7F39" w:rsidRPr="00395CDD" w:rsidRDefault="00FD7F39" w:rsidP="004260ED">
            <w:pPr>
              <w:spacing w:afterLines="15" w:after="54" w:line="300" w:lineRule="exact"/>
              <w:ind w:leftChars="20" w:left="40" w:rightChars="20" w:right="40"/>
              <w:rPr>
                <w:rFonts w:ascii="Times New Roman" w:eastAsia="標楷體" w:hAnsi="Times New Roman"/>
                <w:bCs/>
                <w:color w:val="000000"/>
                <w:sz w:val="24"/>
                <w:szCs w:val="24"/>
              </w:rPr>
            </w:pPr>
            <w:r w:rsidRPr="00395CDD">
              <w:rPr>
                <w:rFonts w:ascii="Times New Roman" w:eastAsia="標楷體" w:hAnsi="Times New Roman"/>
                <w:bCs/>
                <w:color w:val="000000"/>
                <w:sz w:val="24"/>
                <w:szCs w:val="24"/>
              </w:rPr>
              <w:t>元</w:t>
            </w:r>
            <w:r w:rsidRPr="00395CDD">
              <w:rPr>
                <w:rFonts w:ascii="Times New Roman" w:eastAsia="標楷體" w:hAnsi="Times New Roman"/>
                <w:bCs/>
                <w:color w:val="000000"/>
                <w:sz w:val="24"/>
                <w:szCs w:val="24"/>
              </w:rPr>
              <w:t>/</w:t>
            </w:r>
            <w:r w:rsidRPr="00395CDD">
              <w:rPr>
                <w:rFonts w:ascii="Times New Roman" w:eastAsia="標楷體" w:hAnsi="Times New Roman"/>
                <w:bCs/>
                <w:color w:val="000000"/>
                <w:sz w:val="24"/>
                <w:szCs w:val="24"/>
              </w:rPr>
              <w:t>場</w:t>
            </w:r>
            <w:r w:rsidRPr="00395CDD">
              <w:rPr>
                <w:rFonts w:ascii="Times New Roman" w:eastAsia="標楷體" w:hAnsi="Times New Roman"/>
                <w:bCs/>
                <w:color w:val="000000"/>
                <w:sz w:val="24"/>
                <w:szCs w:val="24"/>
              </w:rPr>
              <w:sym w:font="Symbol" w:char="F0B4"/>
            </w:r>
            <w:r w:rsidRPr="00395CDD">
              <w:rPr>
                <w:rFonts w:ascii="Times New Roman" w:eastAsia="標楷體" w:hAnsi="Times New Roman"/>
                <w:bCs/>
                <w:color w:val="000000"/>
                <w:sz w:val="24"/>
                <w:szCs w:val="24"/>
              </w:rPr>
              <w:t xml:space="preserve">　場</w:t>
            </w:r>
          </w:p>
        </w:tc>
      </w:tr>
      <w:tr w:rsidR="00FD7F39" w:rsidRPr="00395CDD" w14:paraId="6963B13B" w14:textId="77777777" w:rsidTr="004260ED">
        <w:trPr>
          <w:jc w:val="center"/>
        </w:trPr>
        <w:tc>
          <w:tcPr>
            <w:tcW w:w="939" w:type="pct"/>
          </w:tcPr>
          <w:p w14:paraId="3763764A" w14:textId="77777777" w:rsidR="00FD7F39" w:rsidRPr="00395CDD" w:rsidRDefault="00FD7F39" w:rsidP="004260ED">
            <w:pPr>
              <w:spacing w:afterLines="15" w:after="54" w:line="300" w:lineRule="exact"/>
              <w:ind w:leftChars="20" w:left="40" w:rightChars="20" w:right="40"/>
              <w:rPr>
                <w:rFonts w:ascii="Times New Roman" w:eastAsia="標楷體" w:hAnsi="Times New Roman"/>
                <w:color w:val="000000"/>
                <w:sz w:val="24"/>
                <w:szCs w:val="24"/>
              </w:rPr>
            </w:pPr>
            <w:r w:rsidRPr="00395CDD">
              <w:rPr>
                <w:rFonts w:ascii="Times New Roman" w:eastAsia="標楷體" w:hAnsi="Times New Roman"/>
                <w:color w:val="000000"/>
                <w:sz w:val="24"/>
                <w:szCs w:val="24"/>
              </w:rPr>
              <w:t>行銷推廣費</w:t>
            </w:r>
          </w:p>
        </w:tc>
        <w:tc>
          <w:tcPr>
            <w:tcW w:w="1041" w:type="pct"/>
            <w:tcBorders>
              <w:top w:val="single" w:sz="6" w:space="0" w:color="auto"/>
              <w:bottom w:val="single" w:sz="6" w:space="0" w:color="auto"/>
              <w:tr2bl w:val="single" w:sz="6" w:space="0" w:color="auto"/>
            </w:tcBorders>
          </w:tcPr>
          <w:p w14:paraId="7DBDD623" w14:textId="77777777" w:rsidR="00FD7F39" w:rsidRPr="00395CDD" w:rsidRDefault="00FD7F39" w:rsidP="004260ED">
            <w:pPr>
              <w:spacing w:afterLines="15" w:after="54" w:line="300" w:lineRule="exact"/>
              <w:ind w:leftChars="20" w:left="40" w:rightChars="20" w:right="40"/>
              <w:jc w:val="right"/>
              <w:rPr>
                <w:rFonts w:ascii="Times New Roman" w:eastAsia="標楷體" w:hAnsi="Times New Roman"/>
                <w:color w:val="000000"/>
                <w:sz w:val="24"/>
                <w:szCs w:val="24"/>
              </w:rPr>
            </w:pPr>
          </w:p>
        </w:tc>
        <w:tc>
          <w:tcPr>
            <w:tcW w:w="1294" w:type="pct"/>
          </w:tcPr>
          <w:p w14:paraId="76CCF413" w14:textId="77777777" w:rsidR="00FD7F39" w:rsidRPr="00395CDD" w:rsidRDefault="00FD7F39" w:rsidP="004260ED">
            <w:pPr>
              <w:spacing w:afterLines="15" w:after="54" w:line="300" w:lineRule="exact"/>
              <w:ind w:leftChars="20" w:left="40" w:rightChars="20" w:right="40"/>
              <w:rPr>
                <w:rFonts w:eastAsia="標楷體"/>
                <w:bCs/>
                <w:color w:val="000000"/>
                <w:sz w:val="24"/>
                <w:szCs w:val="24"/>
              </w:rPr>
            </w:pPr>
          </w:p>
        </w:tc>
        <w:tc>
          <w:tcPr>
            <w:tcW w:w="1726" w:type="pct"/>
          </w:tcPr>
          <w:p w14:paraId="2FBC6461" w14:textId="77777777" w:rsidR="00FD7F39" w:rsidRPr="00395CDD" w:rsidRDefault="00FD7F39" w:rsidP="004260ED">
            <w:pPr>
              <w:spacing w:afterLines="15" w:after="54" w:line="300" w:lineRule="exact"/>
              <w:ind w:leftChars="20" w:left="40" w:rightChars="20" w:right="40"/>
              <w:rPr>
                <w:rFonts w:ascii="Times New Roman" w:eastAsia="標楷體" w:hAnsi="Times New Roman"/>
                <w:bCs/>
                <w:color w:val="000000"/>
                <w:sz w:val="24"/>
                <w:szCs w:val="24"/>
              </w:rPr>
            </w:pPr>
            <w:r w:rsidRPr="00395CDD">
              <w:rPr>
                <w:rFonts w:ascii="Times New Roman" w:eastAsia="標楷體" w:hAnsi="Times New Roman"/>
                <w:bCs/>
                <w:color w:val="000000"/>
                <w:sz w:val="24"/>
                <w:szCs w:val="24"/>
              </w:rPr>
              <w:t>元</w:t>
            </w:r>
            <w:r w:rsidRPr="00395CDD">
              <w:rPr>
                <w:rFonts w:ascii="Times New Roman" w:eastAsia="標楷體" w:hAnsi="Times New Roman"/>
                <w:bCs/>
                <w:color w:val="000000"/>
                <w:sz w:val="24"/>
                <w:szCs w:val="24"/>
              </w:rPr>
              <w:t>/</w:t>
            </w:r>
            <w:r w:rsidRPr="00395CDD">
              <w:rPr>
                <w:rFonts w:ascii="Times New Roman" w:eastAsia="標楷體" w:hAnsi="Times New Roman"/>
                <w:bCs/>
                <w:color w:val="000000"/>
                <w:sz w:val="24"/>
                <w:szCs w:val="24"/>
              </w:rPr>
              <w:t>場</w:t>
            </w:r>
            <w:r w:rsidRPr="00395CDD">
              <w:rPr>
                <w:rFonts w:ascii="Times New Roman" w:eastAsia="標楷體" w:hAnsi="Times New Roman"/>
                <w:bCs/>
                <w:color w:val="000000"/>
                <w:sz w:val="24"/>
                <w:szCs w:val="24"/>
              </w:rPr>
              <w:sym w:font="Symbol" w:char="F0B4"/>
            </w:r>
            <w:r w:rsidRPr="00395CDD">
              <w:rPr>
                <w:rFonts w:ascii="Times New Roman" w:eastAsia="標楷體" w:hAnsi="Times New Roman"/>
                <w:bCs/>
                <w:color w:val="000000"/>
                <w:sz w:val="24"/>
                <w:szCs w:val="24"/>
              </w:rPr>
              <w:t xml:space="preserve">　場</w:t>
            </w:r>
          </w:p>
        </w:tc>
      </w:tr>
      <w:tr w:rsidR="00FD7F39" w:rsidRPr="00395CDD" w14:paraId="1D8EBFD2" w14:textId="77777777" w:rsidTr="004260ED">
        <w:trPr>
          <w:jc w:val="center"/>
        </w:trPr>
        <w:tc>
          <w:tcPr>
            <w:tcW w:w="939" w:type="pct"/>
          </w:tcPr>
          <w:p w14:paraId="30931607" w14:textId="77777777" w:rsidR="00FD7F39" w:rsidRPr="00395CDD" w:rsidRDefault="00FD7F39" w:rsidP="004260ED">
            <w:pPr>
              <w:spacing w:afterLines="15" w:after="54" w:line="300" w:lineRule="exact"/>
              <w:ind w:leftChars="20" w:left="40" w:rightChars="20" w:right="40"/>
              <w:rPr>
                <w:rFonts w:ascii="Times New Roman" w:eastAsia="標楷體" w:hAnsi="Times New Roman"/>
                <w:color w:val="000000"/>
                <w:sz w:val="24"/>
                <w:szCs w:val="24"/>
              </w:rPr>
            </w:pPr>
            <w:r w:rsidRPr="00395CDD">
              <w:rPr>
                <w:rFonts w:ascii="Times New Roman" w:eastAsia="標楷體" w:hAnsi="Times New Roman"/>
                <w:color w:val="000000"/>
                <w:sz w:val="24"/>
                <w:szCs w:val="24"/>
              </w:rPr>
              <w:t>雜項費用</w:t>
            </w:r>
          </w:p>
        </w:tc>
        <w:tc>
          <w:tcPr>
            <w:tcW w:w="1041" w:type="pct"/>
            <w:tcBorders>
              <w:top w:val="single" w:sz="6" w:space="0" w:color="auto"/>
              <w:bottom w:val="single" w:sz="6" w:space="0" w:color="auto"/>
              <w:tr2bl w:val="single" w:sz="6" w:space="0" w:color="auto"/>
            </w:tcBorders>
          </w:tcPr>
          <w:p w14:paraId="15C0CC1C" w14:textId="77777777" w:rsidR="00FD7F39" w:rsidRPr="00395CDD" w:rsidRDefault="00FD7F39" w:rsidP="004260ED">
            <w:pPr>
              <w:spacing w:afterLines="15" w:after="54" w:line="300" w:lineRule="exact"/>
              <w:ind w:leftChars="20" w:left="40" w:rightChars="20" w:right="40"/>
              <w:jc w:val="right"/>
              <w:rPr>
                <w:rFonts w:ascii="Times New Roman" w:eastAsia="標楷體" w:hAnsi="Times New Roman"/>
                <w:color w:val="000000"/>
                <w:sz w:val="24"/>
                <w:szCs w:val="24"/>
              </w:rPr>
            </w:pPr>
          </w:p>
        </w:tc>
        <w:tc>
          <w:tcPr>
            <w:tcW w:w="1294" w:type="pct"/>
          </w:tcPr>
          <w:p w14:paraId="2062FF2D" w14:textId="77777777" w:rsidR="00FD7F39" w:rsidRPr="00395CDD" w:rsidRDefault="00FD7F39" w:rsidP="004260ED">
            <w:pPr>
              <w:spacing w:afterLines="15" w:after="54" w:line="300" w:lineRule="exact"/>
              <w:ind w:leftChars="20" w:left="40" w:rightChars="20" w:right="40"/>
              <w:rPr>
                <w:rFonts w:eastAsia="標楷體"/>
                <w:bCs/>
                <w:color w:val="000000"/>
                <w:sz w:val="24"/>
                <w:szCs w:val="24"/>
              </w:rPr>
            </w:pPr>
          </w:p>
        </w:tc>
        <w:tc>
          <w:tcPr>
            <w:tcW w:w="1726" w:type="pct"/>
          </w:tcPr>
          <w:p w14:paraId="10E4333F" w14:textId="77777777" w:rsidR="00FD7F39" w:rsidRPr="00395CDD" w:rsidRDefault="00FD7F39" w:rsidP="004260ED">
            <w:pPr>
              <w:spacing w:afterLines="15" w:after="54" w:line="300" w:lineRule="exact"/>
              <w:ind w:leftChars="20" w:left="40" w:rightChars="20" w:right="40"/>
              <w:rPr>
                <w:rFonts w:ascii="Times New Roman" w:eastAsia="標楷體" w:hAnsi="Times New Roman"/>
                <w:bCs/>
                <w:color w:val="000000"/>
                <w:sz w:val="24"/>
                <w:szCs w:val="24"/>
              </w:rPr>
            </w:pPr>
          </w:p>
        </w:tc>
      </w:tr>
      <w:tr w:rsidR="00FD7F39" w:rsidRPr="00395CDD" w14:paraId="4B8C3F8F" w14:textId="77777777" w:rsidTr="004260ED">
        <w:trPr>
          <w:jc w:val="center"/>
        </w:trPr>
        <w:tc>
          <w:tcPr>
            <w:tcW w:w="939" w:type="pct"/>
          </w:tcPr>
          <w:p w14:paraId="08619D28" w14:textId="77777777" w:rsidR="00FD7F39" w:rsidRPr="00395CDD" w:rsidRDefault="00FD7F39" w:rsidP="004260ED">
            <w:pPr>
              <w:spacing w:afterLines="15" w:after="54" w:line="300" w:lineRule="exact"/>
              <w:ind w:leftChars="20" w:left="40" w:rightChars="20" w:right="40"/>
              <w:jc w:val="center"/>
              <w:rPr>
                <w:rFonts w:ascii="Times New Roman" w:eastAsia="標楷體" w:hAnsi="Times New Roman"/>
                <w:bCs/>
                <w:color w:val="000000"/>
                <w:sz w:val="24"/>
                <w:szCs w:val="24"/>
              </w:rPr>
            </w:pPr>
            <w:r w:rsidRPr="00395CDD">
              <w:rPr>
                <w:rFonts w:ascii="Times New Roman" w:eastAsia="標楷體" w:hAnsi="Times New Roman"/>
                <w:bCs/>
                <w:color w:val="000000"/>
                <w:sz w:val="24"/>
                <w:szCs w:val="24"/>
              </w:rPr>
              <w:t>小計</w:t>
            </w:r>
          </w:p>
        </w:tc>
        <w:tc>
          <w:tcPr>
            <w:tcW w:w="1041" w:type="pct"/>
            <w:tcBorders>
              <w:top w:val="single" w:sz="6" w:space="0" w:color="auto"/>
            </w:tcBorders>
          </w:tcPr>
          <w:p w14:paraId="23D6AE0C" w14:textId="77777777" w:rsidR="00FD7F39" w:rsidRPr="00395CDD" w:rsidRDefault="00FD7F39" w:rsidP="004260ED">
            <w:pPr>
              <w:spacing w:afterLines="15" w:after="54" w:line="300" w:lineRule="exact"/>
              <w:ind w:leftChars="20" w:left="40" w:rightChars="20" w:right="40"/>
              <w:jc w:val="right"/>
              <w:rPr>
                <w:rFonts w:ascii="Times New Roman" w:eastAsia="標楷體" w:hAnsi="Times New Roman"/>
                <w:color w:val="000000"/>
                <w:sz w:val="24"/>
                <w:szCs w:val="24"/>
              </w:rPr>
            </w:pPr>
          </w:p>
        </w:tc>
        <w:tc>
          <w:tcPr>
            <w:tcW w:w="1294" w:type="pct"/>
          </w:tcPr>
          <w:p w14:paraId="7DDFC3C5" w14:textId="77777777" w:rsidR="00FD7F39" w:rsidRPr="00395CDD" w:rsidRDefault="00FD7F39" w:rsidP="004260ED">
            <w:pPr>
              <w:spacing w:afterLines="15" w:after="54" w:line="300" w:lineRule="exact"/>
              <w:ind w:leftChars="20" w:left="40" w:rightChars="20" w:right="40"/>
              <w:rPr>
                <w:rFonts w:eastAsia="標楷體"/>
                <w:bCs/>
                <w:color w:val="000000"/>
                <w:sz w:val="24"/>
                <w:szCs w:val="24"/>
              </w:rPr>
            </w:pPr>
          </w:p>
        </w:tc>
        <w:tc>
          <w:tcPr>
            <w:tcW w:w="1726" w:type="pct"/>
          </w:tcPr>
          <w:p w14:paraId="0C664C5D" w14:textId="77777777" w:rsidR="00FD7F39" w:rsidRPr="00395CDD" w:rsidRDefault="00FD7F39" w:rsidP="004260ED">
            <w:pPr>
              <w:spacing w:afterLines="15" w:after="54" w:line="300" w:lineRule="exact"/>
              <w:ind w:leftChars="20" w:left="40" w:rightChars="20" w:right="40"/>
              <w:rPr>
                <w:rFonts w:ascii="Times New Roman" w:eastAsia="標楷體" w:hAnsi="Times New Roman"/>
                <w:bCs/>
                <w:color w:val="000000"/>
                <w:sz w:val="24"/>
                <w:szCs w:val="24"/>
              </w:rPr>
            </w:pPr>
          </w:p>
        </w:tc>
      </w:tr>
      <w:tr w:rsidR="00FD7F39" w:rsidRPr="00395CDD" w14:paraId="70CAC5A8" w14:textId="77777777" w:rsidTr="004260ED">
        <w:trPr>
          <w:jc w:val="center"/>
        </w:trPr>
        <w:tc>
          <w:tcPr>
            <w:tcW w:w="939" w:type="pct"/>
          </w:tcPr>
          <w:p w14:paraId="5E6F3E7E" w14:textId="77777777" w:rsidR="00FD7F39" w:rsidRPr="00395CDD" w:rsidRDefault="00FD7F39" w:rsidP="004260ED">
            <w:pPr>
              <w:spacing w:afterLines="15" w:after="54" w:line="300" w:lineRule="exact"/>
              <w:ind w:leftChars="20" w:left="40" w:rightChars="20" w:right="40"/>
              <w:jc w:val="center"/>
              <w:rPr>
                <w:rFonts w:ascii="Times New Roman" w:eastAsia="標楷體" w:hAnsi="Times New Roman"/>
                <w:bCs/>
                <w:color w:val="000000"/>
                <w:sz w:val="24"/>
                <w:szCs w:val="24"/>
              </w:rPr>
            </w:pPr>
            <w:proofErr w:type="gramStart"/>
            <w:r w:rsidRPr="00395CDD">
              <w:rPr>
                <w:rFonts w:ascii="Times New Roman" w:eastAsia="標楷體" w:hAnsi="Times New Roman"/>
                <w:color w:val="000000"/>
                <w:sz w:val="24"/>
                <w:szCs w:val="24"/>
              </w:rPr>
              <w:t>佔</w:t>
            </w:r>
            <w:proofErr w:type="gramEnd"/>
            <w:r w:rsidRPr="00395CDD">
              <w:rPr>
                <w:rFonts w:ascii="Times New Roman" w:eastAsia="標楷體" w:hAnsi="Times New Roman"/>
                <w:color w:val="000000"/>
                <w:sz w:val="24"/>
                <w:szCs w:val="24"/>
              </w:rPr>
              <w:t>總經費比例</w:t>
            </w:r>
            <w:r w:rsidRPr="00395CDD">
              <w:rPr>
                <w:rFonts w:ascii="Times New Roman" w:eastAsia="標楷體" w:hAnsi="Times New Roman"/>
                <w:color w:val="000000"/>
                <w:sz w:val="24"/>
                <w:szCs w:val="24"/>
              </w:rPr>
              <w:t>%</w:t>
            </w:r>
          </w:p>
        </w:tc>
        <w:tc>
          <w:tcPr>
            <w:tcW w:w="1041" w:type="pct"/>
          </w:tcPr>
          <w:p w14:paraId="6CBD570A" w14:textId="77777777" w:rsidR="00FD7F39" w:rsidRPr="00395CDD" w:rsidRDefault="00FD7F39" w:rsidP="004260ED">
            <w:pPr>
              <w:spacing w:afterLines="15" w:after="54" w:line="300" w:lineRule="exact"/>
              <w:ind w:leftChars="20" w:left="40" w:rightChars="20" w:right="40"/>
              <w:jc w:val="right"/>
              <w:rPr>
                <w:rFonts w:ascii="Times New Roman" w:eastAsia="標楷體" w:hAnsi="Times New Roman"/>
                <w:color w:val="000000"/>
                <w:sz w:val="24"/>
                <w:szCs w:val="24"/>
              </w:rPr>
            </w:pPr>
            <w:r w:rsidRPr="00395CDD">
              <w:rPr>
                <w:rFonts w:ascii="Times New Roman" w:eastAsia="標楷體" w:hAnsi="Times New Roman"/>
                <w:color w:val="000000"/>
                <w:sz w:val="24"/>
                <w:szCs w:val="24"/>
              </w:rPr>
              <w:t>%</w:t>
            </w:r>
          </w:p>
        </w:tc>
        <w:tc>
          <w:tcPr>
            <w:tcW w:w="1294" w:type="pct"/>
          </w:tcPr>
          <w:p w14:paraId="36C110B8" w14:textId="77777777" w:rsidR="00FD7F39" w:rsidRPr="00395CDD" w:rsidRDefault="00FD7F39" w:rsidP="004260ED">
            <w:pPr>
              <w:spacing w:afterLines="15" w:after="54" w:line="300" w:lineRule="exact"/>
              <w:ind w:leftChars="20" w:left="40" w:rightChars="20" w:right="40"/>
              <w:rPr>
                <w:rFonts w:eastAsia="標楷體"/>
                <w:bCs/>
                <w:color w:val="000000"/>
                <w:sz w:val="24"/>
                <w:szCs w:val="24"/>
              </w:rPr>
            </w:pPr>
            <w:r w:rsidRPr="00395CDD">
              <w:rPr>
                <w:rFonts w:ascii="Times New Roman" w:eastAsia="標楷體" w:hAnsi="Times New Roman"/>
                <w:color w:val="000000"/>
                <w:sz w:val="24"/>
                <w:szCs w:val="24"/>
              </w:rPr>
              <w:t>%</w:t>
            </w:r>
          </w:p>
        </w:tc>
        <w:tc>
          <w:tcPr>
            <w:tcW w:w="1726" w:type="pct"/>
          </w:tcPr>
          <w:p w14:paraId="27AB46E0" w14:textId="77777777" w:rsidR="00FD7F39" w:rsidRPr="00395CDD" w:rsidRDefault="00FD7F39" w:rsidP="004260ED">
            <w:pPr>
              <w:spacing w:afterLines="15" w:after="54" w:line="300" w:lineRule="exact"/>
              <w:ind w:leftChars="20" w:left="40" w:rightChars="20" w:right="40"/>
              <w:rPr>
                <w:rFonts w:ascii="Times New Roman" w:eastAsia="標楷體" w:hAnsi="Times New Roman"/>
                <w:bCs/>
                <w:color w:val="000000"/>
                <w:sz w:val="24"/>
                <w:szCs w:val="24"/>
              </w:rPr>
            </w:pPr>
          </w:p>
        </w:tc>
      </w:tr>
      <w:tr w:rsidR="00FD7F39" w:rsidRPr="00395CDD" w14:paraId="0E178A8C" w14:textId="77777777" w:rsidTr="004260ED">
        <w:trPr>
          <w:jc w:val="center"/>
        </w:trPr>
        <w:tc>
          <w:tcPr>
            <w:tcW w:w="939" w:type="pct"/>
          </w:tcPr>
          <w:p w14:paraId="2E0DA668" w14:textId="77777777" w:rsidR="00FD7F39" w:rsidRPr="00395CDD" w:rsidRDefault="00FD7F39" w:rsidP="004260ED">
            <w:pPr>
              <w:spacing w:afterLines="15" w:after="54" w:line="300" w:lineRule="exact"/>
              <w:ind w:leftChars="20" w:left="40" w:rightChars="20" w:right="40"/>
              <w:jc w:val="center"/>
              <w:rPr>
                <w:rFonts w:ascii="Times New Roman" w:eastAsia="標楷體" w:hAnsi="Times New Roman"/>
                <w:bCs/>
                <w:color w:val="000000"/>
                <w:sz w:val="24"/>
                <w:szCs w:val="24"/>
              </w:rPr>
            </w:pPr>
            <w:r w:rsidRPr="00395CDD">
              <w:rPr>
                <w:rFonts w:ascii="Times New Roman" w:eastAsia="標楷體" w:hAnsi="Times New Roman" w:hint="eastAsia"/>
                <w:bCs/>
                <w:color w:val="000000"/>
                <w:sz w:val="24"/>
                <w:szCs w:val="24"/>
              </w:rPr>
              <w:t>合</w:t>
            </w:r>
            <w:r w:rsidRPr="00395CDD">
              <w:rPr>
                <w:rFonts w:ascii="Times New Roman" w:eastAsia="標楷體" w:hAnsi="Times New Roman"/>
                <w:bCs/>
                <w:color w:val="000000"/>
                <w:sz w:val="24"/>
                <w:szCs w:val="24"/>
              </w:rPr>
              <w:t>計</w:t>
            </w:r>
          </w:p>
        </w:tc>
        <w:tc>
          <w:tcPr>
            <w:tcW w:w="1041" w:type="pct"/>
          </w:tcPr>
          <w:p w14:paraId="5CB5BEAB" w14:textId="77777777" w:rsidR="00FD7F39" w:rsidRPr="00395CDD" w:rsidRDefault="00FD7F39" w:rsidP="004260ED">
            <w:pPr>
              <w:spacing w:afterLines="15" w:after="54" w:line="300" w:lineRule="exact"/>
              <w:ind w:leftChars="20" w:left="40" w:rightChars="20" w:right="40"/>
              <w:jc w:val="right"/>
              <w:rPr>
                <w:rFonts w:ascii="Times New Roman" w:eastAsia="標楷體" w:hAnsi="Times New Roman"/>
                <w:color w:val="000000"/>
                <w:sz w:val="24"/>
                <w:szCs w:val="24"/>
              </w:rPr>
            </w:pPr>
          </w:p>
        </w:tc>
        <w:tc>
          <w:tcPr>
            <w:tcW w:w="1294" w:type="pct"/>
          </w:tcPr>
          <w:p w14:paraId="43608CA0" w14:textId="77777777" w:rsidR="00FD7F39" w:rsidRPr="00395CDD" w:rsidRDefault="00FD7F39" w:rsidP="004260ED">
            <w:pPr>
              <w:spacing w:afterLines="15" w:after="54" w:line="300" w:lineRule="exact"/>
              <w:ind w:leftChars="20" w:left="40" w:rightChars="20" w:right="40"/>
              <w:rPr>
                <w:rFonts w:eastAsia="標楷體"/>
                <w:bCs/>
                <w:color w:val="000000"/>
                <w:sz w:val="24"/>
                <w:szCs w:val="24"/>
              </w:rPr>
            </w:pPr>
          </w:p>
        </w:tc>
        <w:tc>
          <w:tcPr>
            <w:tcW w:w="1726" w:type="pct"/>
            <w:vMerge w:val="restart"/>
          </w:tcPr>
          <w:p w14:paraId="69FF9C2E" w14:textId="77777777" w:rsidR="00FD7F39" w:rsidRPr="00395CDD" w:rsidRDefault="00FD7F39" w:rsidP="004260ED">
            <w:pPr>
              <w:spacing w:afterLines="15" w:after="54" w:line="300" w:lineRule="exact"/>
              <w:ind w:leftChars="20" w:left="40" w:rightChars="20" w:right="40"/>
              <w:rPr>
                <w:rFonts w:ascii="Times New Roman" w:eastAsia="標楷體" w:hAnsi="Times New Roman"/>
                <w:bCs/>
                <w:color w:val="000000"/>
                <w:sz w:val="24"/>
                <w:szCs w:val="24"/>
              </w:rPr>
            </w:pPr>
          </w:p>
        </w:tc>
      </w:tr>
      <w:tr w:rsidR="00FD7F39" w:rsidRPr="00395CDD" w14:paraId="16B0BE98" w14:textId="77777777" w:rsidTr="004260ED">
        <w:trPr>
          <w:jc w:val="center"/>
        </w:trPr>
        <w:tc>
          <w:tcPr>
            <w:tcW w:w="939" w:type="pct"/>
          </w:tcPr>
          <w:p w14:paraId="382ADDAC" w14:textId="77777777" w:rsidR="00FD7F39" w:rsidRPr="00395CDD" w:rsidRDefault="00FD7F39" w:rsidP="004260ED">
            <w:pPr>
              <w:spacing w:afterLines="15" w:after="54" w:line="300" w:lineRule="exact"/>
              <w:ind w:leftChars="20" w:left="40" w:rightChars="20" w:right="40"/>
              <w:jc w:val="center"/>
              <w:rPr>
                <w:rFonts w:ascii="Times New Roman" w:eastAsia="標楷體" w:hAnsi="Times New Roman"/>
                <w:bCs/>
                <w:color w:val="000000"/>
                <w:sz w:val="24"/>
                <w:szCs w:val="24"/>
              </w:rPr>
            </w:pPr>
            <w:proofErr w:type="gramStart"/>
            <w:r w:rsidRPr="00395CDD">
              <w:rPr>
                <w:rFonts w:ascii="Times New Roman" w:eastAsia="標楷體" w:hAnsi="Times New Roman"/>
                <w:color w:val="000000"/>
                <w:sz w:val="24"/>
                <w:szCs w:val="24"/>
              </w:rPr>
              <w:t>佔</w:t>
            </w:r>
            <w:proofErr w:type="gramEnd"/>
            <w:r w:rsidRPr="00395CDD">
              <w:rPr>
                <w:rFonts w:ascii="Times New Roman" w:eastAsia="標楷體" w:hAnsi="Times New Roman"/>
                <w:color w:val="000000"/>
                <w:sz w:val="24"/>
                <w:szCs w:val="24"/>
              </w:rPr>
              <w:t>總經費比例</w:t>
            </w:r>
            <w:r w:rsidRPr="00395CDD">
              <w:rPr>
                <w:rFonts w:ascii="Times New Roman" w:eastAsia="標楷體" w:hAnsi="Times New Roman"/>
                <w:color w:val="000000"/>
                <w:sz w:val="24"/>
                <w:szCs w:val="24"/>
              </w:rPr>
              <w:t>%</w:t>
            </w:r>
          </w:p>
        </w:tc>
        <w:tc>
          <w:tcPr>
            <w:tcW w:w="1041" w:type="pct"/>
          </w:tcPr>
          <w:p w14:paraId="5F86EDE4" w14:textId="77777777" w:rsidR="00FD7F39" w:rsidRPr="00395CDD" w:rsidRDefault="00FD7F39" w:rsidP="004260ED">
            <w:pPr>
              <w:spacing w:afterLines="15" w:after="54" w:line="300" w:lineRule="exact"/>
              <w:ind w:leftChars="20" w:left="40" w:rightChars="20" w:right="40"/>
              <w:jc w:val="right"/>
              <w:rPr>
                <w:rFonts w:ascii="Times New Roman" w:eastAsia="標楷體" w:hAnsi="Times New Roman"/>
                <w:color w:val="000000"/>
                <w:sz w:val="24"/>
                <w:szCs w:val="24"/>
              </w:rPr>
            </w:pPr>
            <w:r w:rsidRPr="00395CDD">
              <w:rPr>
                <w:rFonts w:ascii="Times New Roman" w:eastAsia="標楷體" w:hAnsi="Times New Roman"/>
                <w:color w:val="000000"/>
                <w:sz w:val="24"/>
                <w:szCs w:val="24"/>
              </w:rPr>
              <w:t>%</w:t>
            </w:r>
          </w:p>
        </w:tc>
        <w:tc>
          <w:tcPr>
            <w:tcW w:w="1294" w:type="pct"/>
          </w:tcPr>
          <w:p w14:paraId="56613EEF" w14:textId="77777777" w:rsidR="00FD7F39" w:rsidRPr="00395CDD" w:rsidRDefault="00FD7F39" w:rsidP="004260ED">
            <w:pPr>
              <w:spacing w:afterLines="15" w:after="54" w:line="300" w:lineRule="exact"/>
              <w:ind w:leftChars="20" w:left="40" w:rightChars="20" w:right="40"/>
              <w:rPr>
                <w:rFonts w:eastAsia="標楷體"/>
                <w:bCs/>
                <w:color w:val="000000"/>
                <w:sz w:val="24"/>
                <w:szCs w:val="24"/>
              </w:rPr>
            </w:pPr>
            <w:r w:rsidRPr="00395CDD">
              <w:rPr>
                <w:rFonts w:ascii="Times New Roman" w:eastAsia="標楷體" w:hAnsi="Times New Roman"/>
                <w:color w:val="000000"/>
                <w:sz w:val="24"/>
                <w:szCs w:val="24"/>
              </w:rPr>
              <w:t>%</w:t>
            </w:r>
          </w:p>
        </w:tc>
        <w:tc>
          <w:tcPr>
            <w:tcW w:w="1726" w:type="pct"/>
            <w:vMerge/>
          </w:tcPr>
          <w:p w14:paraId="6BB8415F" w14:textId="77777777" w:rsidR="00FD7F39" w:rsidRPr="00395CDD" w:rsidRDefault="00FD7F39" w:rsidP="004260ED">
            <w:pPr>
              <w:spacing w:afterLines="15" w:after="54" w:line="300" w:lineRule="exact"/>
              <w:ind w:leftChars="20" w:left="40" w:rightChars="20" w:right="40"/>
              <w:rPr>
                <w:rFonts w:ascii="Times New Roman" w:eastAsia="標楷體" w:hAnsi="Times New Roman"/>
                <w:bCs/>
                <w:color w:val="000000"/>
                <w:sz w:val="24"/>
                <w:szCs w:val="24"/>
              </w:rPr>
            </w:pPr>
          </w:p>
        </w:tc>
      </w:tr>
    </w:tbl>
    <w:p w14:paraId="578297EE" w14:textId="77777777" w:rsidR="009D26D1" w:rsidRPr="00395CDD" w:rsidRDefault="009D26D1" w:rsidP="009D26D1">
      <w:pPr>
        <w:pStyle w:val="af2"/>
        <w:snapToGrid w:val="0"/>
        <w:ind w:left="567" w:right="240"/>
        <w:jc w:val="right"/>
        <w:rPr>
          <w:rFonts w:ascii="標楷體" w:eastAsia="標楷體" w:hAnsi="標楷體"/>
          <w:b/>
          <w:bCs/>
          <w:color w:val="000000" w:themeColor="text1"/>
          <w:szCs w:val="24"/>
        </w:rPr>
      </w:pPr>
      <w:r w:rsidRPr="00395CDD">
        <w:rPr>
          <w:rFonts w:ascii="標楷體" w:eastAsia="標楷體" w:hAnsi="標楷體"/>
          <w:b/>
          <w:bCs/>
          <w:color w:val="000000" w:themeColor="text1"/>
          <w:szCs w:val="24"/>
        </w:rPr>
        <w:t>單位：元</w:t>
      </w:r>
    </w:p>
    <w:p w14:paraId="480B6824" w14:textId="77777777" w:rsidR="009D26D1" w:rsidRPr="00395CDD" w:rsidRDefault="009D26D1" w:rsidP="00213EB1">
      <w:pPr>
        <w:pStyle w:val="6"/>
        <w:keepNext w:val="0"/>
        <w:pageBreakBefore/>
        <w:numPr>
          <w:ilvl w:val="0"/>
          <w:numId w:val="53"/>
        </w:numPr>
        <w:suppressAutoHyphens w:val="0"/>
        <w:snapToGrid w:val="0"/>
        <w:spacing w:beforeLines="100" w:before="360" w:line="500" w:lineRule="exact"/>
        <w:ind w:left="567" w:hanging="567"/>
        <w:rPr>
          <w:rFonts w:eastAsia="標楷體"/>
          <w:b/>
          <w:color w:val="000000" w:themeColor="text1"/>
          <w:kern w:val="2"/>
          <w:sz w:val="28"/>
          <w:szCs w:val="28"/>
        </w:rPr>
      </w:pPr>
      <w:r w:rsidRPr="00395CDD">
        <w:rPr>
          <w:rFonts w:ascii="Times New Roman" w:eastAsia="標楷體" w:hAnsi="Times New Roman" w:cs="Times New Roman" w:hint="eastAsia"/>
          <w:b/>
          <w:sz w:val="28"/>
          <w:szCs w:val="28"/>
          <w:lang w:eastAsia="zh-TW"/>
        </w:rPr>
        <w:lastRenderedPageBreak/>
        <w:t>計畫經費項目說明</w:t>
      </w:r>
    </w:p>
    <w:p w14:paraId="78A70F62" w14:textId="77777777" w:rsidR="009D26D1" w:rsidRPr="00395CDD" w:rsidRDefault="009D26D1" w:rsidP="00213EB1">
      <w:pPr>
        <w:pStyle w:val="af2"/>
        <w:numPr>
          <w:ilvl w:val="0"/>
          <w:numId w:val="50"/>
        </w:numPr>
        <w:tabs>
          <w:tab w:val="left" w:pos="1358"/>
        </w:tabs>
        <w:snapToGrid w:val="0"/>
        <w:spacing w:line="500" w:lineRule="exact"/>
        <w:ind w:left="924"/>
        <w:rPr>
          <w:rFonts w:eastAsia="標楷體"/>
          <w:bCs/>
          <w:color w:val="000000" w:themeColor="text1"/>
          <w:kern w:val="2"/>
          <w:sz w:val="28"/>
          <w:szCs w:val="28"/>
        </w:rPr>
      </w:pPr>
      <w:r w:rsidRPr="00395CDD">
        <w:rPr>
          <w:rFonts w:eastAsia="標楷體" w:hint="eastAsia"/>
          <w:bCs/>
          <w:color w:val="000000" w:themeColor="text1"/>
          <w:kern w:val="2"/>
          <w:sz w:val="28"/>
          <w:szCs w:val="28"/>
          <w:lang w:eastAsia="zh-TW"/>
        </w:rPr>
        <w:t>人事費及投入人力</w:t>
      </w:r>
    </w:p>
    <w:p w14:paraId="3C06086E" w14:textId="77777777" w:rsidR="009D26D1" w:rsidRPr="00395CDD" w:rsidRDefault="009D26D1" w:rsidP="00213EB1">
      <w:pPr>
        <w:pStyle w:val="af2"/>
        <w:numPr>
          <w:ilvl w:val="0"/>
          <w:numId w:val="60"/>
        </w:numPr>
        <w:tabs>
          <w:tab w:val="left" w:pos="1358"/>
        </w:tabs>
        <w:snapToGrid w:val="0"/>
        <w:spacing w:line="500" w:lineRule="exact"/>
        <w:rPr>
          <w:rFonts w:eastAsia="標楷體"/>
          <w:bCs/>
          <w:color w:val="000000" w:themeColor="text1"/>
          <w:kern w:val="2"/>
          <w:sz w:val="28"/>
          <w:szCs w:val="28"/>
        </w:rPr>
      </w:pPr>
      <w:r w:rsidRPr="00395CDD">
        <w:rPr>
          <w:rFonts w:eastAsia="標楷體" w:hint="eastAsia"/>
          <w:bCs/>
          <w:color w:val="000000" w:themeColor="text1"/>
          <w:kern w:val="2"/>
          <w:sz w:val="28"/>
          <w:szCs w:val="28"/>
        </w:rPr>
        <w:t>計畫主持人資歷表</w:t>
      </w:r>
    </w:p>
    <w:tbl>
      <w:tblPr>
        <w:tblpPr w:leftFromText="180" w:rightFromText="180" w:vertAnchor="text" w:horzAnchor="margin" w:tblpY="115"/>
        <w:tblW w:w="4986"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399"/>
        <w:gridCol w:w="2165"/>
        <w:gridCol w:w="853"/>
        <w:gridCol w:w="1246"/>
        <w:gridCol w:w="812"/>
        <w:gridCol w:w="1068"/>
        <w:gridCol w:w="1813"/>
      </w:tblGrid>
      <w:tr w:rsidR="009D26D1" w:rsidRPr="00395CDD" w14:paraId="55B59586" w14:textId="77777777" w:rsidTr="009D26D1">
        <w:trPr>
          <w:cantSplit/>
          <w:trHeight w:val="510"/>
        </w:trPr>
        <w:tc>
          <w:tcPr>
            <w:tcW w:w="747" w:type="pct"/>
            <w:shd w:val="clear" w:color="auto" w:fill="D9D9D9" w:themeFill="background1" w:themeFillShade="D9"/>
            <w:vAlign w:val="center"/>
          </w:tcPr>
          <w:p w14:paraId="4E7E381B" w14:textId="77777777" w:rsidR="009D26D1" w:rsidRPr="00395CDD" w:rsidRDefault="009D26D1" w:rsidP="009D26D1">
            <w:pPr>
              <w:snapToGrid w:val="0"/>
              <w:jc w:val="center"/>
              <w:rPr>
                <w:rFonts w:ascii="標楷體" w:eastAsia="標楷體" w:hAnsi="標楷體"/>
                <w:b/>
                <w:color w:val="000000" w:themeColor="text1"/>
                <w:sz w:val="28"/>
                <w:szCs w:val="28"/>
              </w:rPr>
            </w:pPr>
            <w:r w:rsidRPr="00395CDD">
              <w:rPr>
                <w:rFonts w:ascii="標楷體" w:eastAsia="標楷體" w:hAnsi="標楷體"/>
                <w:b/>
                <w:color w:val="000000" w:themeColor="text1"/>
                <w:sz w:val="28"/>
                <w:szCs w:val="28"/>
              </w:rPr>
              <w:t>姓名</w:t>
            </w:r>
          </w:p>
        </w:tc>
        <w:tc>
          <w:tcPr>
            <w:tcW w:w="1157" w:type="pct"/>
            <w:vAlign w:val="center"/>
          </w:tcPr>
          <w:p w14:paraId="5B3B3CF9" w14:textId="77777777" w:rsidR="009D26D1" w:rsidRPr="00395CDD" w:rsidRDefault="009D26D1" w:rsidP="009D26D1">
            <w:pPr>
              <w:snapToGrid w:val="0"/>
              <w:rPr>
                <w:rFonts w:ascii="標楷體" w:eastAsia="標楷體" w:hAnsi="標楷體"/>
                <w:color w:val="000000" w:themeColor="text1"/>
                <w:sz w:val="28"/>
                <w:szCs w:val="28"/>
              </w:rPr>
            </w:pPr>
          </w:p>
        </w:tc>
        <w:tc>
          <w:tcPr>
            <w:tcW w:w="456" w:type="pct"/>
            <w:shd w:val="clear" w:color="auto" w:fill="F2F2F2" w:themeFill="background1" w:themeFillShade="F2"/>
            <w:vAlign w:val="center"/>
          </w:tcPr>
          <w:p w14:paraId="0A9EFC25" w14:textId="77777777" w:rsidR="009D26D1" w:rsidRPr="00395CDD" w:rsidRDefault="009D26D1" w:rsidP="009D26D1">
            <w:pPr>
              <w:snapToGrid w:val="0"/>
              <w:jc w:val="center"/>
              <w:rPr>
                <w:rFonts w:ascii="標楷體" w:eastAsia="標楷體" w:hAnsi="標楷體"/>
                <w:color w:val="000000" w:themeColor="text1"/>
                <w:sz w:val="28"/>
                <w:szCs w:val="28"/>
              </w:rPr>
            </w:pPr>
            <w:r w:rsidRPr="00395CDD">
              <w:rPr>
                <w:rFonts w:ascii="標楷體" w:eastAsia="標楷體" w:hAnsi="標楷體"/>
                <w:color w:val="000000" w:themeColor="text1"/>
                <w:sz w:val="28"/>
                <w:szCs w:val="28"/>
              </w:rPr>
              <w:t>職稱</w:t>
            </w:r>
          </w:p>
        </w:tc>
        <w:tc>
          <w:tcPr>
            <w:tcW w:w="1100" w:type="pct"/>
            <w:gridSpan w:val="2"/>
            <w:vAlign w:val="center"/>
          </w:tcPr>
          <w:p w14:paraId="103BC932" w14:textId="77777777" w:rsidR="009D26D1" w:rsidRPr="00395CDD" w:rsidRDefault="009D26D1" w:rsidP="009D26D1">
            <w:pPr>
              <w:snapToGrid w:val="0"/>
              <w:rPr>
                <w:rFonts w:ascii="標楷體" w:eastAsia="標楷體" w:hAnsi="標楷體"/>
                <w:color w:val="000000" w:themeColor="text1"/>
                <w:sz w:val="28"/>
                <w:szCs w:val="28"/>
              </w:rPr>
            </w:pPr>
          </w:p>
        </w:tc>
        <w:tc>
          <w:tcPr>
            <w:tcW w:w="571" w:type="pct"/>
            <w:shd w:val="clear" w:color="auto" w:fill="F2F2F2" w:themeFill="background1" w:themeFillShade="F2"/>
            <w:vAlign w:val="center"/>
          </w:tcPr>
          <w:p w14:paraId="60A24E04" w14:textId="77777777" w:rsidR="009D26D1" w:rsidRPr="00395CDD" w:rsidRDefault="009D26D1" w:rsidP="009D26D1">
            <w:pPr>
              <w:snapToGrid w:val="0"/>
              <w:jc w:val="center"/>
              <w:rPr>
                <w:rFonts w:ascii="標楷體" w:eastAsia="標楷體" w:hAnsi="標楷體"/>
                <w:strike/>
                <w:color w:val="000000" w:themeColor="text1"/>
                <w:sz w:val="28"/>
                <w:szCs w:val="28"/>
              </w:rPr>
            </w:pPr>
            <w:r w:rsidRPr="00395CDD">
              <w:rPr>
                <w:rFonts w:ascii="標楷體" w:eastAsia="標楷體" w:hAnsi="標楷體"/>
                <w:color w:val="000000" w:themeColor="text1"/>
                <w:sz w:val="28"/>
                <w:szCs w:val="28"/>
              </w:rPr>
              <w:t>性別</w:t>
            </w:r>
          </w:p>
        </w:tc>
        <w:tc>
          <w:tcPr>
            <w:tcW w:w="969" w:type="pct"/>
            <w:vAlign w:val="center"/>
          </w:tcPr>
          <w:p w14:paraId="4D97DAE6" w14:textId="77777777" w:rsidR="009D26D1" w:rsidRPr="00395CDD" w:rsidRDefault="009D26D1" w:rsidP="009D26D1">
            <w:pPr>
              <w:snapToGrid w:val="0"/>
              <w:jc w:val="center"/>
              <w:rPr>
                <w:rFonts w:ascii="標楷體" w:eastAsia="標楷體" w:hAnsi="標楷體"/>
                <w:strike/>
                <w:color w:val="000000" w:themeColor="text1"/>
                <w:sz w:val="28"/>
                <w:szCs w:val="28"/>
              </w:rPr>
            </w:pPr>
            <w:r w:rsidRPr="00395CDD">
              <w:rPr>
                <w:rFonts w:ascii="標楷體" w:eastAsia="標楷體" w:hAnsi="標楷體"/>
                <w:color w:val="000000" w:themeColor="text1"/>
                <w:sz w:val="28"/>
                <w:szCs w:val="28"/>
              </w:rPr>
              <w:t>□男，□女</w:t>
            </w:r>
          </w:p>
        </w:tc>
      </w:tr>
      <w:tr w:rsidR="009D26D1" w:rsidRPr="00395CDD" w14:paraId="1E68726F" w14:textId="77777777" w:rsidTr="009D26D1">
        <w:trPr>
          <w:cantSplit/>
          <w:trHeight w:val="510"/>
        </w:trPr>
        <w:tc>
          <w:tcPr>
            <w:tcW w:w="747" w:type="pct"/>
            <w:vMerge w:val="restart"/>
            <w:shd w:val="clear" w:color="auto" w:fill="D9D9D9" w:themeFill="background1" w:themeFillShade="D9"/>
            <w:vAlign w:val="center"/>
          </w:tcPr>
          <w:p w14:paraId="32362C11" w14:textId="77777777" w:rsidR="009D26D1" w:rsidRPr="00395CDD" w:rsidRDefault="009D26D1" w:rsidP="009D26D1">
            <w:pPr>
              <w:snapToGrid w:val="0"/>
              <w:jc w:val="center"/>
              <w:rPr>
                <w:rFonts w:ascii="標楷體" w:eastAsia="標楷體" w:hAnsi="標楷體"/>
                <w:b/>
                <w:color w:val="000000" w:themeColor="text1"/>
                <w:sz w:val="28"/>
                <w:szCs w:val="28"/>
              </w:rPr>
            </w:pPr>
            <w:r w:rsidRPr="00395CDD">
              <w:rPr>
                <w:rFonts w:ascii="標楷體" w:eastAsia="標楷體" w:hAnsi="標楷體"/>
                <w:b/>
                <w:color w:val="000000" w:themeColor="text1"/>
                <w:sz w:val="28"/>
                <w:szCs w:val="28"/>
              </w:rPr>
              <w:t>經歷</w:t>
            </w:r>
          </w:p>
        </w:tc>
        <w:tc>
          <w:tcPr>
            <w:tcW w:w="1157" w:type="pct"/>
            <w:shd w:val="clear" w:color="auto" w:fill="F2F2F2" w:themeFill="background1" w:themeFillShade="F2"/>
            <w:vAlign w:val="center"/>
          </w:tcPr>
          <w:p w14:paraId="634561B7" w14:textId="77777777" w:rsidR="009D26D1" w:rsidRPr="00395CDD" w:rsidRDefault="009D26D1" w:rsidP="009D26D1">
            <w:pPr>
              <w:pStyle w:val="afe"/>
              <w:snapToGrid w:val="0"/>
              <w:spacing w:line="240" w:lineRule="auto"/>
              <w:textAlignment w:val="auto"/>
              <w:rPr>
                <w:rFonts w:ascii="標楷體" w:eastAsia="標楷體" w:hAnsi="標楷體"/>
                <w:color w:val="000000" w:themeColor="text1"/>
                <w:sz w:val="28"/>
                <w:szCs w:val="28"/>
              </w:rPr>
            </w:pPr>
            <w:r w:rsidRPr="00395CDD">
              <w:rPr>
                <w:rFonts w:ascii="標楷體" w:eastAsia="標楷體" w:hAnsi="標楷體"/>
                <w:color w:val="000000" w:themeColor="text1"/>
                <w:sz w:val="28"/>
                <w:szCs w:val="28"/>
              </w:rPr>
              <w:t>公司名稱</w:t>
            </w:r>
          </w:p>
        </w:tc>
        <w:tc>
          <w:tcPr>
            <w:tcW w:w="1122" w:type="pct"/>
            <w:gridSpan w:val="2"/>
            <w:shd w:val="clear" w:color="auto" w:fill="F2F2F2" w:themeFill="background1" w:themeFillShade="F2"/>
            <w:vAlign w:val="center"/>
          </w:tcPr>
          <w:p w14:paraId="77C285A4" w14:textId="77777777" w:rsidR="009D26D1" w:rsidRPr="00395CDD" w:rsidRDefault="009D26D1" w:rsidP="009D26D1">
            <w:pPr>
              <w:snapToGrid w:val="0"/>
              <w:jc w:val="center"/>
              <w:rPr>
                <w:rFonts w:ascii="標楷體" w:eastAsia="標楷體" w:hAnsi="標楷體"/>
                <w:color w:val="000000" w:themeColor="text1"/>
                <w:sz w:val="28"/>
                <w:szCs w:val="28"/>
              </w:rPr>
            </w:pPr>
            <w:r w:rsidRPr="00395CDD">
              <w:rPr>
                <w:rFonts w:ascii="標楷體" w:eastAsia="標楷體" w:hAnsi="標楷體"/>
                <w:color w:val="000000" w:themeColor="text1"/>
                <w:sz w:val="28"/>
                <w:szCs w:val="28"/>
              </w:rPr>
              <w:t>起訖時間</w:t>
            </w:r>
          </w:p>
        </w:tc>
        <w:tc>
          <w:tcPr>
            <w:tcW w:w="1005" w:type="pct"/>
            <w:gridSpan w:val="2"/>
            <w:shd w:val="clear" w:color="auto" w:fill="F2F2F2" w:themeFill="background1" w:themeFillShade="F2"/>
            <w:vAlign w:val="center"/>
          </w:tcPr>
          <w:p w14:paraId="7C8DCE73" w14:textId="77777777" w:rsidR="009D26D1" w:rsidRPr="00395CDD" w:rsidRDefault="009D26D1" w:rsidP="009D26D1">
            <w:pPr>
              <w:pStyle w:val="afe"/>
              <w:snapToGrid w:val="0"/>
              <w:spacing w:line="240" w:lineRule="auto"/>
              <w:textAlignment w:val="auto"/>
              <w:rPr>
                <w:rFonts w:ascii="標楷體" w:eastAsia="標楷體" w:hAnsi="標楷體"/>
                <w:color w:val="000000" w:themeColor="text1"/>
                <w:sz w:val="28"/>
                <w:szCs w:val="28"/>
              </w:rPr>
            </w:pPr>
            <w:r w:rsidRPr="00395CDD">
              <w:rPr>
                <w:rFonts w:ascii="標楷體" w:eastAsia="標楷體" w:hAnsi="標楷體"/>
                <w:color w:val="000000" w:themeColor="text1"/>
                <w:sz w:val="28"/>
                <w:szCs w:val="28"/>
              </w:rPr>
              <w:t>部門</w:t>
            </w:r>
          </w:p>
        </w:tc>
        <w:tc>
          <w:tcPr>
            <w:tcW w:w="969" w:type="pct"/>
            <w:shd w:val="clear" w:color="auto" w:fill="F2F2F2" w:themeFill="background1" w:themeFillShade="F2"/>
            <w:vAlign w:val="center"/>
          </w:tcPr>
          <w:p w14:paraId="673604F1" w14:textId="77777777" w:rsidR="009D26D1" w:rsidRPr="00395CDD" w:rsidRDefault="009D26D1" w:rsidP="009D26D1">
            <w:pPr>
              <w:snapToGrid w:val="0"/>
              <w:jc w:val="center"/>
              <w:rPr>
                <w:rFonts w:ascii="標楷體" w:eastAsia="標楷體" w:hAnsi="標楷體"/>
                <w:color w:val="000000" w:themeColor="text1"/>
                <w:sz w:val="28"/>
                <w:szCs w:val="28"/>
              </w:rPr>
            </w:pPr>
            <w:r w:rsidRPr="00395CDD">
              <w:rPr>
                <w:rFonts w:ascii="標楷體" w:eastAsia="標楷體" w:hAnsi="標楷體"/>
                <w:color w:val="000000" w:themeColor="text1"/>
                <w:sz w:val="28"/>
                <w:szCs w:val="28"/>
              </w:rPr>
              <w:t>職稱</w:t>
            </w:r>
          </w:p>
        </w:tc>
      </w:tr>
      <w:tr w:rsidR="009D26D1" w:rsidRPr="00395CDD" w14:paraId="27DC3367" w14:textId="77777777" w:rsidTr="009D26D1">
        <w:trPr>
          <w:cantSplit/>
          <w:trHeight w:val="510"/>
        </w:trPr>
        <w:tc>
          <w:tcPr>
            <w:tcW w:w="747" w:type="pct"/>
            <w:vMerge/>
            <w:shd w:val="clear" w:color="auto" w:fill="D9D9D9" w:themeFill="background1" w:themeFillShade="D9"/>
            <w:vAlign w:val="center"/>
          </w:tcPr>
          <w:p w14:paraId="27FAE0D8" w14:textId="77777777" w:rsidR="009D26D1" w:rsidRPr="00395CDD" w:rsidRDefault="009D26D1" w:rsidP="009D26D1">
            <w:pPr>
              <w:snapToGrid w:val="0"/>
              <w:jc w:val="center"/>
              <w:rPr>
                <w:rFonts w:ascii="標楷體" w:eastAsia="標楷體" w:hAnsi="標楷體"/>
                <w:b/>
                <w:color w:val="000000" w:themeColor="text1"/>
                <w:sz w:val="28"/>
                <w:szCs w:val="28"/>
              </w:rPr>
            </w:pPr>
          </w:p>
        </w:tc>
        <w:tc>
          <w:tcPr>
            <w:tcW w:w="1157" w:type="pct"/>
            <w:vAlign w:val="center"/>
          </w:tcPr>
          <w:p w14:paraId="5E90941C" w14:textId="77777777" w:rsidR="009D26D1" w:rsidRPr="00395CDD" w:rsidRDefault="009D26D1" w:rsidP="009D26D1">
            <w:pPr>
              <w:snapToGrid w:val="0"/>
              <w:rPr>
                <w:rFonts w:ascii="標楷體" w:eastAsia="標楷體" w:hAnsi="標楷體"/>
                <w:color w:val="000000" w:themeColor="text1"/>
                <w:sz w:val="28"/>
                <w:szCs w:val="28"/>
              </w:rPr>
            </w:pPr>
          </w:p>
        </w:tc>
        <w:tc>
          <w:tcPr>
            <w:tcW w:w="1122" w:type="pct"/>
            <w:gridSpan w:val="2"/>
            <w:vAlign w:val="center"/>
          </w:tcPr>
          <w:p w14:paraId="6B8EE79C" w14:textId="77777777" w:rsidR="009D26D1" w:rsidRPr="00395CDD" w:rsidRDefault="009D26D1" w:rsidP="009D26D1">
            <w:pPr>
              <w:snapToGrid w:val="0"/>
              <w:jc w:val="center"/>
              <w:rPr>
                <w:rFonts w:ascii="標楷體" w:eastAsia="標楷體" w:hAnsi="標楷體"/>
                <w:color w:val="000000" w:themeColor="text1"/>
                <w:sz w:val="28"/>
                <w:szCs w:val="28"/>
              </w:rPr>
            </w:pPr>
            <w:r w:rsidRPr="00395CDD">
              <w:rPr>
                <w:rFonts w:ascii="標楷體" w:eastAsia="標楷體" w:hAnsi="標楷體"/>
                <w:color w:val="000000" w:themeColor="text1"/>
                <w:sz w:val="28"/>
                <w:szCs w:val="28"/>
              </w:rPr>
              <w:t>年/月-年/月</w:t>
            </w:r>
          </w:p>
        </w:tc>
        <w:tc>
          <w:tcPr>
            <w:tcW w:w="1005" w:type="pct"/>
            <w:gridSpan w:val="2"/>
            <w:vAlign w:val="center"/>
          </w:tcPr>
          <w:p w14:paraId="64584C06" w14:textId="77777777" w:rsidR="009D26D1" w:rsidRPr="00395CDD" w:rsidRDefault="009D26D1" w:rsidP="009D26D1">
            <w:pPr>
              <w:snapToGrid w:val="0"/>
              <w:rPr>
                <w:rFonts w:ascii="標楷體" w:eastAsia="標楷體" w:hAnsi="標楷體"/>
                <w:color w:val="000000" w:themeColor="text1"/>
                <w:sz w:val="28"/>
                <w:szCs w:val="28"/>
              </w:rPr>
            </w:pPr>
          </w:p>
        </w:tc>
        <w:tc>
          <w:tcPr>
            <w:tcW w:w="969" w:type="pct"/>
            <w:vAlign w:val="center"/>
          </w:tcPr>
          <w:p w14:paraId="2A6961DD" w14:textId="77777777" w:rsidR="009D26D1" w:rsidRPr="00395CDD" w:rsidRDefault="009D26D1" w:rsidP="009D26D1">
            <w:pPr>
              <w:snapToGrid w:val="0"/>
              <w:rPr>
                <w:rFonts w:ascii="標楷體" w:eastAsia="標楷體" w:hAnsi="標楷體"/>
                <w:color w:val="000000" w:themeColor="text1"/>
                <w:sz w:val="28"/>
                <w:szCs w:val="28"/>
              </w:rPr>
            </w:pPr>
          </w:p>
        </w:tc>
      </w:tr>
      <w:tr w:rsidR="009D26D1" w:rsidRPr="00395CDD" w14:paraId="0640F4D2" w14:textId="77777777" w:rsidTr="009D26D1">
        <w:trPr>
          <w:cantSplit/>
          <w:trHeight w:val="510"/>
        </w:trPr>
        <w:tc>
          <w:tcPr>
            <w:tcW w:w="747" w:type="pct"/>
            <w:vMerge/>
            <w:shd w:val="clear" w:color="auto" w:fill="D9D9D9" w:themeFill="background1" w:themeFillShade="D9"/>
            <w:vAlign w:val="center"/>
          </w:tcPr>
          <w:p w14:paraId="45ACC145" w14:textId="77777777" w:rsidR="009D26D1" w:rsidRPr="00395CDD" w:rsidRDefault="009D26D1" w:rsidP="009D26D1">
            <w:pPr>
              <w:snapToGrid w:val="0"/>
              <w:jc w:val="center"/>
              <w:rPr>
                <w:rFonts w:ascii="標楷體" w:eastAsia="標楷體" w:hAnsi="標楷體"/>
                <w:b/>
                <w:color w:val="000000" w:themeColor="text1"/>
                <w:sz w:val="28"/>
                <w:szCs w:val="28"/>
              </w:rPr>
            </w:pPr>
          </w:p>
        </w:tc>
        <w:tc>
          <w:tcPr>
            <w:tcW w:w="1157" w:type="pct"/>
            <w:vAlign w:val="center"/>
          </w:tcPr>
          <w:p w14:paraId="0F7F5F84" w14:textId="77777777" w:rsidR="009D26D1" w:rsidRPr="00395CDD" w:rsidRDefault="009D26D1" w:rsidP="009D26D1">
            <w:pPr>
              <w:snapToGrid w:val="0"/>
              <w:rPr>
                <w:rFonts w:ascii="標楷體" w:eastAsia="標楷體" w:hAnsi="標楷體"/>
                <w:color w:val="000000" w:themeColor="text1"/>
                <w:sz w:val="28"/>
                <w:szCs w:val="28"/>
              </w:rPr>
            </w:pPr>
          </w:p>
        </w:tc>
        <w:tc>
          <w:tcPr>
            <w:tcW w:w="1122" w:type="pct"/>
            <w:gridSpan w:val="2"/>
            <w:vAlign w:val="center"/>
          </w:tcPr>
          <w:p w14:paraId="24801090" w14:textId="77777777" w:rsidR="009D26D1" w:rsidRPr="00395CDD" w:rsidRDefault="009D26D1" w:rsidP="009D26D1">
            <w:pPr>
              <w:snapToGrid w:val="0"/>
              <w:jc w:val="center"/>
              <w:rPr>
                <w:rFonts w:ascii="標楷體" w:eastAsia="標楷體" w:hAnsi="標楷體"/>
                <w:color w:val="000000" w:themeColor="text1"/>
                <w:sz w:val="28"/>
                <w:szCs w:val="28"/>
              </w:rPr>
            </w:pPr>
            <w:r w:rsidRPr="00395CDD">
              <w:rPr>
                <w:rFonts w:ascii="標楷體" w:eastAsia="標楷體" w:hAnsi="標楷體"/>
                <w:color w:val="000000" w:themeColor="text1"/>
                <w:sz w:val="28"/>
                <w:szCs w:val="28"/>
              </w:rPr>
              <w:t>年/月-年/月</w:t>
            </w:r>
          </w:p>
        </w:tc>
        <w:tc>
          <w:tcPr>
            <w:tcW w:w="1005" w:type="pct"/>
            <w:gridSpan w:val="2"/>
            <w:vAlign w:val="center"/>
          </w:tcPr>
          <w:p w14:paraId="60083456" w14:textId="77777777" w:rsidR="009D26D1" w:rsidRPr="00395CDD" w:rsidRDefault="009D26D1" w:rsidP="009D26D1">
            <w:pPr>
              <w:snapToGrid w:val="0"/>
              <w:rPr>
                <w:rFonts w:ascii="標楷體" w:eastAsia="標楷體" w:hAnsi="標楷體"/>
                <w:color w:val="000000" w:themeColor="text1"/>
                <w:sz w:val="28"/>
                <w:szCs w:val="28"/>
              </w:rPr>
            </w:pPr>
          </w:p>
        </w:tc>
        <w:tc>
          <w:tcPr>
            <w:tcW w:w="969" w:type="pct"/>
            <w:vAlign w:val="center"/>
          </w:tcPr>
          <w:p w14:paraId="35CCA0C8" w14:textId="77777777" w:rsidR="009D26D1" w:rsidRPr="00395CDD" w:rsidRDefault="009D26D1" w:rsidP="009D26D1">
            <w:pPr>
              <w:snapToGrid w:val="0"/>
              <w:rPr>
                <w:rFonts w:ascii="標楷體" w:eastAsia="標楷體" w:hAnsi="標楷體"/>
                <w:color w:val="000000" w:themeColor="text1"/>
                <w:sz w:val="28"/>
                <w:szCs w:val="28"/>
              </w:rPr>
            </w:pPr>
          </w:p>
        </w:tc>
      </w:tr>
      <w:tr w:rsidR="009D26D1" w:rsidRPr="00395CDD" w14:paraId="12F97533" w14:textId="77777777" w:rsidTr="009D26D1">
        <w:trPr>
          <w:cantSplit/>
          <w:trHeight w:val="510"/>
        </w:trPr>
        <w:tc>
          <w:tcPr>
            <w:tcW w:w="747" w:type="pct"/>
            <w:vMerge/>
            <w:shd w:val="clear" w:color="auto" w:fill="D9D9D9" w:themeFill="background1" w:themeFillShade="D9"/>
            <w:vAlign w:val="center"/>
          </w:tcPr>
          <w:p w14:paraId="04FCDFCE" w14:textId="77777777" w:rsidR="009D26D1" w:rsidRPr="00395CDD" w:rsidRDefault="009D26D1" w:rsidP="009D26D1">
            <w:pPr>
              <w:snapToGrid w:val="0"/>
              <w:jc w:val="center"/>
              <w:rPr>
                <w:rFonts w:ascii="標楷體" w:eastAsia="標楷體" w:hAnsi="標楷體"/>
                <w:b/>
                <w:color w:val="000000" w:themeColor="text1"/>
                <w:sz w:val="28"/>
                <w:szCs w:val="28"/>
              </w:rPr>
            </w:pPr>
          </w:p>
        </w:tc>
        <w:tc>
          <w:tcPr>
            <w:tcW w:w="1157" w:type="pct"/>
            <w:vAlign w:val="center"/>
          </w:tcPr>
          <w:p w14:paraId="74228832" w14:textId="77777777" w:rsidR="009D26D1" w:rsidRPr="00395CDD" w:rsidRDefault="009D26D1" w:rsidP="009D26D1">
            <w:pPr>
              <w:snapToGrid w:val="0"/>
              <w:rPr>
                <w:rFonts w:ascii="標楷體" w:eastAsia="標楷體" w:hAnsi="標楷體"/>
                <w:color w:val="000000" w:themeColor="text1"/>
                <w:sz w:val="28"/>
                <w:szCs w:val="28"/>
              </w:rPr>
            </w:pPr>
          </w:p>
        </w:tc>
        <w:tc>
          <w:tcPr>
            <w:tcW w:w="1122" w:type="pct"/>
            <w:gridSpan w:val="2"/>
            <w:vAlign w:val="center"/>
          </w:tcPr>
          <w:p w14:paraId="6BCFE65D" w14:textId="77777777" w:rsidR="009D26D1" w:rsidRPr="00395CDD" w:rsidRDefault="009D26D1" w:rsidP="009D26D1">
            <w:pPr>
              <w:snapToGrid w:val="0"/>
              <w:jc w:val="center"/>
              <w:rPr>
                <w:rFonts w:ascii="標楷體" w:eastAsia="標楷體" w:hAnsi="標楷體"/>
                <w:color w:val="000000" w:themeColor="text1"/>
                <w:sz w:val="28"/>
                <w:szCs w:val="28"/>
              </w:rPr>
            </w:pPr>
            <w:r w:rsidRPr="00395CDD">
              <w:rPr>
                <w:rFonts w:ascii="標楷體" w:eastAsia="標楷體" w:hAnsi="標楷體"/>
                <w:color w:val="000000" w:themeColor="text1"/>
                <w:sz w:val="28"/>
                <w:szCs w:val="28"/>
              </w:rPr>
              <w:t>年/月-年/月</w:t>
            </w:r>
          </w:p>
        </w:tc>
        <w:tc>
          <w:tcPr>
            <w:tcW w:w="1005" w:type="pct"/>
            <w:gridSpan w:val="2"/>
            <w:vAlign w:val="center"/>
          </w:tcPr>
          <w:p w14:paraId="21C575E6" w14:textId="77777777" w:rsidR="009D26D1" w:rsidRPr="00395CDD" w:rsidRDefault="009D26D1" w:rsidP="009D26D1">
            <w:pPr>
              <w:snapToGrid w:val="0"/>
              <w:rPr>
                <w:rFonts w:ascii="標楷體" w:eastAsia="標楷體" w:hAnsi="標楷體"/>
                <w:color w:val="000000" w:themeColor="text1"/>
                <w:sz w:val="28"/>
                <w:szCs w:val="28"/>
              </w:rPr>
            </w:pPr>
          </w:p>
        </w:tc>
        <w:tc>
          <w:tcPr>
            <w:tcW w:w="969" w:type="pct"/>
            <w:vAlign w:val="center"/>
          </w:tcPr>
          <w:p w14:paraId="2F48B2A0" w14:textId="77777777" w:rsidR="009D26D1" w:rsidRPr="00395CDD" w:rsidRDefault="009D26D1" w:rsidP="009D26D1">
            <w:pPr>
              <w:snapToGrid w:val="0"/>
              <w:rPr>
                <w:rFonts w:ascii="標楷體" w:eastAsia="標楷體" w:hAnsi="標楷體"/>
                <w:color w:val="000000" w:themeColor="text1"/>
                <w:sz w:val="28"/>
                <w:szCs w:val="28"/>
              </w:rPr>
            </w:pPr>
          </w:p>
        </w:tc>
      </w:tr>
      <w:tr w:rsidR="009D26D1" w:rsidRPr="00395CDD" w14:paraId="4160334C" w14:textId="77777777" w:rsidTr="009D26D1">
        <w:trPr>
          <w:cantSplit/>
          <w:trHeight w:val="510"/>
        </w:trPr>
        <w:tc>
          <w:tcPr>
            <w:tcW w:w="747" w:type="pct"/>
            <w:vMerge w:val="restart"/>
            <w:shd w:val="clear" w:color="auto" w:fill="D9D9D9" w:themeFill="background1" w:themeFillShade="D9"/>
            <w:vAlign w:val="center"/>
          </w:tcPr>
          <w:p w14:paraId="0711ED8A" w14:textId="77777777" w:rsidR="009D26D1" w:rsidRPr="00395CDD" w:rsidRDefault="009D26D1" w:rsidP="009D26D1">
            <w:pPr>
              <w:snapToGrid w:val="0"/>
              <w:jc w:val="center"/>
              <w:rPr>
                <w:rFonts w:ascii="標楷體" w:eastAsia="標楷體" w:hAnsi="標楷體"/>
                <w:b/>
                <w:color w:val="000000" w:themeColor="text1"/>
                <w:sz w:val="28"/>
                <w:szCs w:val="28"/>
              </w:rPr>
            </w:pPr>
            <w:r w:rsidRPr="00395CDD">
              <w:rPr>
                <w:rFonts w:ascii="標楷體" w:eastAsia="標楷體" w:hAnsi="標楷體"/>
                <w:b/>
                <w:color w:val="000000" w:themeColor="text1"/>
                <w:sz w:val="28"/>
                <w:szCs w:val="28"/>
              </w:rPr>
              <w:t>參與計畫</w:t>
            </w:r>
          </w:p>
        </w:tc>
        <w:tc>
          <w:tcPr>
            <w:tcW w:w="1157" w:type="pct"/>
            <w:shd w:val="clear" w:color="auto" w:fill="F2F2F2" w:themeFill="background1" w:themeFillShade="F2"/>
            <w:vAlign w:val="center"/>
          </w:tcPr>
          <w:p w14:paraId="55D26999" w14:textId="77777777" w:rsidR="009D26D1" w:rsidRPr="00395CDD" w:rsidRDefault="009D26D1" w:rsidP="009D26D1">
            <w:pPr>
              <w:snapToGrid w:val="0"/>
              <w:jc w:val="center"/>
              <w:rPr>
                <w:rFonts w:ascii="標楷體" w:eastAsia="標楷體" w:hAnsi="標楷體"/>
                <w:color w:val="000000" w:themeColor="text1"/>
                <w:sz w:val="28"/>
                <w:szCs w:val="28"/>
              </w:rPr>
            </w:pPr>
            <w:r w:rsidRPr="00395CDD">
              <w:rPr>
                <w:rFonts w:ascii="標楷體" w:eastAsia="標楷體" w:hAnsi="標楷體"/>
                <w:color w:val="000000" w:themeColor="text1"/>
                <w:sz w:val="28"/>
                <w:szCs w:val="28"/>
              </w:rPr>
              <w:t>計畫名稱</w:t>
            </w:r>
          </w:p>
        </w:tc>
        <w:tc>
          <w:tcPr>
            <w:tcW w:w="1122" w:type="pct"/>
            <w:gridSpan w:val="2"/>
            <w:shd w:val="clear" w:color="auto" w:fill="F2F2F2" w:themeFill="background1" w:themeFillShade="F2"/>
            <w:vAlign w:val="center"/>
          </w:tcPr>
          <w:p w14:paraId="042A01B4" w14:textId="77777777" w:rsidR="009D26D1" w:rsidRPr="00395CDD" w:rsidRDefault="009D26D1" w:rsidP="009D26D1">
            <w:pPr>
              <w:snapToGrid w:val="0"/>
              <w:jc w:val="center"/>
              <w:rPr>
                <w:rFonts w:ascii="標楷體" w:eastAsia="標楷體" w:hAnsi="標楷體"/>
                <w:color w:val="000000" w:themeColor="text1"/>
                <w:sz w:val="28"/>
                <w:szCs w:val="28"/>
              </w:rPr>
            </w:pPr>
            <w:r w:rsidRPr="00395CDD">
              <w:rPr>
                <w:rFonts w:ascii="標楷體" w:eastAsia="標楷體" w:hAnsi="標楷體"/>
                <w:color w:val="000000" w:themeColor="text1"/>
                <w:sz w:val="28"/>
                <w:szCs w:val="28"/>
              </w:rPr>
              <w:t>時間</w:t>
            </w:r>
          </w:p>
        </w:tc>
        <w:tc>
          <w:tcPr>
            <w:tcW w:w="1005" w:type="pct"/>
            <w:gridSpan w:val="2"/>
            <w:shd w:val="clear" w:color="auto" w:fill="F2F2F2" w:themeFill="background1" w:themeFillShade="F2"/>
            <w:vAlign w:val="center"/>
          </w:tcPr>
          <w:p w14:paraId="5A90182D" w14:textId="77777777" w:rsidR="009D26D1" w:rsidRPr="00395CDD" w:rsidRDefault="009D26D1" w:rsidP="009D26D1">
            <w:pPr>
              <w:pStyle w:val="afe"/>
              <w:snapToGrid w:val="0"/>
              <w:spacing w:line="240" w:lineRule="auto"/>
              <w:textAlignment w:val="auto"/>
              <w:rPr>
                <w:rFonts w:ascii="標楷體" w:eastAsia="標楷體" w:hAnsi="標楷體"/>
                <w:color w:val="000000" w:themeColor="text1"/>
                <w:sz w:val="28"/>
                <w:szCs w:val="28"/>
              </w:rPr>
            </w:pPr>
            <w:r w:rsidRPr="00395CDD">
              <w:rPr>
                <w:rFonts w:ascii="標楷體" w:eastAsia="標楷體" w:hAnsi="標楷體"/>
                <w:color w:val="000000" w:themeColor="text1"/>
                <w:sz w:val="28"/>
                <w:szCs w:val="28"/>
              </w:rPr>
              <w:t>主導公司</w:t>
            </w:r>
          </w:p>
        </w:tc>
        <w:tc>
          <w:tcPr>
            <w:tcW w:w="969" w:type="pct"/>
            <w:shd w:val="clear" w:color="auto" w:fill="F2F2F2" w:themeFill="background1" w:themeFillShade="F2"/>
            <w:vAlign w:val="center"/>
          </w:tcPr>
          <w:p w14:paraId="64FC629E" w14:textId="77777777" w:rsidR="009D26D1" w:rsidRPr="00395CDD" w:rsidRDefault="009D26D1" w:rsidP="009D26D1">
            <w:pPr>
              <w:snapToGrid w:val="0"/>
              <w:jc w:val="center"/>
              <w:rPr>
                <w:rFonts w:ascii="標楷體" w:eastAsia="標楷體" w:hAnsi="標楷體"/>
                <w:color w:val="000000" w:themeColor="text1"/>
                <w:sz w:val="28"/>
                <w:szCs w:val="28"/>
              </w:rPr>
            </w:pPr>
            <w:r w:rsidRPr="00395CDD">
              <w:rPr>
                <w:rFonts w:ascii="標楷體" w:eastAsia="標楷體" w:hAnsi="標楷體"/>
                <w:color w:val="000000" w:themeColor="text1"/>
                <w:sz w:val="28"/>
                <w:szCs w:val="28"/>
              </w:rPr>
              <w:t>參與項目</w:t>
            </w:r>
          </w:p>
        </w:tc>
      </w:tr>
      <w:tr w:rsidR="009D26D1" w:rsidRPr="00395CDD" w14:paraId="56B82651" w14:textId="77777777" w:rsidTr="009D26D1">
        <w:trPr>
          <w:cantSplit/>
          <w:trHeight w:val="510"/>
        </w:trPr>
        <w:tc>
          <w:tcPr>
            <w:tcW w:w="747" w:type="pct"/>
            <w:vMerge/>
            <w:shd w:val="clear" w:color="auto" w:fill="D9D9D9" w:themeFill="background1" w:themeFillShade="D9"/>
            <w:vAlign w:val="center"/>
          </w:tcPr>
          <w:p w14:paraId="229CB3AB" w14:textId="77777777" w:rsidR="009D26D1" w:rsidRPr="00395CDD" w:rsidRDefault="009D26D1" w:rsidP="009D26D1">
            <w:pPr>
              <w:snapToGrid w:val="0"/>
              <w:rPr>
                <w:rFonts w:ascii="標楷體" w:eastAsia="標楷體" w:hAnsi="標楷體"/>
                <w:color w:val="000000" w:themeColor="text1"/>
                <w:sz w:val="28"/>
                <w:szCs w:val="28"/>
              </w:rPr>
            </w:pPr>
          </w:p>
        </w:tc>
        <w:tc>
          <w:tcPr>
            <w:tcW w:w="1157" w:type="pct"/>
            <w:vAlign w:val="center"/>
          </w:tcPr>
          <w:p w14:paraId="70A55E6A" w14:textId="77777777" w:rsidR="009D26D1" w:rsidRPr="00395CDD" w:rsidRDefault="009D26D1" w:rsidP="009D26D1">
            <w:pPr>
              <w:snapToGrid w:val="0"/>
              <w:rPr>
                <w:rFonts w:ascii="標楷體" w:eastAsia="標楷體" w:hAnsi="標楷體"/>
                <w:color w:val="000000" w:themeColor="text1"/>
                <w:sz w:val="28"/>
                <w:szCs w:val="28"/>
              </w:rPr>
            </w:pPr>
          </w:p>
        </w:tc>
        <w:tc>
          <w:tcPr>
            <w:tcW w:w="1122" w:type="pct"/>
            <w:gridSpan w:val="2"/>
            <w:vAlign w:val="center"/>
          </w:tcPr>
          <w:p w14:paraId="13240AA9" w14:textId="77777777" w:rsidR="009D26D1" w:rsidRPr="00395CDD" w:rsidRDefault="009D26D1" w:rsidP="009D26D1">
            <w:pPr>
              <w:snapToGrid w:val="0"/>
              <w:jc w:val="center"/>
              <w:rPr>
                <w:rFonts w:ascii="標楷體" w:eastAsia="標楷體" w:hAnsi="標楷體"/>
                <w:color w:val="000000" w:themeColor="text1"/>
                <w:sz w:val="28"/>
                <w:szCs w:val="28"/>
              </w:rPr>
            </w:pPr>
            <w:r w:rsidRPr="00395CDD">
              <w:rPr>
                <w:rFonts w:ascii="標楷體" w:eastAsia="標楷體" w:hAnsi="標楷體"/>
                <w:color w:val="000000" w:themeColor="text1"/>
                <w:sz w:val="28"/>
                <w:szCs w:val="28"/>
              </w:rPr>
              <w:t>年/月-年/月</w:t>
            </w:r>
          </w:p>
        </w:tc>
        <w:tc>
          <w:tcPr>
            <w:tcW w:w="1005" w:type="pct"/>
            <w:gridSpan w:val="2"/>
            <w:vAlign w:val="center"/>
          </w:tcPr>
          <w:p w14:paraId="68B9BC80" w14:textId="77777777" w:rsidR="009D26D1" w:rsidRPr="00395CDD" w:rsidRDefault="009D26D1" w:rsidP="009D26D1">
            <w:pPr>
              <w:snapToGrid w:val="0"/>
              <w:rPr>
                <w:rFonts w:ascii="標楷體" w:eastAsia="標楷體" w:hAnsi="標楷體"/>
                <w:color w:val="000000" w:themeColor="text1"/>
                <w:sz w:val="28"/>
                <w:szCs w:val="28"/>
              </w:rPr>
            </w:pPr>
          </w:p>
        </w:tc>
        <w:tc>
          <w:tcPr>
            <w:tcW w:w="969" w:type="pct"/>
            <w:vAlign w:val="center"/>
          </w:tcPr>
          <w:p w14:paraId="388162CD" w14:textId="77777777" w:rsidR="009D26D1" w:rsidRPr="00395CDD" w:rsidRDefault="009D26D1" w:rsidP="009D26D1">
            <w:pPr>
              <w:snapToGrid w:val="0"/>
              <w:rPr>
                <w:rFonts w:ascii="標楷體" w:eastAsia="標楷體" w:hAnsi="標楷體"/>
                <w:color w:val="000000" w:themeColor="text1"/>
                <w:sz w:val="28"/>
                <w:szCs w:val="28"/>
              </w:rPr>
            </w:pPr>
          </w:p>
        </w:tc>
      </w:tr>
      <w:tr w:rsidR="009D26D1" w:rsidRPr="00395CDD" w14:paraId="1A309FE8" w14:textId="77777777" w:rsidTr="009D26D1">
        <w:trPr>
          <w:cantSplit/>
          <w:trHeight w:val="510"/>
        </w:trPr>
        <w:tc>
          <w:tcPr>
            <w:tcW w:w="747" w:type="pct"/>
            <w:vMerge/>
            <w:shd w:val="clear" w:color="auto" w:fill="D9D9D9" w:themeFill="background1" w:themeFillShade="D9"/>
            <w:vAlign w:val="center"/>
          </w:tcPr>
          <w:p w14:paraId="71A2D514" w14:textId="77777777" w:rsidR="009D26D1" w:rsidRPr="00395CDD" w:rsidRDefault="009D26D1" w:rsidP="009D26D1">
            <w:pPr>
              <w:snapToGrid w:val="0"/>
              <w:rPr>
                <w:rFonts w:ascii="標楷體" w:eastAsia="標楷體" w:hAnsi="標楷體"/>
                <w:color w:val="000000" w:themeColor="text1"/>
                <w:sz w:val="24"/>
                <w:szCs w:val="24"/>
              </w:rPr>
            </w:pPr>
          </w:p>
        </w:tc>
        <w:tc>
          <w:tcPr>
            <w:tcW w:w="1157" w:type="pct"/>
            <w:vAlign w:val="center"/>
          </w:tcPr>
          <w:p w14:paraId="0ED55070" w14:textId="77777777" w:rsidR="009D26D1" w:rsidRPr="00395CDD" w:rsidRDefault="009D26D1" w:rsidP="009D26D1">
            <w:pPr>
              <w:snapToGrid w:val="0"/>
              <w:rPr>
                <w:rFonts w:ascii="標楷體" w:eastAsia="標楷體" w:hAnsi="標楷體"/>
                <w:color w:val="000000" w:themeColor="text1"/>
                <w:sz w:val="24"/>
                <w:szCs w:val="24"/>
              </w:rPr>
            </w:pPr>
          </w:p>
        </w:tc>
        <w:tc>
          <w:tcPr>
            <w:tcW w:w="1122" w:type="pct"/>
            <w:gridSpan w:val="2"/>
            <w:vAlign w:val="center"/>
          </w:tcPr>
          <w:p w14:paraId="287B8905" w14:textId="77777777" w:rsidR="009D26D1" w:rsidRPr="00395CDD" w:rsidRDefault="009D26D1" w:rsidP="009D26D1">
            <w:pPr>
              <w:snapToGrid w:val="0"/>
              <w:jc w:val="center"/>
              <w:rPr>
                <w:rFonts w:ascii="標楷體" w:eastAsia="標楷體" w:hAnsi="標楷體"/>
                <w:color w:val="000000" w:themeColor="text1"/>
                <w:sz w:val="24"/>
                <w:szCs w:val="24"/>
              </w:rPr>
            </w:pPr>
            <w:r w:rsidRPr="00395CDD">
              <w:rPr>
                <w:rFonts w:ascii="標楷體" w:eastAsia="標楷體" w:hAnsi="標楷體"/>
                <w:color w:val="000000" w:themeColor="text1"/>
                <w:sz w:val="24"/>
                <w:szCs w:val="24"/>
              </w:rPr>
              <w:t>年/月-年/月</w:t>
            </w:r>
          </w:p>
        </w:tc>
        <w:tc>
          <w:tcPr>
            <w:tcW w:w="1005" w:type="pct"/>
            <w:gridSpan w:val="2"/>
            <w:vAlign w:val="center"/>
          </w:tcPr>
          <w:p w14:paraId="26443E5D" w14:textId="77777777" w:rsidR="009D26D1" w:rsidRPr="00395CDD" w:rsidRDefault="009D26D1" w:rsidP="009D26D1">
            <w:pPr>
              <w:snapToGrid w:val="0"/>
              <w:rPr>
                <w:rFonts w:ascii="標楷體" w:eastAsia="標楷體" w:hAnsi="標楷體"/>
                <w:color w:val="000000" w:themeColor="text1"/>
                <w:sz w:val="24"/>
                <w:szCs w:val="24"/>
              </w:rPr>
            </w:pPr>
          </w:p>
        </w:tc>
        <w:tc>
          <w:tcPr>
            <w:tcW w:w="969" w:type="pct"/>
            <w:vAlign w:val="center"/>
          </w:tcPr>
          <w:p w14:paraId="23193C72" w14:textId="77777777" w:rsidR="009D26D1" w:rsidRPr="00395CDD" w:rsidRDefault="009D26D1" w:rsidP="009D26D1">
            <w:pPr>
              <w:snapToGrid w:val="0"/>
              <w:rPr>
                <w:rFonts w:ascii="標楷體" w:eastAsia="標楷體" w:hAnsi="標楷體"/>
                <w:color w:val="000000" w:themeColor="text1"/>
                <w:sz w:val="24"/>
                <w:szCs w:val="24"/>
              </w:rPr>
            </w:pPr>
          </w:p>
        </w:tc>
      </w:tr>
      <w:tr w:rsidR="009D26D1" w:rsidRPr="00395CDD" w14:paraId="6AE92937" w14:textId="77777777" w:rsidTr="009D26D1">
        <w:trPr>
          <w:cantSplit/>
          <w:trHeight w:val="510"/>
        </w:trPr>
        <w:tc>
          <w:tcPr>
            <w:tcW w:w="747" w:type="pct"/>
            <w:vMerge/>
            <w:shd w:val="clear" w:color="auto" w:fill="D9D9D9" w:themeFill="background1" w:themeFillShade="D9"/>
            <w:vAlign w:val="center"/>
          </w:tcPr>
          <w:p w14:paraId="56734D7D" w14:textId="77777777" w:rsidR="009D26D1" w:rsidRPr="00395CDD" w:rsidRDefault="009D26D1" w:rsidP="009D26D1">
            <w:pPr>
              <w:snapToGrid w:val="0"/>
              <w:rPr>
                <w:rFonts w:ascii="標楷體" w:eastAsia="標楷體" w:hAnsi="標楷體"/>
                <w:color w:val="000000" w:themeColor="text1"/>
                <w:sz w:val="24"/>
                <w:szCs w:val="24"/>
              </w:rPr>
            </w:pPr>
          </w:p>
        </w:tc>
        <w:tc>
          <w:tcPr>
            <w:tcW w:w="1157" w:type="pct"/>
            <w:vAlign w:val="center"/>
          </w:tcPr>
          <w:p w14:paraId="207095D2" w14:textId="77777777" w:rsidR="009D26D1" w:rsidRPr="00395CDD" w:rsidRDefault="009D26D1" w:rsidP="009D26D1">
            <w:pPr>
              <w:snapToGrid w:val="0"/>
              <w:rPr>
                <w:rFonts w:ascii="標楷體" w:eastAsia="標楷體" w:hAnsi="標楷體"/>
                <w:color w:val="000000" w:themeColor="text1"/>
                <w:sz w:val="24"/>
                <w:szCs w:val="24"/>
              </w:rPr>
            </w:pPr>
          </w:p>
        </w:tc>
        <w:tc>
          <w:tcPr>
            <w:tcW w:w="1122" w:type="pct"/>
            <w:gridSpan w:val="2"/>
            <w:vAlign w:val="center"/>
          </w:tcPr>
          <w:p w14:paraId="1A3051DD" w14:textId="77777777" w:rsidR="009D26D1" w:rsidRPr="00395CDD" w:rsidRDefault="009D26D1" w:rsidP="009D26D1">
            <w:pPr>
              <w:snapToGrid w:val="0"/>
              <w:jc w:val="center"/>
              <w:rPr>
                <w:rFonts w:ascii="標楷體" w:eastAsia="標楷體" w:hAnsi="標楷體"/>
                <w:color w:val="000000" w:themeColor="text1"/>
                <w:sz w:val="24"/>
                <w:szCs w:val="24"/>
              </w:rPr>
            </w:pPr>
            <w:r w:rsidRPr="00395CDD">
              <w:rPr>
                <w:rFonts w:ascii="標楷體" w:eastAsia="標楷體" w:hAnsi="標楷體"/>
                <w:color w:val="000000" w:themeColor="text1"/>
                <w:sz w:val="24"/>
                <w:szCs w:val="24"/>
              </w:rPr>
              <w:t>年/月-年/月</w:t>
            </w:r>
          </w:p>
        </w:tc>
        <w:tc>
          <w:tcPr>
            <w:tcW w:w="1005" w:type="pct"/>
            <w:gridSpan w:val="2"/>
            <w:vAlign w:val="center"/>
          </w:tcPr>
          <w:p w14:paraId="4AC14415" w14:textId="77777777" w:rsidR="009D26D1" w:rsidRPr="00395CDD" w:rsidRDefault="009D26D1" w:rsidP="009D26D1">
            <w:pPr>
              <w:snapToGrid w:val="0"/>
              <w:rPr>
                <w:rFonts w:ascii="標楷體" w:eastAsia="標楷體" w:hAnsi="標楷體"/>
                <w:color w:val="000000" w:themeColor="text1"/>
                <w:sz w:val="24"/>
                <w:szCs w:val="24"/>
              </w:rPr>
            </w:pPr>
          </w:p>
        </w:tc>
        <w:tc>
          <w:tcPr>
            <w:tcW w:w="969" w:type="pct"/>
            <w:vAlign w:val="center"/>
          </w:tcPr>
          <w:p w14:paraId="735DA754" w14:textId="77777777" w:rsidR="009D26D1" w:rsidRPr="00395CDD" w:rsidRDefault="009D26D1" w:rsidP="009D26D1">
            <w:pPr>
              <w:snapToGrid w:val="0"/>
              <w:rPr>
                <w:rFonts w:ascii="標楷體" w:eastAsia="標楷體" w:hAnsi="標楷體"/>
                <w:color w:val="000000" w:themeColor="text1"/>
                <w:sz w:val="24"/>
                <w:szCs w:val="24"/>
              </w:rPr>
            </w:pPr>
          </w:p>
        </w:tc>
      </w:tr>
    </w:tbl>
    <w:p w14:paraId="0DDF0BCF" w14:textId="77777777" w:rsidR="009D26D1" w:rsidRPr="00395CDD" w:rsidRDefault="009D26D1" w:rsidP="009D26D1">
      <w:pPr>
        <w:pStyle w:val="af2"/>
        <w:tabs>
          <w:tab w:val="left" w:pos="1358"/>
        </w:tabs>
        <w:snapToGrid w:val="0"/>
        <w:spacing w:line="500" w:lineRule="exact"/>
        <w:ind w:left="1404"/>
        <w:rPr>
          <w:rFonts w:eastAsia="標楷體"/>
          <w:bCs/>
          <w:color w:val="000000" w:themeColor="text1"/>
          <w:kern w:val="2"/>
          <w:sz w:val="28"/>
          <w:szCs w:val="28"/>
        </w:rPr>
      </w:pPr>
    </w:p>
    <w:p w14:paraId="40D4BC2C" w14:textId="77777777" w:rsidR="009D26D1" w:rsidRPr="00395CDD" w:rsidRDefault="009D26D1" w:rsidP="00213EB1">
      <w:pPr>
        <w:pStyle w:val="af2"/>
        <w:numPr>
          <w:ilvl w:val="0"/>
          <w:numId w:val="60"/>
        </w:numPr>
        <w:tabs>
          <w:tab w:val="left" w:pos="1358"/>
        </w:tabs>
        <w:snapToGrid w:val="0"/>
        <w:spacing w:line="500" w:lineRule="exact"/>
        <w:rPr>
          <w:rFonts w:eastAsia="標楷體"/>
          <w:bCs/>
          <w:color w:val="000000" w:themeColor="text1"/>
          <w:kern w:val="2"/>
          <w:sz w:val="28"/>
          <w:szCs w:val="28"/>
          <w:lang w:eastAsia="zh-TW"/>
        </w:rPr>
      </w:pPr>
      <w:r w:rsidRPr="00395CDD">
        <w:rPr>
          <w:rFonts w:eastAsia="標楷體" w:hint="eastAsia"/>
          <w:bCs/>
          <w:color w:val="000000" w:themeColor="text1"/>
          <w:kern w:val="2"/>
          <w:sz w:val="28"/>
          <w:szCs w:val="28"/>
          <w:lang w:eastAsia="zh-TW"/>
        </w:rPr>
        <w:t>主要參與人力及經費</w:t>
      </w:r>
      <w:r w:rsidRPr="00395CDD">
        <w:rPr>
          <w:rFonts w:eastAsia="標楷體" w:hint="eastAsia"/>
          <w:bCs/>
          <w:color w:val="000000" w:themeColor="text1"/>
          <w:kern w:val="2"/>
          <w:sz w:val="28"/>
          <w:szCs w:val="28"/>
          <w:lang w:eastAsia="zh-TW"/>
        </w:rPr>
        <w:t>(</w:t>
      </w:r>
      <w:r w:rsidRPr="00395CDD">
        <w:rPr>
          <w:rFonts w:eastAsia="標楷體" w:hint="eastAsia"/>
          <w:bCs/>
          <w:color w:val="000000" w:themeColor="text1"/>
          <w:kern w:val="2"/>
          <w:sz w:val="28"/>
          <w:szCs w:val="28"/>
          <w:lang w:eastAsia="zh-TW"/>
        </w:rPr>
        <w:t>含計畫主持人</w:t>
      </w:r>
      <w:r w:rsidRPr="00395CDD">
        <w:rPr>
          <w:rFonts w:eastAsia="標楷體" w:hint="eastAsia"/>
          <w:bCs/>
          <w:color w:val="000000" w:themeColor="text1"/>
          <w:kern w:val="2"/>
          <w:sz w:val="28"/>
          <w:szCs w:val="28"/>
          <w:lang w:eastAsia="zh-TW"/>
        </w:rPr>
        <w:t>)</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1276"/>
        <w:gridCol w:w="3088"/>
        <w:gridCol w:w="1347"/>
        <w:gridCol w:w="1050"/>
        <w:gridCol w:w="2621"/>
      </w:tblGrid>
      <w:tr w:rsidR="009D26D1" w:rsidRPr="00395CDD" w14:paraId="77939168" w14:textId="77777777" w:rsidTr="009D26D1">
        <w:trPr>
          <w:cantSplit/>
          <w:trHeight w:val="454"/>
        </w:trPr>
        <w:tc>
          <w:tcPr>
            <w:tcW w:w="1261" w:type="dxa"/>
            <w:shd w:val="clear" w:color="auto" w:fill="D9D9D9" w:themeFill="background1" w:themeFillShade="D9"/>
            <w:vAlign w:val="center"/>
          </w:tcPr>
          <w:p w14:paraId="3C43B1C3" w14:textId="77777777" w:rsidR="009D26D1" w:rsidRPr="00395CDD" w:rsidRDefault="009D26D1" w:rsidP="009D26D1">
            <w:pPr>
              <w:autoSpaceDE w:val="0"/>
              <w:snapToGrid w:val="0"/>
              <w:jc w:val="center"/>
              <w:rPr>
                <w:rFonts w:eastAsia="標楷體"/>
                <w:b/>
                <w:color w:val="000000" w:themeColor="text1"/>
                <w:sz w:val="28"/>
                <w:szCs w:val="28"/>
              </w:rPr>
            </w:pPr>
            <w:r w:rsidRPr="00395CDD">
              <w:rPr>
                <w:rFonts w:eastAsia="標楷體"/>
                <w:b/>
                <w:color w:val="000000" w:themeColor="text1"/>
                <w:sz w:val="28"/>
                <w:szCs w:val="28"/>
              </w:rPr>
              <w:t>編號</w:t>
            </w:r>
          </w:p>
        </w:tc>
        <w:tc>
          <w:tcPr>
            <w:tcW w:w="3050" w:type="dxa"/>
            <w:shd w:val="clear" w:color="auto" w:fill="D9D9D9" w:themeFill="background1" w:themeFillShade="D9"/>
            <w:vAlign w:val="center"/>
          </w:tcPr>
          <w:p w14:paraId="0C074E26" w14:textId="77777777" w:rsidR="009D26D1" w:rsidRPr="00395CDD" w:rsidRDefault="009D26D1" w:rsidP="009D26D1">
            <w:pPr>
              <w:autoSpaceDE w:val="0"/>
              <w:snapToGrid w:val="0"/>
              <w:jc w:val="center"/>
              <w:rPr>
                <w:rFonts w:eastAsia="標楷體"/>
                <w:b/>
                <w:color w:val="000000" w:themeColor="text1"/>
                <w:sz w:val="28"/>
                <w:szCs w:val="28"/>
              </w:rPr>
            </w:pPr>
            <w:r w:rsidRPr="00395CDD">
              <w:rPr>
                <w:rFonts w:eastAsia="標楷體"/>
                <w:b/>
                <w:color w:val="000000" w:themeColor="text1"/>
                <w:sz w:val="28"/>
                <w:szCs w:val="28"/>
              </w:rPr>
              <w:t>職稱</w:t>
            </w:r>
          </w:p>
        </w:tc>
        <w:tc>
          <w:tcPr>
            <w:tcW w:w="1331" w:type="dxa"/>
            <w:shd w:val="clear" w:color="auto" w:fill="D9D9D9" w:themeFill="background1" w:themeFillShade="D9"/>
            <w:vAlign w:val="center"/>
          </w:tcPr>
          <w:p w14:paraId="0F4DC626" w14:textId="77777777" w:rsidR="009D26D1" w:rsidRPr="00395CDD" w:rsidRDefault="009D26D1" w:rsidP="009D26D1">
            <w:pPr>
              <w:autoSpaceDE w:val="0"/>
              <w:snapToGrid w:val="0"/>
              <w:jc w:val="center"/>
              <w:rPr>
                <w:rFonts w:eastAsia="標楷體"/>
                <w:b/>
                <w:color w:val="000000" w:themeColor="text1"/>
                <w:sz w:val="28"/>
                <w:szCs w:val="28"/>
              </w:rPr>
            </w:pPr>
            <w:r w:rsidRPr="00395CDD">
              <w:rPr>
                <w:rFonts w:eastAsia="標楷體"/>
                <w:b/>
                <w:color w:val="000000" w:themeColor="text1"/>
                <w:sz w:val="28"/>
                <w:szCs w:val="28"/>
              </w:rPr>
              <w:t>月薪（</w:t>
            </w:r>
            <w:r w:rsidRPr="00395CDD">
              <w:rPr>
                <w:rFonts w:eastAsia="標楷體"/>
                <w:b/>
                <w:color w:val="000000" w:themeColor="text1"/>
                <w:sz w:val="28"/>
                <w:szCs w:val="28"/>
              </w:rPr>
              <w:t>P</w:t>
            </w:r>
            <w:r w:rsidRPr="00395CDD">
              <w:rPr>
                <w:rFonts w:eastAsia="標楷體"/>
                <w:b/>
                <w:color w:val="000000" w:themeColor="text1"/>
                <w:sz w:val="28"/>
                <w:szCs w:val="28"/>
              </w:rPr>
              <w:t>）</w:t>
            </w:r>
          </w:p>
        </w:tc>
        <w:tc>
          <w:tcPr>
            <w:tcW w:w="1037" w:type="dxa"/>
            <w:shd w:val="clear" w:color="auto" w:fill="D9D9D9" w:themeFill="background1" w:themeFillShade="D9"/>
            <w:vAlign w:val="center"/>
          </w:tcPr>
          <w:p w14:paraId="35B75814" w14:textId="77777777" w:rsidR="009D26D1" w:rsidRPr="00395CDD" w:rsidRDefault="009D26D1" w:rsidP="009D26D1">
            <w:pPr>
              <w:autoSpaceDE w:val="0"/>
              <w:snapToGrid w:val="0"/>
              <w:jc w:val="center"/>
              <w:rPr>
                <w:rFonts w:eastAsia="標楷體"/>
                <w:b/>
                <w:color w:val="000000" w:themeColor="text1"/>
                <w:sz w:val="28"/>
                <w:szCs w:val="28"/>
              </w:rPr>
            </w:pPr>
            <w:r w:rsidRPr="00395CDD">
              <w:rPr>
                <w:rFonts w:eastAsia="標楷體"/>
                <w:b/>
                <w:color w:val="000000" w:themeColor="text1"/>
                <w:sz w:val="28"/>
                <w:szCs w:val="28"/>
              </w:rPr>
              <w:t>人月數（</w:t>
            </w:r>
            <w:r w:rsidRPr="00395CDD">
              <w:rPr>
                <w:rFonts w:eastAsia="標楷體"/>
                <w:b/>
                <w:color w:val="000000" w:themeColor="text1"/>
                <w:sz w:val="28"/>
                <w:szCs w:val="28"/>
              </w:rPr>
              <w:t>Q</w:t>
            </w:r>
            <w:r w:rsidRPr="00395CDD">
              <w:rPr>
                <w:rFonts w:eastAsia="標楷體"/>
                <w:b/>
                <w:color w:val="000000" w:themeColor="text1"/>
                <w:sz w:val="28"/>
                <w:szCs w:val="28"/>
              </w:rPr>
              <w:t>）</w:t>
            </w:r>
          </w:p>
        </w:tc>
        <w:tc>
          <w:tcPr>
            <w:tcW w:w="2589" w:type="dxa"/>
            <w:shd w:val="clear" w:color="auto" w:fill="D9D9D9" w:themeFill="background1" w:themeFillShade="D9"/>
            <w:vAlign w:val="center"/>
          </w:tcPr>
          <w:p w14:paraId="55BABA8D" w14:textId="77777777" w:rsidR="009D26D1" w:rsidRPr="00395CDD" w:rsidRDefault="009D26D1" w:rsidP="009D26D1">
            <w:pPr>
              <w:autoSpaceDE w:val="0"/>
              <w:snapToGrid w:val="0"/>
              <w:jc w:val="center"/>
              <w:rPr>
                <w:rFonts w:eastAsia="標楷體"/>
                <w:b/>
                <w:color w:val="000000" w:themeColor="text1"/>
                <w:sz w:val="28"/>
                <w:szCs w:val="28"/>
              </w:rPr>
            </w:pPr>
            <w:r w:rsidRPr="00395CDD">
              <w:rPr>
                <w:rFonts w:eastAsia="標楷體"/>
                <w:b/>
                <w:color w:val="000000" w:themeColor="text1"/>
                <w:sz w:val="28"/>
                <w:szCs w:val="28"/>
              </w:rPr>
              <w:t>人事費用（</w:t>
            </w:r>
            <w:r w:rsidRPr="00395CDD">
              <w:rPr>
                <w:rFonts w:eastAsia="標楷體"/>
                <w:b/>
                <w:color w:val="000000" w:themeColor="text1"/>
                <w:sz w:val="28"/>
                <w:szCs w:val="28"/>
              </w:rPr>
              <w:t>P</w:t>
            </w:r>
            <w:r w:rsidRPr="00395CDD">
              <w:rPr>
                <w:rFonts w:ascii="Wingdings 2" w:eastAsia="Wingdings 2" w:hAnsi="Wingdings 2" w:cs="Wingdings 2"/>
                <w:b/>
                <w:color w:val="000000" w:themeColor="text1"/>
                <w:sz w:val="28"/>
                <w:szCs w:val="28"/>
              </w:rPr>
              <w:t></w:t>
            </w:r>
            <w:r w:rsidRPr="00395CDD">
              <w:rPr>
                <w:rFonts w:eastAsia="標楷體"/>
                <w:b/>
                <w:color w:val="000000" w:themeColor="text1"/>
                <w:sz w:val="28"/>
                <w:szCs w:val="28"/>
              </w:rPr>
              <w:t>Q</w:t>
            </w:r>
            <w:r w:rsidRPr="00395CDD">
              <w:rPr>
                <w:rFonts w:eastAsia="標楷體"/>
                <w:b/>
                <w:color w:val="000000" w:themeColor="text1"/>
                <w:sz w:val="28"/>
                <w:szCs w:val="28"/>
              </w:rPr>
              <w:t>）</w:t>
            </w:r>
          </w:p>
        </w:tc>
      </w:tr>
      <w:tr w:rsidR="009D26D1" w:rsidRPr="00395CDD" w14:paraId="2B28A7F9" w14:textId="77777777" w:rsidTr="009D26D1">
        <w:trPr>
          <w:cantSplit/>
          <w:trHeight w:val="454"/>
        </w:trPr>
        <w:tc>
          <w:tcPr>
            <w:tcW w:w="1261" w:type="dxa"/>
            <w:vAlign w:val="center"/>
          </w:tcPr>
          <w:p w14:paraId="733E28FB" w14:textId="77777777" w:rsidR="009D26D1" w:rsidRPr="00395CDD" w:rsidRDefault="009D26D1" w:rsidP="009D26D1">
            <w:pPr>
              <w:autoSpaceDE w:val="0"/>
              <w:snapToGrid w:val="0"/>
              <w:jc w:val="center"/>
              <w:rPr>
                <w:rFonts w:eastAsia="標楷體"/>
                <w:color w:val="000000" w:themeColor="text1"/>
                <w:sz w:val="28"/>
                <w:szCs w:val="28"/>
              </w:rPr>
            </w:pPr>
            <w:r w:rsidRPr="00395CDD">
              <w:rPr>
                <w:rFonts w:eastAsia="標楷體"/>
                <w:color w:val="000000" w:themeColor="text1"/>
                <w:sz w:val="28"/>
                <w:szCs w:val="28"/>
              </w:rPr>
              <w:t>1.</w:t>
            </w:r>
          </w:p>
        </w:tc>
        <w:tc>
          <w:tcPr>
            <w:tcW w:w="3050" w:type="dxa"/>
            <w:vAlign w:val="center"/>
          </w:tcPr>
          <w:p w14:paraId="32B71C19" w14:textId="77777777" w:rsidR="009D26D1" w:rsidRPr="00395CDD" w:rsidRDefault="009D26D1" w:rsidP="009D26D1">
            <w:pPr>
              <w:autoSpaceDE w:val="0"/>
              <w:snapToGrid w:val="0"/>
              <w:jc w:val="center"/>
              <w:rPr>
                <w:rFonts w:eastAsia="標楷體"/>
                <w:color w:val="000000" w:themeColor="text1"/>
                <w:sz w:val="28"/>
                <w:szCs w:val="28"/>
              </w:rPr>
            </w:pPr>
          </w:p>
        </w:tc>
        <w:tc>
          <w:tcPr>
            <w:tcW w:w="1331" w:type="dxa"/>
            <w:vAlign w:val="center"/>
          </w:tcPr>
          <w:p w14:paraId="35BDA8C0" w14:textId="77777777" w:rsidR="009D26D1" w:rsidRPr="00395CDD" w:rsidRDefault="009D26D1" w:rsidP="009D26D1">
            <w:pPr>
              <w:autoSpaceDE w:val="0"/>
              <w:snapToGrid w:val="0"/>
              <w:jc w:val="right"/>
              <w:rPr>
                <w:rFonts w:eastAsia="標楷體"/>
                <w:color w:val="000000" w:themeColor="text1"/>
                <w:sz w:val="28"/>
                <w:szCs w:val="28"/>
              </w:rPr>
            </w:pPr>
          </w:p>
        </w:tc>
        <w:tc>
          <w:tcPr>
            <w:tcW w:w="1037" w:type="dxa"/>
            <w:vAlign w:val="center"/>
          </w:tcPr>
          <w:p w14:paraId="47FF9408" w14:textId="77777777" w:rsidR="009D26D1" w:rsidRPr="00395CDD" w:rsidRDefault="009D26D1" w:rsidP="009D26D1">
            <w:pPr>
              <w:autoSpaceDE w:val="0"/>
              <w:snapToGrid w:val="0"/>
              <w:jc w:val="right"/>
              <w:rPr>
                <w:rFonts w:eastAsia="標楷體"/>
                <w:color w:val="000000" w:themeColor="text1"/>
                <w:sz w:val="28"/>
                <w:szCs w:val="28"/>
              </w:rPr>
            </w:pPr>
          </w:p>
        </w:tc>
        <w:tc>
          <w:tcPr>
            <w:tcW w:w="2589" w:type="dxa"/>
            <w:vAlign w:val="center"/>
          </w:tcPr>
          <w:p w14:paraId="32DEDF48" w14:textId="77777777" w:rsidR="009D26D1" w:rsidRPr="00395CDD" w:rsidRDefault="009D26D1" w:rsidP="009D26D1">
            <w:pPr>
              <w:autoSpaceDE w:val="0"/>
              <w:snapToGrid w:val="0"/>
              <w:jc w:val="right"/>
              <w:rPr>
                <w:rFonts w:eastAsia="標楷體"/>
                <w:color w:val="000000" w:themeColor="text1"/>
                <w:sz w:val="28"/>
                <w:szCs w:val="28"/>
              </w:rPr>
            </w:pPr>
          </w:p>
        </w:tc>
      </w:tr>
      <w:tr w:rsidR="009D26D1" w:rsidRPr="00395CDD" w14:paraId="21034928" w14:textId="77777777" w:rsidTr="009D26D1">
        <w:trPr>
          <w:cantSplit/>
          <w:trHeight w:val="454"/>
        </w:trPr>
        <w:tc>
          <w:tcPr>
            <w:tcW w:w="1261" w:type="dxa"/>
            <w:vAlign w:val="center"/>
          </w:tcPr>
          <w:p w14:paraId="51C0B4A0" w14:textId="77777777" w:rsidR="009D26D1" w:rsidRPr="00395CDD" w:rsidRDefault="009D26D1" w:rsidP="009D26D1">
            <w:pPr>
              <w:autoSpaceDE w:val="0"/>
              <w:snapToGrid w:val="0"/>
              <w:jc w:val="center"/>
              <w:rPr>
                <w:rFonts w:eastAsia="標楷體"/>
                <w:color w:val="000000" w:themeColor="text1"/>
                <w:sz w:val="28"/>
                <w:szCs w:val="28"/>
              </w:rPr>
            </w:pPr>
            <w:r w:rsidRPr="00395CDD">
              <w:rPr>
                <w:rFonts w:eastAsia="標楷體"/>
                <w:color w:val="000000" w:themeColor="text1"/>
                <w:sz w:val="28"/>
                <w:szCs w:val="28"/>
              </w:rPr>
              <w:t>2.</w:t>
            </w:r>
          </w:p>
        </w:tc>
        <w:tc>
          <w:tcPr>
            <w:tcW w:w="3050" w:type="dxa"/>
            <w:vAlign w:val="center"/>
          </w:tcPr>
          <w:p w14:paraId="68DE4EAA" w14:textId="77777777" w:rsidR="009D26D1" w:rsidRPr="00395CDD" w:rsidRDefault="009D26D1" w:rsidP="009D26D1">
            <w:pPr>
              <w:autoSpaceDE w:val="0"/>
              <w:snapToGrid w:val="0"/>
              <w:jc w:val="center"/>
              <w:rPr>
                <w:rFonts w:eastAsia="標楷體"/>
                <w:color w:val="000000" w:themeColor="text1"/>
                <w:sz w:val="28"/>
                <w:szCs w:val="28"/>
              </w:rPr>
            </w:pPr>
          </w:p>
        </w:tc>
        <w:tc>
          <w:tcPr>
            <w:tcW w:w="1331" w:type="dxa"/>
            <w:vAlign w:val="center"/>
          </w:tcPr>
          <w:p w14:paraId="337CC938" w14:textId="77777777" w:rsidR="009D26D1" w:rsidRPr="00395CDD" w:rsidRDefault="009D26D1" w:rsidP="009D26D1">
            <w:pPr>
              <w:autoSpaceDE w:val="0"/>
              <w:snapToGrid w:val="0"/>
              <w:jc w:val="right"/>
              <w:rPr>
                <w:rFonts w:eastAsia="標楷體"/>
                <w:color w:val="000000" w:themeColor="text1"/>
                <w:sz w:val="28"/>
                <w:szCs w:val="28"/>
              </w:rPr>
            </w:pPr>
          </w:p>
        </w:tc>
        <w:tc>
          <w:tcPr>
            <w:tcW w:w="1037" w:type="dxa"/>
            <w:vAlign w:val="center"/>
          </w:tcPr>
          <w:p w14:paraId="55402DAD" w14:textId="77777777" w:rsidR="009D26D1" w:rsidRPr="00395CDD" w:rsidRDefault="009D26D1" w:rsidP="009D26D1">
            <w:pPr>
              <w:autoSpaceDE w:val="0"/>
              <w:snapToGrid w:val="0"/>
              <w:jc w:val="right"/>
              <w:rPr>
                <w:rFonts w:eastAsia="標楷體"/>
                <w:color w:val="000000" w:themeColor="text1"/>
                <w:sz w:val="28"/>
                <w:szCs w:val="28"/>
              </w:rPr>
            </w:pPr>
          </w:p>
        </w:tc>
        <w:tc>
          <w:tcPr>
            <w:tcW w:w="2589" w:type="dxa"/>
            <w:vAlign w:val="center"/>
          </w:tcPr>
          <w:p w14:paraId="1A2538DD" w14:textId="77777777" w:rsidR="009D26D1" w:rsidRPr="00395CDD" w:rsidRDefault="009D26D1" w:rsidP="009D26D1">
            <w:pPr>
              <w:autoSpaceDE w:val="0"/>
              <w:snapToGrid w:val="0"/>
              <w:jc w:val="right"/>
              <w:rPr>
                <w:rFonts w:eastAsia="標楷體"/>
                <w:color w:val="000000" w:themeColor="text1"/>
                <w:sz w:val="28"/>
                <w:szCs w:val="28"/>
              </w:rPr>
            </w:pPr>
          </w:p>
        </w:tc>
      </w:tr>
      <w:tr w:rsidR="009D26D1" w:rsidRPr="00395CDD" w14:paraId="00560D03" w14:textId="77777777" w:rsidTr="009D26D1">
        <w:trPr>
          <w:cantSplit/>
          <w:trHeight w:val="454"/>
        </w:trPr>
        <w:tc>
          <w:tcPr>
            <w:tcW w:w="1261" w:type="dxa"/>
            <w:vAlign w:val="center"/>
          </w:tcPr>
          <w:p w14:paraId="161A5954" w14:textId="77777777" w:rsidR="009D26D1" w:rsidRPr="00395CDD" w:rsidRDefault="009D26D1" w:rsidP="009D26D1">
            <w:pPr>
              <w:autoSpaceDE w:val="0"/>
              <w:snapToGrid w:val="0"/>
              <w:jc w:val="center"/>
              <w:rPr>
                <w:rFonts w:eastAsia="標楷體"/>
                <w:color w:val="000000" w:themeColor="text1"/>
                <w:sz w:val="28"/>
                <w:szCs w:val="28"/>
              </w:rPr>
            </w:pPr>
            <w:r w:rsidRPr="00395CDD">
              <w:rPr>
                <w:rFonts w:eastAsia="標楷體"/>
                <w:color w:val="000000" w:themeColor="text1"/>
                <w:sz w:val="28"/>
                <w:szCs w:val="28"/>
              </w:rPr>
              <w:t>3.</w:t>
            </w:r>
          </w:p>
        </w:tc>
        <w:tc>
          <w:tcPr>
            <w:tcW w:w="3050" w:type="dxa"/>
            <w:vAlign w:val="center"/>
          </w:tcPr>
          <w:p w14:paraId="0BE19E2C" w14:textId="77777777" w:rsidR="009D26D1" w:rsidRPr="00395CDD" w:rsidRDefault="009D26D1" w:rsidP="009D26D1">
            <w:pPr>
              <w:autoSpaceDE w:val="0"/>
              <w:snapToGrid w:val="0"/>
              <w:jc w:val="center"/>
              <w:rPr>
                <w:rFonts w:eastAsia="標楷體"/>
                <w:color w:val="000000" w:themeColor="text1"/>
                <w:sz w:val="28"/>
                <w:szCs w:val="28"/>
              </w:rPr>
            </w:pPr>
          </w:p>
        </w:tc>
        <w:tc>
          <w:tcPr>
            <w:tcW w:w="1331" w:type="dxa"/>
            <w:vAlign w:val="center"/>
          </w:tcPr>
          <w:p w14:paraId="697DA95E" w14:textId="77777777" w:rsidR="009D26D1" w:rsidRPr="00395CDD" w:rsidRDefault="009D26D1" w:rsidP="009D26D1">
            <w:pPr>
              <w:autoSpaceDE w:val="0"/>
              <w:snapToGrid w:val="0"/>
              <w:jc w:val="right"/>
              <w:rPr>
                <w:rFonts w:eastAsia="標楷體"/>
                <w:color w:val="000000" w:themeColor="text1"/>
                <w:sz w:val="28"/>
                <w:szCs w:val="28"/>
              </w:rPr>
            </w:pPr>
          </w:p>
        </w:tc>
        <w:tc>
          <w:tcPr>
            <w:tcW w:w="1037" w:type="dxa"/>
            <w:vAlign w:val="center"/>
          </w:tcPr>
          <w:p w14:paraId="14D75B82" w14:textId="77777777" w:rsidR="009D26D1" w:rsidRPr="00395CDD" w:rsidRDefault="009D26D1" w:rsidP="009D26D1">
            <w:pPr>
              <w:autoSpaceDE w:val="0"/>
              <w:snapToGrid w:val="0"/>
              <w:jc w:val="right"/>
              <w:rPr>
                <w:rFonts w:eastAsia="標楷體"/>
                <w:color w:val="000000" w:themeColor="text1"/>
                <w:sz w:val="28"/>
                <w:szCs w:val="28"/>
              </w:rPr>
            </w:pPr>
          </w:p>
        </w:tc>
        <w:tc>
          <w:tcPr>
            <w:tcW w:w="2589" w:type="dxa"/>
            <w:vAlign w:val="center"/>
          </w:tcPr>
          <w:p w14:paraId="24DE5455" w14:textId="77777777" w:rsidR="009D26D1" w:rsidRPr="00395CDD" w:rsidRDefault="009D26D1" w:rsidP="009D26D1">
            <w:pPr>
              <w:autoSpaceDE w:val="0"/>
              <w:snapToGrid w:val="0"/>
              <w:jc w:val="right"/>
              <w:rPr>
                <w:rFonts w:eastAsia="標楷體"/>
                <w:color w:val="000000" w:themeColor="text1"/>
                <w:sz w:val="28"/>
                <w:szCs w:val="28"/>
              </w:rPr>
            </w:pPr>
          </w:p>
        </w:tc>
      </w:tr>
      <w:tr w:rsidR="009D26D1" w:rsidRPr="00395CDD" w14:paraId="33D39106" w14:textId="77777777" w:rsidTr="009D26D1">
        <w:trPr>
          <w:cantSplit/>
          <w:trHeight w:val="454"/>
        </w:trPr>
        <w:tc>
          <w:tcPr>
            <w:tcW w:w="1261" w:type="dxa"/>
            <w:vAlign w:val="center"/>
          </w:tcPr>
          <w:p w14:paraId="003DCE30" w14:textId="77777777" w:rsidR="009D26D1" w:rsidRPr="00395CDD" w:rsidRDefault="009D26D1" w:rsidP="009D26D1">
            <w:pPr>
              <w:autoSpaceDE w:val="0"/>
              <w:snapToGrid w:val="0"/>
              <w:jc w:val="center"/>
              <w:rPr>
                <w:rFonts w:eastAsia="標楷體"/>
                <w:color w:val="000000" w:themeColor="text1"/>
                <w:sz w:val="28"/>
                <w:szCs w:val="28"/>
              </w:rPr>
            </w:pPr>
            <w:r w:rsidRPr="00395CDD">
              <w:rPr>
                <w:rFonts w:eastAsia="標楷體"/>
                <w:color w:val="000000" w:themeColor="text1"/>
                <w:sz w:val="28"/>
                <w:szCs w:val="28"/>
              </w:rPr>
              <w:t>4.</w:t>
            </w:r>
          </w:p>
        </w:tc>
        <w:tc>
          <w:tcPr>
            <w:tcW w:w="3050" w:type="dxa"/>
            <w:vAlign w:val="center"/>
          </w:tcPr>
          <w:p w14:paraId="5E1BAD5A" w14:textId="77777777" w:rsidR="009D26D1" w:rsidRPr="00395CDD" w:rsidRDefault="009D26D1" w:rsidP="009D26D1">
            <w:pPr>
              <w:autoSpaceDE w:val="0"/>
              <w:snapToGrid w:val="0"/>
              <w:jc w:val="center"/>
              <w:rPr>
                <w:rFonts w:eastAsia="標楷體"/>
                <w:color w:val="000000" w:themeColor="text1"/>
                <w:sz w:val="28"/>
                <w:szCs w:val="28"/>
              </w:rPr>
            </w:pPr>
          </w:p>
        </w:tc>
        <w:tc>
          <w:tcPr>
            <w:tcW w:w="1331" w:type="dxa"/>
            <w:vAlign w:val="center"/>
          </w:tcPr>
          <w:p w14:paraId="66D63A76" w14:textId="77777777" w:rsidR="009D26D1" w:rsidRPr="00395CDD" w:rsidRDefault="009D26D1" w:rsidP="009D26D1">
            <w:pPr>
              <w:autoSpaceDE w:val="0"/>
              <w:snapToGrid w:val="0"/>
              <w:jc w:val="right"/>
              <w:rPr>
                <w:rFonts w:eastAsia="標楷體"/>
                <w:color w:val="000000" w:themeColor="text1"/>
                <w:sz w:val="28"/>
                <w:szCs w:val="28"/>
              </w:rPr>
            </w:pPr>
          </w:p>
        </w:tc>
        <w:tc>
          <w:tcPr>
            <w:tcW w:w="1037" w:type="dxa"/>
            <w:vAlign w:val="center"/>
          </w:tcPr>
          <w:p w14:paraId="438DA0DA" w14:textId="77777777" w:rsidR="009D26D1" w:rsidRPr="00395CDD" w:rsidRDefault="009D26D1" w:rsidP="009D26D1">
            <w:pPr>
              <w:autoSpaceDE w:val="0"/>
              <w:snapToGrid w:val="0"/>
              <w:jc w:val="right"/>
              <w:rPr>
                <w:rFonts w:eastAsia="標楷體"/>
                <w:color w:val="000000" w:themeColor="text1"/>
                <w:sz w:val="28"/>
                <w:szCs w:val="28"/>
              </w:rPr>
            </w:pPr>
          </w:p>
        </w:tc>
        <w:tc>
          <w:tcPr>
            <w:tcW w:w="2589" w:type="dxa"/>
            <w:vAlign w:val="center"/>
          </w:tcPr>
          <w:p w14:paraId="2B6098D3" w14:textId="77777777" w:rsidR="009D26D1" w:rsidRPr="00395CDD" w:rsidRDefault="009D26D1" w:rsidP="009D26D1">
            <w:pPr>
              <w:autoSpaceDE w:val="0"/>
              <w:snapToGrid w:val="0"/>
              <w:jc w:val="right"/>
              <w:rPr>
                <w:rFonts w:eastAsia="標楷體"/>
                <w:color w:val="000000" w:themeColor="text1"/>
                <w:sz w:val="28"/>
                <w:szCs w:val="28"/>
              </w:rPr>
            </w:pPr>
          </w:p>
        </w:tc>
      </w:tr>
      <w:tr w:rsidR="009D26D1" w:rsidRPr="00395CDD" w14:paraId="5B08C096" w14:textId="77777777" w:rsidTr="009D26D1">
        <w:trPr>
          <w:cantSplit/>
          <w:trHeight w:val="454"/>
        </w:trPr>
        <w:tc>
          <w:tcPr>
            <w:tcW w:w="5642" w:type="dxa"/>
            <w:gridSpan w:val="3"/>
            <w:tcBorders>
              <w:right w:val="single" w:sz="4" w:space="0" w:color="auto"/>
            </w:tcBorders>
            <w:shd w:val="clear" w:color="auto" w:fill="F2F2F2" w:themeFill="background1" w:themeFillShade="F2"/>
          </w:tcPr>
          <w:p w14:paraId="566F59C3" w14:textId="77777777" w:rsidR="009D26D1" w:rsidRPr="00395CDD" w:rsidRDefault="009D26D1" w:rsidP="009D26D1">
            <w:pPr>
              <w:autoSpaceDE w:val="0"/>
              <w:snapToGrid w:val="0"/>
              <w:jc w:val="center"/>
              <w:rPr>
                <w:rFonts w:ascii="標楷體" w:eastAsia="標楷體" w:hAnsi="標楷體"/>
                <w:color w:val="000000" w:themeColor="text1"/>
                <w:sz w:val="28"/>
                <w:szCs w:val="28"/>
              </w:rPr>
            </w:pPr>
            <w:r w:rsidRPr="00395CDD">
              <w:rPr>
                <w:rFonts w:ascii="標楷體" w:eastAsia="標楷體" w:hAnsi="標楷體"/>
                <w:color w:val="000000" w:themeColor="text1"/>
                <w:sz w:val="28"/>
                <w:szCs w:val="28"/>
              </w:rPr>
              <w:t>合計</w:t>
            </w:r>
          </w:p>
        </w:tc>
        <w:tc>
          <w:tcPr>
            <w:tcW w:w="1037" w:type="dxa"/>
            <w:tcBorders>
              <w:left w:val="single" w:sz="4" w:space="0" w:color="auto"/>
            </w:tcBorders>
          </w:tcPr>
          <w:p w14:paraId="08D36BBB" w14:textId="77777777" w:rsidR="009D26D1" w:rsidRPr="00395CDD" w:rsidRDefault="009D26D1" w:rsidP="009D26D1">
            <w:pPr>
              <w:autoSpaceDE w:val="0"/>
              <w:snapToGrid w:val="0"/>
              <w:jc w:val="right"/>
              <w:rPr>
                <w:rFonts w:ascii="標楷體" w:eastAsia="標楷體" w:hAnsi="標楷體"/>
                <w:color w:val="000000" w:themeColor="text1"/>
                <w:sz w:val="28"/>
                <w:szCs w:val="28"/>
              </w:rPr>
            </w:pPr>
          </w:p>
        </w:tc>
        <w:tc>
          <w:tcPr>
            <w:tcW w:w="2589" w:type="dxa"/>
            <w:vAlign w:val="center"/>
          </w:tcPr>
          <w:p w14:paraId="31D888E6" w14:textId="77777777" w:rsidR="009D26D1" w:rsidRPr="00395CDD" w:rsidRDefault="009D26D1" w:rsidP="009D26D1">
            <w:pPr>
              <w:autoSpaceDE w:val="0"/>
              <w:snapToGrid w:val="0"/>
              <w:jc w:val="right"/>
              <w:rPr>
                <w:rFonts w:ascii="標楷體" w:eastAsia="標楷體" w:hAnsi="標楷體"/>
                <w:color w:val="000000" w:themeColor="text1"/>
                <w:sz w:val="28"/>
                <w:szCs w:val="28"/>
              </w:rPr>
            </w:pPr>
          </w:p>
        </w:tc>
      </w:tr>
    </w:tbl>
    <w:p w14:paraId="79D11CF2" w14:textId="77777777" w:rsidR="009D26D1" w:rsidRPr="00395CDD" w:rsidRDefault="009D26D1" w:rsidP="009D26D1">
      <w:pPr>
        <w:autoSpaceDN/>
        <w:snapToGrid w:val="0"/>
        <w:ind w:left="864" w:hangingChars="360" w:hanging="864"/>
        <w:jc w:val="both"/>
        <w:textAlignment w:val="auto"/>
        <w:rPr>
          <w:rFonts w:eastAsia="標楷體"/>
          <w:color w:val="000000" w:themeColor="text1"/>
          <w:kern w:val="2"/>
          <w:sz w:val="24"/>
          <w:szCs w:val="24"/>
        </w:rPr>
      </w:pPr>
      <w:r w:rsidRPr="00395CDD">
        <w:rPr>
          <w:rFonts w:eastAsia="標楷體"/>
          <w:color w:val="000000" w:themeColor="text1"/>
          <w:kern w:val="2"/>
          <w:sz w:val="24"/>
          <w:szCs w:val="24"/>
        </w:rPr>
        <w:t>說明：</w:t>
      </w:r>
      <w:r w:rsidRPr="00395CDD">
        <w:rPr>
          <w:rFonts w:eastAsia="標楷體"/>
          <w:color w:val="000000" w:themeColor="text1"/>
          <w:kern w:val="2"/>
          <w:sz w:val="24"/>
          <w:szCs w:val="24"/>
        </w:rPr>
        <w:t>1.</w:t>
      </w:r>
      <w:r w:rsidRPr="00395CDD">
        <w:rPr>
          <w:rFonts w:eastAsia="標楷體"/>
          <w:color w:val="000000" w:themeColor="text1"/>
          <w:kern w:val="2"/>
          <w:sz w:val="24"/>
          <w:szCs w:val="24"/>
        </w:rPr>
        <w:t>計畫執行期間為遴選結果公告於「經濟部</w:t>
      </w:r>
      <w:r w:rsidRPr="00395CDD">
        <w:rPr>
          <w:rFonts w:eastAsia="標楷體" w:hint="eastAsia"/>
          <w:color w:val="000000" w:themeColor="text1"/>
          <w:kern w:val="2"/>
          <w:sz w:val="24"/>
          <w:szCs w:val="24"/>
        </w:rPr>
        <w:t>中小及新創企業</w:t>
      </w:r>
      <w:r w:rsidRPr="00395CDD">
        <w:rPr>
          <w:rFonts w:eastAsia="標楷體"/>
          <w:color w:val="000000" w:themeColor="text1"/>
          <w:kern w:val="2"/>
          <w:sz w:val="24"/>
          <w:szCs w:val="24"/>
        </w:rPr>
        <w:t>署」網站之日起至</w:t>
      </w:r>
      <w:r w:rsidRPr="00395CDD">
        <w:rPr>
          <w:rFonts w:eastAsia="標楷體"/>
          <w:color w:val="000000" w:themeColor="text1"/>
          <w:kern w:val="2"/>
          <w:sz w:val="24"/>
          <w:szCs w:val="24"/>
        </w:rPr>
        <w:t>11</w:t>
      </w:r>
      <w:r w:rsidRPr="00395CDD">
        <w:rPr>
          <w:rFonts w:eastAsia="標楷體" w:hint="eastAsia"/>
          <w:color w:val="000000" w:themeColor="text1"/>
          <w:kern w:val="2"/>
          <w:sz w:val="24"/>
          <w:szCs w:val="24"/>
        </w:rPr>
        <w:t>5</w:t>
      </w:r>
      <w:r w:rsidRPr="00395CDD">
        <w:rPr>
          <w:rFonts w:eastAsia="標楷體"/>
          <w:color w:val="000000" w:themeColor="text1"/>
          <w:kern w:val="2"/>
          <w:sz w:val="24"/>
          <w:szCs w:val="24"/>
        </w:rPr>
        <w:t>/11/20</w:t>
      </w:r>
      <w:r w:rsidRPr="00395CDD">
        <w:rPr>
          <w:rFonts w:eastAsia="標楷體"/>
          <w:color w:val="000000" w:themeColor="text1"/>
          <w:kern w:val="2"/>
          <w:sz w:val="24"/>
          <w:szCs w:val="24"/>
        </w:rPr>
        <w:t>止，每計畫人員之編列人月數不得逾計畫執行期間。</w:t>
      </w:r>
    </w:p>
    <w:p w14:paraId="665063AD" w14:textId="77777777" w:rsidR="009D26D1" w:rsidRPr="00395CDD" w:rsidRDefault="009D26D1" w:rsidP="009D26D1">
      <w:pPr>
        <w:autoSpaceDN/>
        <w:snapToGrid w:val="0"/>
        <w:ind w:left="864" w:hangingChars="360" w:hanging="864"/>
        <w:jc w:val="both"/>
        <w:textAlignment w:val="auto"/>
        <w:rPr>
          <w:rFonts w:eastAsia="標楷體"/>
          <w:color w:val="000000" w:themeColor="text1"/>
          <w:kern w:val="2"/>
          <w:sz w:val="24"/>
          <w:szCs w:val="24"/>
        </w:rPr>
      </w:pPr>
      <w:r w:rsidRPr="00395CDD">
        <w:rPr>
          <w:rFonts w:eastAsia="標楷體"/>
          <w:color w:val="000000" w:themeColor="text1"/>
          <w:kern w:val="2"/>
          <w:sz w:val="24"/>
          <w:szCs w:val="24"/>
        </w:rPr>
        <w:t xml:space="preserve">           2.</w:t>
      </w:r>
      <w:r w:rsidRPr="00395CDD">
        <w:rPr>
          <w:rFonts w:eastAsia="標楷體"/>
          <w:color w:val="000000" w:themeColor="text1"/>
          <w:kern w:val="2"/>
          <w:sz w:val="24"/>
          <w:szCs w:val="24"/>
        </w:rPr>
        <w:t>人事費相關事項於計畫簽約後如需變更，必須依契約書</w:t>
      </w:r>
      <w:r w:rsidRPr="00395CDD">
        <w:rPr>
          <w:rFonts w:eastAsia="標楷體"/>
          <w:kern w:val="2"/>
          <w:sz w:val="24"/>
          <w:szCs w:val="24"/>
        </w:rPr>
        <w:t>第六條</w:t>
      </w:r>
      <w:r w:rsidRPr="00395CDD">
        <w:rPr>
          <w:rFonts w:eastAsia="標楷體"/>
          <w:color w:val="000000" w:themeColor="text1"/>
          <w:kern w:val="2"/>
          <w:sz w:val="24"/>
          <w:szCs w:val="24"/>
        </w:rPr>
        <w:t>規定做計畫變更。</w:t>
      </w:r>
    </w:p>
    <w:p w14:paraId="350CD61D" w14:textId="77777777" w:rsidR="009D26D1" w:rsidRPr="00395CDD" w:rsidRDefault="009D26D1" w:rsidP="009D26D1">
      <w:pPr>
        <w:autoSpaceDN/>
        <w:snapToGrid w:val="0"/>
        <w:ind w:left="864" w:hangingChars="360" w:hanging="864"/>
        <w:jc w:val="both"/>
        <w:textAlignment w:val="auto"/>
        <w:rPr>
          <w:rFonts w:eastAsia="標楷體"/>
          <w:color w:val="000000" w:themeColor="text1"/>
          <w:kern w:val="2"/>
          <w:sz w:val="24"/>
          <w:szCs w:val="24"/>
        </w:rPr>
      </w:pPr>
      <w:r w:rsidRPr="00395CDD">
        <w:rPr>
          <w:rFonts w:eastAsia="標楷體"/>
          <w:color w:val="000000" w:themeColor="text1"/>
          <w:kern w:val="2"/>
          <w:sz w:val="24"/>
          <w:szCs w:val="24"/>
        </w:rPr>
        <w:t xml:space="preserve">           3.</w:t>
      </w:r>
      <w:r w:rsidRPr="00395CDD">
        <w:rPr>
          <w:rFonts w:eastAsia="標楷體"/>
          <w:color w:val="000000" w:themeColor="text1"/>
          <w:kern w:val="2"/>
          <w:sz w:val="24"/>
          <w:szCs w:val="24"/>
        </w:rPr>
        <w:t>計畫人員（含計畫主持人）須為企業正式員工，即具有該單位勞工保險身分者。未具參加勞工保險投保資格者（已符合年資或退休）或單位人數為未滿</w:t>
      </w:r>
      <w:r w:rsidRPr="00395CDD">
        <w:rPr>
          <w:rFonts w:eastAsia="標楷體"/>
          <w:color w:val="000000" w:themeColor="text1"/>
          <w:kern w:val="2"/>
          <w:sz w:val="24"/>
          <w:szCs w:val="24"/>
        </w:rPr>
        <w:t xml:space="preserve"> 5 </w:t>
      </w:r>
      <w:r w:rsidRPr="00395CDD">
        <w:rPr>
          <w:rFonts w:eastAsia="標楷體"/>
          <w:color w:val="000000" w:themeColor="text1"/>
          <w:kern w:val="2"/>
          <w:sz w:val="24"/>
          <w:szCs w:val="24"/>
        </w:rPr>
        <w:t>人，須檢附證明文件（如勞保退休證明或就業保險投保證明）。</w:t>
      </w:r>
    </w:p>
    <w:p w14:paraId="487EF073" w14:textId="77777777" w:rsidR="009D26D1" w:rsidRPr="00395CDD" w:rsidRDefault="009D26D1" w:rsidP="009D26D1">
      <w:pPr>
        <w:autoSpaceDN/>
        <w:snapToGrid w:val="0"/>
        <w:ind w:left="864" w:hangingChars="360" w:hanging="864"/>
        <w:jc w:val="both"/>
        <w:textAlignment w:val="auto"/>
        <w:rPr>
          <w:rFonts w:eastAsia="標楷體"/>
          <w:color w:val="000000" w:themeColor="text1"/>
          <w:kern w:val="2"/>
          <w:sz w:val="24"/>
          <w:szCs w:val="24"/>
        </w:rPr>
      </w:pPr>
    </w:p>
    <w:p w14:paraId="48DB446B" w14:textId="77777777" w:rsidR="009D26D1" w:rsidRPr="00395CDD" w:rsidRDefault="009D26D1" w:rsidP="009D26D1">
      <w:pPr>
        <w:autoSpaceDN/>
        <w:snapToGrid w:val="0"/>
        <w:ind w:left="864" w:hangingChars="360" w:hanging="864"/>
        <w:jc w:val="both"/>
        <w:textAlignment w:val="auto"/>
        <w:rPr>
          <w:rFonts w:eastAsia="標楷體"/>
          <w:color w:val="000000" w:themeColor="text1"/>
          <w:kern w:val="2"/>
          <w:sz w:val="24"/>
          <w:szCs w:val="24"/>
        </w:rPr>
      </w:pPr>
    </w:p>
    <w:p w14:paraId="1EDC9224" w14:textId="77777777" w:rsidR="009D26D1" w:rsidRPr="00395CDD" w:rsidRDefault="009D26D1" w:rsidP="009D26D1">
      <w:pPr>
        <w:autoSpaceDN/>
        <w:snapToGrid w:val="0"/>
        <w:ind w:left="864" w:hangingChars="360" w:hanging="864"/>
        <w:jc w:val="both"/>
        <w:textAlignment w:val="auto"/>
        <w:rPr>
          <w:rFonts w:eastAsia="標楷體"/>
          <w:color w:val="000000" w:themeColor="text1"/>
          <w:kern w:val="2"/>
          <w:sz w:val="24"/>
          <w:szCs w:val="24"/>
        </w:rPr>
      </w:pPr>
    </w:p>
    <w:p w14:paraId="0EDF3DAE" w14:textId="77777777" w:rsidR="009D26D1" w:rsidRPr="00395CDD" w:rsidRDefault="009D26D1" w:rsidP="009D26D1">
      <w:pPr>
        <w:autoSpaceDN/>
        <w:snapToGrid w:val="0"/>
        <w:ind w:left="864" w:hangingChars="360" w:hanging="864"/>
        <w:jc w:val="both"/>
        <w:textAlignment w:val="auto"/>
        <w:rPr>
          <w:rFonts w:eastAsia="標楷體"/>
          <w:color w:val="000000" w:themeColor="text1"/>
          <w:kern w:val="2"/>
          <w:sz w:val="24"/>
          <w:szCs w:val="24"/>
        </w:rPr>
      </w:pPr>
    </w:p>
    <w:p w14:paraId="254E0472" w14:textId="77777777" w:rsidR="009D26D1" w:rsidRPr="00395CDD" w:rsidRDefault="009D26D1" w:rsidP="00213EB1">
      <w:pPr>
        <w:pStyle w:val="af2"/>
        <w:numPr>
          <w:ilvl w:val="0"/>
          <w:numId w:val="50"/>
        </w:numPr>
        <w:tabs>
          <w:tab w:val="left" w:pos="1358"/>
        </w:tabs>
        <w:snapToGrid w:val="0"/>
        <w:spacing w:beforeLines="50" w:before="180" w:line="500" w:lineRule="exact"/>
        <w:ind w:left="924"/>
        <w:rPr>
          <w:rFonts w:eastAsia="標楷體"/>
          <w:bCs/>
          <w:color w:val="000000" w:themeColor="text1"/>
          <w:kern w:val="2"/>
          <w:sz w:val="28"/>
          <w:szCs w:val="28"/>
        </w:rPr>
      </w:pPr>
      <w:r w:rsidRPr="00395CDD">
        <w:rPr>
          <w:rFonts w:eastAsia="標楷體" w:hint="eastAsia"/>
          <w:bCs/>
          <w:color w:val="000000" w:themeColor="text1"/>
          <w:kern w:val="2"/>
          <w:sz w:val="28"/>
          <w:szCs w:val="28"/>
          <w:lang w:eastAsia="zh-TW"/>
        </w:rPr>
        <w:lastRenderedPageBreak/>
        <w:t>業務費</w:t>
      </w:r>
    </w:p>
    <w:p w14:paraId="3D0D40C9" w14:textId="77777777" w:rsidR="009D26D1" w:rsidRPr="00395CDD" w:rsidRDefault="009D26D1" w:rsidP="00213EB1">
      <w:pPr>
        <w:pStyle w:val="af2"/>
        <w:numPr>
          <w:ilvl w:val="0"/>
          <w:numId w:val="61"/>
        </w:numPr>
        <w:tabs>
          <w:tab w:val="left" w:pos="1358"/>
        </w:tabs>
        <w:snapToGrid w:val="0"/>
        <w:spacing w:line="500" w:lineRule="exact"/>
        <w:rPr>
          <w:rFonts w:eastAsia="標楷體"/>
          <w:bCs/>
          <w:color w:val="000000" w:themeColor="text1"/>
          <w:kern w:val="2"/>
          <w:sz w:val="28"/>
          <w:szCs w:val="28"/>
        </w:rPr>
      </w:pPr>
      <w:r w:rsidRPr="00395CDD">
        <w:rPr>
          <w:rFonts w:eastAsia="標楷體" w:hint="eastAsia"/>
          <w:bCs/>
          <w:color w:val="000000" w:themeColor="text1"/>
          <w:kern w:val="2"/>
          <w:sz w:val="28"/>
          <w:szCs w:val="28"/>
        </w:rPr>
        <w:t>委託研究或驗證費</w:t>
      </w:r>
    </w:p>
    <w:p w14:paraId="407B41C6" w14:textId="77777777" w:rsidR="009D26D1" w:rsidRPr="00395CDD" w:rsidRDefault="009D26D1" w:rsidP="009D26D1">
      <w:pPr>
        <w:pStyle w:val="af2"/>
        <w:tabs>
          <w:tab w:val="left" w:pos="1358"/>
        </w:tabs>
        <w:snapToGrid w:val="0"/>
        <w:spacing w:line="240" w:lineRule="auto"/>
        <w:ind w:left="1406"/>
        <w:jc w:val="right"/>
        <w:rPr>
          <w:rFonts w:eastAsia="標楷體"/>
          <w:bCs/>
          <w:color w:val="000000" w:themeColor="text1"/>
          <w:kern w:val="2"/>
          <w:sz w:val="28"/>
          <w:szCs w:val="28"/>
        </w:rPr>
      </w:pPr>
      <w:r w:rsidRPr="00395CDD">
        <w:rPr>
          <w:rFonts w:ascii="標楷體" w:eastAsia="標楷體" w:hAnsi="標楷體"/>
          <w:color w:val="000000" w:themeColor="text1"/>
          <w:sz w:val="28"/>
          <w:szCs w:val="28"/>
        </w:rPr>
        <w:t>單位：元</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720"/>
        <w:gridCol w:w="2233"/>
        <w:gridCol w:w="2820"/>
        <w:gridCol w:w="2187"/>
        <w:gridCol w:w="1422"/>
      </w:tblGrid>
      <w:tr w:rsidR="009D26D1" w:rsidRPr="00395CDD" w14:paraId="26FFA81D" w14:textId="77777777" w:rsidTr="009D26D1">
        <w:trPr>
          <w:cantSplit/>
          <w:trHeight w:val="454"/>
        </w:trPr>
        <w:tc>
          <w:tcPr>
            <w:tcW w:w="737" w:type="dxa"/>
            <w:shd w:val="clear" w:color="auto" w:fill="D9D9D9" w:themeFill="background1" w:themeFillShade="D9"/>
            <w:vAlign w:val="center"/>
          </w:tcPr>
          <w:p w14:paraId="53973234" w14:textId="77777777" w:rsidR="009D26D1" w:rsidRPr="00395CDD" w:rsidRDefault="009D26D1" w:rsidP="009D26D1">
            <w:pPr>
              <w:snapToGrid w:val="0"/>
              <w:jc w:val="center"/>
              <w:rPr>
                <w:rFonts w:ascii="標楷體" w:eastAsia="標楷體" w:hAnsi="標楷體"/>
                <w:b/>
                <w:bCs/>
                <w:sz w:val="28"/>
                <w:szCs w:val="28"/>
              </w:rPr>
            </w:pPr>
            <w:r w:rsidRPr="00395CDD">
              <w:rPr>
                <w:rFonts w:ascii="標楷體" w:eastAsia="標楷體" w:hAnsi="標楷體"/>
                <w:b/>
                <w:bCs/>
                <w:sz w:val="28"/>
                <w:szCs w:val="28"/>
              </w:rPr>
              <w:t>項次</w:t>
            </w:r>
          </w:p>
        </w:tc>
        <w:tc>
          <w:tcPr>
            <w:tcW w:w="2316" w:type="dxa"/>
            <w:shd w:val="clear" w:color="auto" w:fill="D9D9D9" w:themeFill="background1" w:themeFillShade="D9"/>
            <w:vAlign w:val="center"/>
          </w:tcPr>
          <w:p w14:paraId="6A6DD698" w14:textId="77777777" w:rsidR="009D26D1" w:rsidRPr="00395CDD" w:rsidRDefault="009D26D1" w:rsidP="009D26D1">
            <w:pPr>
              <w:snapToGrid w:val="0"/>
              <w:jc w:val="center"/>
              <w:rPr>
                <w:rFonts w:ascii="標楷體" w:eastAsia="標楷體" w:hAnsi="標楷體"/>
                <w:b/>
                <w:bCs/>
                <w:sz w:val="28"/>
                <w:szCs w:val="28"/>
              </w:rPr>
            </w:pPr>
            <w:r w:rsidRPr="00395CDD">
              <w:rPr>
                <w:rFonts w:ascii="標楷體" w:eastAsia="標楷體" w:hAnsi="標楷體"/>
                <w:b/>
                <w:bCs/>
                <w:sz w:val="28"/>
                <w:szCs w:val="28"/>
              </w:rPr>
              <w:t>項目名稱</w:t>
            </w:r>
          </w:p>
        </w:tc>
        <w:tc>
          <w:tcPr>
            <w:tcW w:w="2929" w:type="dxa"/>
            <w:shd w:val="clear" w:color="auto" w:fill="D9D9D9" w:themeFill="background1" w:themeFillShade="D9"/>
            <w:vAlign w:val="center"/>
          </w:tcPr>
          <w:p w14:paraId="12CE8008" w14:textId="77777777" w:rsidR="009D26D1" w:rsidRPr="00395CDD" w:rsidRDefault="009D26D1" w:rsidP="009D26D1">
            <w:pPr>
              <w:snapToGrid w:val="0"/>
              <w:jc w:val="center"/>
              <w:rPr>
                <w:rFonts w:ascii="標楷體" w:eastAsia="標楷體" w:hAnsi="標楷體"/>
                <w:b/>
                <w:bCs/>
                <w:sz w:val="28"/>
                <w:szCs w:val="28"/>
              </w:rPr>
            </w:pPr>
            <w:r w:rsidRPr="00395CDD">
              <w:rPr>
                <w:rFonts w:ascii="標楷體" w:eastAsia="標楷體" w:hAnsi="標楷體"/>
                <w:b/>
                <w:bCs/>
                <w:sz w:val="28"/>
                <w:szCs w:val="28"/>
              </w:rPr>
              <w:t>內容簡要說明</w:t>
            </w:r>
          </w:p>
        </w:tc>
        <w:tc>
          <w:tcPr>
            <w:tcW w:w="2268" w:type="dxa"/>
            <w:shd w:val="clear" w:color="auto" w:fill="D9D9D9" w:themeFill="background1" w:themeFillShade="D9"/>
            <w:vAlign w:val="center"/>
          </w:tcPr>
          <w:p w14:paraId="17125B38" w14:textId="77777777" w:rsidR="009D26D1" w:rsidRPr="00395CDD" w:rsidRDefault="009D26D1" w:rsidP="009D26D1">
            <w:pPr>
              <w:snapToGrid w:val="0"/>
              <w:jc w:val="center"/>
              <w:rPr>
                <w:rFonts w:ascii="標楷體" w:eastAsia="標楷體" w:hAnsi="標楷體"/>
                <w:b/>
                <w:bCs/>
                <w:sz w:val="28"/>
                <w:szCs w:val="28"/>
              </w:rPr>
            </w:pPr>
            <w:r w:rsidRPr="00395CDD">
              <w:rPr>
                <w:rFonts w:ascii="標楷體" w:eastAsia="標楷體" w:hAnsi="標楷體"/>
                <w:b/>
                <w:bCs/>
                <w:sz w:val="28"/>
                <w:szCs w:val="28"/>
              </w:rPr>
              <w:t>委託對象</w:t>
            </w:r>
          </w:p>
        </w:tc>
        <w:tc>
          <w:tcPr>
            <w:tcW w:w="1445" w:type="dxa"/>
            <w:shd w:val="clear" w:color="auto" w:fill="D9D9D9" w:themeFill="background1" w:themeFillShade="D9"/>
            <w:vAlign w:val="center"/>
          </w:tcPr>
          <w:p w14:paraId="3642428B" w14:textId="77777777" w:rsidR="009D26D1" w:rsidRPr="00395CDD" w:rsidRDefault="009D26D1" w:rsidP="009D26D1">
            <w:pPr>
              <w:snapToGrid w:val="0"/>
              <w:jc w:val="center"/>
              <w:rPr>
                <w:rFonts w:ascii="標楷體" w:eastAsia="標楷體" w:hAnsi="標楷體"/>
                <w:b/>
                <w:bCs/>
                <w:sz w:val="28"/>
                <w:szCs w:val="28"/>
              </w:rPr>
            </w:pPr>
            <w:r w:rsidRPr="00395CDD">
              <w:rPr>
                <w:rFonts w:ascii="標楷體" w:eastAsia="標楷體" w:hAnsi="標楷體"/>
                <w:b/>
                <w:bCs/>
                <w:sz w:val="28"/>
                <w:szCs w:val="28"/>
              </w:rPr>
              <w:t>金額（元）</w:t>
            </w:r>
          </w:p>
        </w:tc>
      </w:tr>
      <w:tr w:rsidR="009D26D1" w:rsidRPr="00395CDD" w14:paraId="3F00182E" w14:textId="77777777" w:rsidTr="009D26D1">
        <w:trPr>
          <w:cantSplit/>
          <w:trHeight w:val="454"/>
        </w:trPr>
        <w:tc>
          <w:tcPr>
            <w:tcW w:w="737" w:type="dxa"/>
          </w:tcPr>
          <w:p w14:paraId="38E11D4E" w14:textId="77777777" w:rsidR="009D26D1" w:rsidRPr="00395CDD" w:rsidRDefault="009D26D1" w:rsidP="009D26D1">
            <w:pPr>
              <w:snapToGrid w:val="0"/>
              <w:jc w:val="center"/>
              <w:rPr>
                <w:rFonts w:eastAsia="標楷體"/>
                <w:sz w:val="28"/>
                <w:szCs w:val="28"/>
              </w:rPr>
            </w:pPr>
            <w:r w:rsidRPr="00395CDD">
              <w:rPr>
                <w:rFonts w:eastAsia="標楷體"/>
                <w:sz w:val="28"/>
                <w:szCs w:val="28"/>
              </w:rPr>
              <w:t>1</w:t>
            </w:r>
          </w:p>
        </w:tc>
        <w:tc>
          <w:tcPr>
            <w:tcW w:w="2316" w:type="dxa"/>
            <w:vAlign w:val="center"/>
          </w:tcPr>
          <w:p w14:paraId="2F2DF8BA" w14:textId="77777777" w:rsidR="009D26D1" w:rsidRPr="00395CDD" w:rsidRDefault="009D26D1" w:rsidP="009D26D1">
            <w:pPr>
              <w:snapToGrid w:val="0"/>
              <w:rPr>
                <w:rFonts w:eastAsia="標楷體"/>
                <w:sz w:val="28"/>
                <w:szCs w:val="28"/>
              </w:rPr>
            </w:pPr>
          </w:p>
        </w:tc>
        <w:tc>
          <w:tcPr>
            <w:tcW w:w="2929" w:type="dxa"/>
            <w:vAlign w:val="center"/>
          </w:tcPr>
          <w:p w14:paraId="11ABC4AD" w14:textId="77777777" w:rsidR="009D26D1" w:rsidRPr="00395CDD" w:rsidRDefault="009D26D1" w:rsidP="009D26D1">
            <w:pPr>
              <w:snapToGrid w:val="0"/>
              <w:rPr>
                <w:rFonts w:eastAsia="標楷體"/>
                <w:sz w:val="28"/>
                <w:szCs w:val="28"/>
              </w:rPr>
            </w:pPr>
          </w:p>
        </w:tc>
        <w:tc>
          <w:tcPr>
            <w:tcW w:w="2268" w:type="dxa"/>
            <w:vAlign w:val="center"/>
          </w:tcPr>
          <w:p w14:paraId="05A4D0CE" w14:textId="77777777" w:rsidR="009D26D1" w:rsidRPr="00395CDD" w:rsidRDefault="009D26D1" w:rsidP="009D26D1">
            <w:pPr>
              <w:snapToGrid w:val="0"/>
              <w:rPr>
                <w:rFonts w:eastAsia="標楷體"/>
                <w:sz w:val="28"/>
                <w:szCs w:val="28"/>
              </w:rPr>
            </w:pPr>
          </w:p>
        </w:tc>
        <w:tc>
          <w:tcPr>
            <w:tcW w:w="1445" w:type="dxa"/>
            <w:vAlign w:val="center"/>
          </w:tcPr>
          <w:p w14:paraId="1EEB2BE8" w14:textId="77777777" w:rsidR="009D26D1" w:rsidRPr="00395CDD" w:rsidRDefault="009D26D1" w:rsidP="009D26D1">
            <w:pPr>
              <w:snapToGrid w:val="0"/>
              <w:jc w:val="right"/>
              <w:rPr>
                <w:rFonts w:eastAsia="標楷體"/>
                <w:sz w:val="28"/>
                <w:szCs w:val="28"/>
              </w:rPr>
            </w:pPr>
          </w:p>
        </w:tc>
      </w:tr>
      <w:tr w:rsidR="009D26D1" w:rsidRPr="00395CDD" w14:paraId="3118208F" w14:textId="77777777" w:rsidTr="009D26D1">
        <w:trPr>
          <w:cantSplit/>
          <w:trHeight w:val="454"/>
        </w:trPr>
        <w:tc>
          <w:tcPr>
            <w:tcW w:w="737" w:type="dxa"/>
          </w:tcPr>
          <w:p w14:paraId="01AC7FB2" w14:textId="77777777" w:rsidR="009D26D1" w:rsidRPr="00395CDD" w:rsidRDefault="009D26D1" w:rsidP="009D26D1">
            <w:pPr>
              <w:snapToGrid w:val="0"/>
              <w:jc w:val="center"/>
              <w:rPr>
                <w:rFonts w:eastAsia="標楷體"/>
                <w:sz w:val="28"/>
                <w:szCs w:val="28"/>
              </w:rPr>
            </w:pPr>
            <w:r w:rsidRPr="00395CDD">
              <w:rPr>
                <w:rFonts w:eastAsia="標楷體"/>
                <w:sz w:val="28"/>
                <w:szCs w:val="28"/>
              </w:rPr>
              <w:t>2</w:t>
            </w:r>
          </w:p>
        </w:tc>
        <w:tc>
          <w:tcPr>
            <w:tcW w:w="2316" w:type="dxa"/>
            <w:vAlign w:val="center"/>
          </w:tcPr>
          <w:p w14:paraId="51AB811E" w14:textId="77777777" w:rsidR="009D26D1" w:rsidRPr="00395CDD" w:rsidRDefault="009D26D1" w:rsidP="009D26D1">
            <w:pPr>
              <w:snapToGrid w:val="0"/>
              <w:rPr>
                <w:rFonts w:eastAsia="標楷體"/>
                <w:sz w:val="28"/>
                <w:szCs w:val="28"/>
              </w:rPr>
            </w:pPr>
          </w:p>
        </w:tc>
        <w:tc>
          <w:tcPr>
            <w:tcW w:w="2929" w:type="dxa"/>
            <w:vAlign w:val="center"/>
          </w:tcPr>
          <w:p w14:paraId="3B85313F" w14:textId="77777777" w:rsidR="009D26D1" w:rsidRPr="00395CDD" w:rsidRDefault="009D26D1" w:rsidP="009D26D1">
            <w:pPr>
              <w:snapToGrid w:val="0"/>
              <w:rPr>
                <w:rFonts w:eastAsia="標楷體"/>
                <w:sz w:val="28"/>
                <w:szCs w:val="28"/>
              </w:rPr>
            </w:pPr>
          </w:p>
        </w:tc>
        <w:tc>
          <w:tcPr>
            <w:tcW w:w="2268" w:type="dxa"/>
            <w:vAlign w:val="center"/>
          </w:tcPr>
          <w:p w14:paraId="7FBF0417" w14:textId="77777777" w:rsidR="009D26D1" w:rsidRPr="00395CDD" w:rsidRDefault="009D26D1" w:rsidP="009D26D1">
            <w:pPr>
              <w:snapToGrid w:val="0"/>
              <w:rPr>
                <w:rFonts w:eastAsia="標楷體"/>
                <w:sz w:val="28"/>
                <w:szCs w:val="28"/>
              </w:rPr>
            </w:pPr>
          </w:p>
        </w:tc>
        <w:tc>
          <w:tcPr>
            <w:tcW w:w="1445" w:type="dxa"/>
            <w:vAlign w:val="center"/>
          </w:tcPr>
          <w:p w14:paraId="5E0CEE20" w14:textId="77777777" w:rsidR="009D26D1" w:rsidRPr="00395CDD" w:rsidRDefault="009D26D1" w:rsidP="009D26D1">
            <w:pPr>
              <w:snapToGrid w:val="0"/>
              <w:jc w:val="right"/>
              <w:rPr>
                <w:rFonts w:eastAsia="標楷體"/>
                <w:sz w:val="28"/>
                <w:szCs w:val="28"/>
              </w:rPr>
            </w:pPr>
          </w:p>
        </w:tc>
      </w:tr>
      <w:tr w:rsidR="009D26D1" w:rsidRPr="00395CDD" w14:paraId="57D47185" w14:textId="77777777" w:rsidTr="009D26D1">
        <w:trPr>
          <w:cantSplit/>
          <w:trHeight w:val="454"/>
        </w:trPr>
        <w:tc>
          <w:tcPr>
            <w:tcW w:w="737" w:type="dxa"/>
          </w:tcPr>
          <w:p w14:paraId="05A5ED1D" w14:textId="77777777" w:rsidR="009D26D1" w:rsidRPr="00395CDD" w:rsidRDefault="009D26D1" w:rsidP="009D26D1">
            <w:pPr>
              <w:snapToGrid w:val="0"/>
              <w:jc w:val="center"/>
              <w:rPr>
                <w:rFonts w:eastAsia="標楷體"/>
                <w:sz w:val="28"/>
                <w:szCs w:val="28"/>
              </w:rPr>
            </w:pPr>
            <w:r w:rsidRPr="00395CDD">
              <w:rPr>
                <w:rFonts w:eastAsia="標楷體"/>
                <w:sz w:val="28"/>
                <w:szCs w:val="28"/>
              </w:rPr>
              <w:t>3</w:t>
            </w:r>
          </w:p>
        </w:tc>
        <w:tc>
          <w:tcPr>
            <w:tcW w:w="2316" w:type="dxa"/>
            <w:vAlign w:val="center"/>
          </w:tcPr>
          <w:p w14:paraId="498618DF" w14:textId="77777777" w:rsidR="009D26D1" w:rsidRPr="00395CDD" w:rsidRDefault="009D26D1" w:rsidP="009D26D1">
            <w:pPr>
              <w:snapToGrid w:val="0"/>
              <w:rPr>
                <w:rFonts w:eastAsia="標楷體"/>
                <w:sz w:val="28"/>
                <w:szCs w:val="28"/>
              </w:rPr>
            </w:pPr>
          </w:p>
        </w:tc>
        <w:tc>
          <w:tcPr>
            <w:tcW w:w="2929" w:type="dxa"/>
            <w:vAlign w:val="center"/>
          </w:tcPr>
          <w:p w14:paraId="38750AB7" w14:textId="77777777" w:rsidR="009D26D1" w:rsidRPr="00395CDD" w:rsidRDefault="009D26D1" w:rsidP="009D26D1">
            <w:pPr>
              <w:snapToGrid w:val="0"/>
              <w:rPr>
                <w:rFonts w:eastAsia="標楷體"/>
                <w:sz w:val="28"/>
                <w:szCs w:val="28"/>
              </w:rPr>
            </w:pPr>
          </w:p>
        </w:tc>
        <w:tc>
          <w:tcPr>
            <w:tcW w:w="2268" w:type="dxa"/>
            <w:vAlign w:val="center"/>
          </w:tcPr>
          <w:p w14:paraId="7D28D0F0" w14:textId="77777777" w:rsidR="009D26D1" w:rsidRPr="00395CDD" w:rsidRDefault="009D26D1" w:rsidP="009D26D1">
            <w:pPr>
              <w:snapToGrid w:val="0"/>
              <w:rPr>
                <w:rFonts w:eastAsia="標楷體"/>
                <w:sz w:val="28"/>
                <w:szCs w:val="28"/>
              </w:rPr>
            </w:pPr>
          </w:p>
        </w:tc>
        <w:tc>
          <w:tcPr>
            <w:tcW w:w="1445" w:type="dxa"/>
            <w:vAlign w:val="center"/>
          </w:tcPr>
          <w:p w14:paraId="21E48BD0" w14:textId="77777777" w:rsidR="009D26D1" w:rsidRPr="00395CDD" w:rsidRDefault="009D26D1" w:rsidP="009D26D1">
            <w:pPr>
              <w:snapToGrid w:val="0"/>
              <w:jc w:val="right"/>
              <w:rPr>
                <w:rFonts w:eastAsia="標楷體"/>
                <w:sz w:val="28"/>
                <w:szCs w:val="28"/>
              </w:rPr>
            </w:pPr>
          </w:p>
        </w:tc>
      </w:tr>
      <w:tr w:rsidR="009D26D1" w:rsidRPr="00395CDD" w14:paraId="203D7F62" w14:textId="77777777" w:rsidTr="009D26D1">
        <w:trPr>
          <w:cantSplit/>
          <w:trHeight w:val="454"/>
        </w:trPr>
        <w:tc>
          <w:tcPr>
            <w:tcW w:w="737" w:type="dxa"/>
          </w:tcPr>
          <w:p w14:paraId="0C13D5AF" w14:textId="77777777" w:rsidR="009D26D1" w:rsidRPr="00395CDD" w:rsidRDefault="009D26D1" w:rsidP="009D26D1">
            <w:pPr>
              <w:snapToGrid w:val="0"/>
              <w:jc w:val="center"/>
              <w:rPr>
                <w:rFonts w:eastAsia="標楷體"/>
                <w:sz w:val="28"/>
                <w:szCs w:val="28"/>
              </w:rPr>
            </w:pPr>
            <w:r w:rsidRPr="00395CDD">
              <w:rPr>
                <w:rFonts w:eastAsia="標楷體"/>
                <w:sz w:val="28"/>
                <w:szCs w:val="28"/>
              </w:rPr>
              <w:t>4</w:t>
            </w:r>
          </w:p>
        </w:tc>
        <w:tc>
          <w:tcPr>
            <w:tcW w:w="2316" w:type="dxa"/>
            <w:vAlign w:val="center"/>
          </w:tcPr>
          <w:p w14:paraId="6FF9504C" w14:textId="77777777" w:rsidR="009D26D1" w:rsidRPr="00395CDD" w:rsidRDefault="009D26D1" w:rsidP="009D26D1">
            <w:pPr>
              <w:snapToGrid w:val="0"/>
              <w:rPr>
                <w:rFonts w:eastAsia="標楷體"/>
                <w:sz w:val="28"/>
                <w:szCs w:val="28"/>
              </w:rPr>
            </w:pPr>
          </w:p>
        </w:tc>
        <w:tc>
          <w:tcPr>
            <w:tcW w:w="2929" w:type="dxa"/>
            <w:vAlign w:val="center"/>
          </w:tcPr>
          <w:p w14:paraId="4A8A5684" w14:textId="77777777" w:rsidR="009D26D1" w:rsidRPr="00395CDD" w:rsidRDefault="009D26D1" w:rsidP="009D26D1">
            <w:pPr>
              <w:snapToGrid w:val="0"/>
              <w:rPr>
                <w:rFonts w:eastAsia="標楷體"/>
                <w:sz w:val="28"/>
                <w:szCs w:val="28"/>
              </w:rPr>
            </w:pPr>
          </w:p>
        </w:tc>
        <w:tc>
          <w:tcPr>
            <w:tcW w:w="2268" w:type="dxa"/>
            <w:vAlign w:val="center"/>
          </w:tcPr>
          <w:p w14:paraId="3825D6CD" w14:textId="77777777" w:rsidR="009D26D1" w:rsidRPr="00395CDD" w:rsidRDefault="009D26D1" w:rsidP="009D26D1">
            <w:pPr>
              <w:snapToGrid w:val="0"/>
              <w:rPr>
                <w:rFonts w:eastAsia="標楷體"/>
                <w:sz w:val="28"/>
                <w:szCs w:val="28"/>
              </w:rPr>
            </w:pPr>
          </w:p>
        </w:tc>
        <w:tc>
          <w:tcPr>
            <w:tcW w:w="1445" w:type="dxa"/>
            <w:vAlign w:val="center"/>
          </w:tcPr>
          <w:p w14:paraId="1EAE4FF0" w14:textId="77777777" w:rsidR="009D26D1" w:rsidRPr="00395CDD" w:rsidRDefault="009D26D1" w:rsidP="009D26D1">
            <w:pPr>
              <w:snapToGrid w:val="0"/>
              <w:jc w:val="right"/>
              <w:rPr>
                <w:rFonts w:eastAsia="標楷體"/>
                <w:sz w:val="28"/>
                <w:szCs w:val="28"/>
              </w:rPr>
            </w:pPr>
          </w:p>
        </w:tc>
      </w:tr>
      <w:tr w:rsidR="009D26D1" w:rsidRPr="00395CDD" w14:paraId="5FCFDB3D" w14:textId="77777777" w:rsidTr="009D26D1">
        <w:trPr>
          <w:cantSplit/>
          <w:trHeight w:val="454"/>
        </w:trPr>
        <w:tc>
          <w:tcPr>
            <w:tcW w:w="8250" w:type="dxa"/>
            <w:gridSpan w:val="4"/>
            <w:shd w:val="clear" w:color="auto" w:fill="F2F2F2" w:themeFill="background1" w:themeFillShade="F2"/>
          </w:tcPr>
          <w:p w14:paraId="724C9A3B" w14:textId="77777777" w:rsidR="009D26D1" w:rsidRPr="00395CDD" w:rsidRDefault="009D26D1" w:rsidP="009D26D1">
            <w:pPr>
              <w:snapToGrid w:val="0"/>
              <w:jc w:val="center"/>
              <w:rPr>
                <w:rFonts w:ascii="標楷體" w:eastAsia="標楷體" w:hAnsi="標楷體"/>
                <w:sz w:val="28"/>
                <w:szCs w:val="28"/>
              </w:rPr>
            </w:pPr>
            <w:r w:rsidRPr="00395CDD">
              <w:rPr>
                <w:rFonts w:ascii="標楷體" w:eastAsia="標楷體" w:hAnsi="標楷體"/>
                <w:sz w:val="28"/>
                <w:szCs w:val="28"/>
              </w:rPr>
              <w:t>合計</w:t>
            </w:r>
          </w:p>
        </w:tc>
        <w:tc>
          <w:tcPr>
            <w:tcW w:w="1445" w:type="dxa"/>
            <w:vAlign w:val="center"/>
          </w:tcPr>
          <w:p w14:paraId="7FC5BC25" w14:textId="77777777" w:rsidR="009D26D1" w:rsidRPr="00395CDD" w:rsidRDefault="009D26D1" w:rsidP="009D26D1">
            <w:pPr>
              <w:snapToGrid w:val="0"/>
              <w:jc w:val="right"/>
              <w:rPr>
                <w:rFonts w:ascii="標楷體" w:eastAsia="標楷體" w:hAnsi="標楷體"/>
                <w:sz w:val="28"/>
                <w:szCs w:val="28"/>
              </w:rPr>
            </w:pPr>
          </w:p>
        </w:tc>
      </w:tr>
    </w:tbl>
    <w:p w14:paraId="441AA07B" w14:textId="77777777" w:rsidR="009D26D1" w:rsidRPr="00395CDD" w:rsidRDefault="009D26D1" w:rsidP="009D26D1">
      <w:pPr>
        <w:widowControl/>
        <w:snapToGrid w:val="0"/>
        <w:rPr>
          <w:rFonts w:eastAsia="標楷體"/>
          <w:bCs/>
          <w:color w:val="000000" w:themeColor="text1"/>
          <w:kern w:val="2"/>
          <w:sz w:val="28"/>
          <w:szCs w:val="28"/>
          <w:lang w:eastAsia="ar-SA"/>
        </w:rPr>
      </w:pPr>
    </w:p>
    <w:p w14:paraId="4C8B690C" w14:textId="77777777" w:rsidR="009D26D1" w:rsidRPr="00395CDD" w:rsidRDefault="009D26D1" w:rsidP="00213EB1">
      <w:pPr>
        <w:pStyle w:val="af2"/>
        <w:numPr>
          <w:ilvl w:val="0"/>
          <w:numId w:val="61"/>
        </w:numPr>
        <w:tabs>
          <w:tab w:val="left" w:pos="1358"/>
        </w:tabs>
        <w:snapToGrid w:val="0"/>
        <w:spacing w:line="500" w:lineRule="exact"/>
        <w:rPr>
          <w:rFonts w:eastAsia="標楷體"/>
          <w:bCs/>
          <w:color w:val="000000" w:themeColor="text1"/>
          <w:kern w:val="2"/>
          <w:sz w:val="28"/>
          <w:szCs w:val="28"/>
        </w:rPr>
      </w:pPr>
      <w:r w:rsidRPr="00395CDD">
        <w:rPr>
          <w:rFonts w:eastAsia="標楷體" w:hint="eastAsia"/>
          <w:bCs/>
          <w:color w:val="000000" w:themeColor="text1"/>
          <w:kern w:val="2"/>
          <w:sz w:val="28"/>
          <w:szCs w:val="28"/>
        </w:rPr>
        <w:t>設備使用費</w:t>
      </w:r>
    </w:p>
    <w:p w14:paraId="1B49CD73" w14:textId="77777777" w:rsidR="009D26D1" w:rsidRPr="00395CDD" w:rsidRDefault="009D26D1" w:rsidP="009D26D1">
      <w:pPr>
        <w:pStyle w:val="af2"/>
        <w:tabs>
          <w:tab w:val="left" w:pos="1358"/>
        </w:tabs>
        <w:snapToGrid w:val="0"/>
        <w:spacing w:line="240" w:lineRule="auto"/>
        <w:ind w:left="1406"/>
        <w:jc w:val="right"/>
        <w:rPr>
          <w:rFonts w:ascii="標楷體" w:eastAsia="標楷體" w:hAnsi="標楷體"/>
          <w:bCs/>
          <w:color w:val="000000" w:themeColor="text1"/>
          <w:kern w:val="2"/>
          <w:sz w:val="28"/>
          <w:szCs w:val="28"/>
        </w:rPr>
      </w:pPr>
      <w:r w:rsidRPr="00395CDD">
        <w:rPr>
          <w:rFonts w:ascii="標楷體" w:eastAsia="標楷體" w:hAnsi="標楷體"/>
          <w:color w:val="000000" w:themeColor="text1"/>
          <w:sz w:val="28"/>
          <w:szCs w:val="28"/>
        </w:rPr>
        <w:t>單位：元</w:t>
      </w:r>
    </w:p>
    <w:tbl>
      <w:tblPr>
        <w:tblW w:w="4985"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1660"/>
        <w:gridCol w:w="1393"/>
        <w:gridCol w:w="1198"/>
        <w:gridCol w:w="1159"/>
        <w:gridCol w:w="2610"/>
        <w:gridCol w:w="1334"/>
      </w:tblGrid>
      <w:tr w:rsidR="009D26D1" w:rsidRPr="00395CDD" w14:paraId="441727A3" w14:textId="77777777" w:rsidTr="009D26D1">
        <w:trPr>
          <w:cantSplit/>
          <w:trHeight w:val="454"/>
        </w:trPr>
        <w:tc>
          <w:tcPr>
            <w:tcW w:w="9240" w:type="dxa"/>
            <w:gridSpan w:val="6"/>
            <w:shd w:val="clear" w:color="auto" w:fill="D9D9D9" w:themeFill="background1" w:themeFillShade="D9"/>
            <w:vAlign w:val="center"/>
          </w:tcPr>
          <w:p w14:paraId="795B7151" w14:textId="77777777" w:rsidR="009D26D1" w:rsidRPr="00395CDD" w:rsidRDefault="009D26D1" w:rsidP="009D26D1">
            <w:pPr>
              <w:autoSpaceDE w:val="0"/>
              <w:snapToGrid w:val="0"/>
              <w:rPr>
                <w:rFonts w:ascii="標楷體" w:eastAsia="標楷體" w:hAnsi="標楷體"/>
                <w:color w:val="000000" w:themeColor="text1"/>
                <w:sz w:val="24"/>
                <w:szCs w:val="24"/>
              </w:rPr>
            </w:pPr>
            <w:r w:rsidRPr="00395CDD">
              <w:rPr>
                <w:rFonts w:ascii="標楷體" w:eastAsia="標楷體" w:hAnsi="標楷體"/>
                <w:color w:val="000000" w:themeColor="text1"/>
                <w:sz w:val="28"/>
                <w:szCs w:val="24"/>
              </w:rPr>
              <w:t>1.已有設備：</w:t>
            </w:r>
          </w:p>
        </w:tc>
      </w:tr>
      <w:tr w:rsidR="009D26D1" w:rsidRPr="00395CDD" w14:paraId="55E37248" w14:textId="77777777" w:rsidTr="009D26D1">
        <w:trPr>
          <w:cantSplit/>
          <w:trHeight w:val="454"/>
        </w:trPr>
        <w:tc>
          <w:tcPr>
            <w:tcW w:w="1640" w:type="dxa"/>
            <w:vAlign w:val="center"/>
          </w:tcPr>
          <w:p w14:paraId="475871C1" w14:textId="77777777" w:rsidR="009D26D1" w:rsidRPr="00395CDD" w:rsidRDefault="009D26D1" w:rsidP="009D26D1">
            <w:pPr>
              <w:autoSpaceDE w:val="0"/>
              <w:snapToGrid w:val="0"/>
              <w:jc w:val="center"/>
              <w:rPr>
                <w:rFonts w:ascii="標楷體" w:eastAsia="標楷體" w:hAnsi="標楷體"/>
                <w:color w:val="000000" w:themeColor="text1"/>
                <w:sz w:val="24"/>
                <w:szCs w:val="24"/>
              </w:rPr>
            </w:pPr>
            <w:r w:rsidRPr="00395CDD">
              <w:rPr>
                <w:rFonts w:ascii="標楷體" w:eastAsia="標楷體" w:hAnsi="標楷體"/>
                <w:color w:val="000000" w:themeColor="text1"/>
                <w:sz w:val="24"/>
                <w:szCs w:val="24"/>
              </w:rPr>
              <w:t>設備名稱</w:t>
            </w:r>
          </w:p>
        </w:tc>
        <w:tc>
          <w:tcPr>
            <w:tcW w:w="1376" w:type="dxa"/>
            <w:vAlign w:val="center"/>
          </w:tcPr>
          <w:p w14:paraId="2710D547" w14:textId="77777777" w:rsidR="009D26D1" w:rsidRPr="00395CDD" w:rsidRDefault="009D26D1" w:rsidP="009D26D1">
            <w:pPr>
              <w:autoSpaceDE w:val="0"/>
              <w:snapToGrid w:val="0"/>
              <w:jc w:val="center"/>
              <w:rPr>
                <w:rFonts w:ascii="標楷體" w:eastAsia="標楷體" w:hAnsi="標楷體"/>
                <w:color w:val="000000" w:themeColor="text1"/>
                <w:sz w:val="24"/>
                <w:szCs w:val="24"/>
              </w:rPr>
            </w:pPr>
            <w:r w:rsidRPr="00395CDD">
              <w:rPr>
                <w:rFonts w:ascii="標楷體" w:eastAsia="標楷體" w:hAnsi="標楷體"/>
                <w:color w:val="000000" w:themeColor="text1"/>
                <w:sz w:val="24"/>
                <w:szCs w:val="24"/>
              </w:rPr>
              <w:t>財產編號</w:t>
            </w:r>
          </w:p>
        </w:tc>
        <w:tc>
          <w:tcPr>
            <w:tcW w:w="1183" w:type="dxa"/>
            <w:vAlign w:val="center"/>
          </w:tcPr>
          <w:p w14:paraId="4BD2C84E" w14:textId="77777777" w:rsidR="009D26D1" w:rsidRPr="00395CDD" w:rsidRDefault="009D26D1" w:rsidP="009D26D1">
            <w:pPr>
              <w:autoSpaceDE w:val="0"/>
              <w:snapToGrid w:val="0"/>
              <w:jc w:val="center"/>
              <w:rPr>
                <w:rFonts w:eastAsia="標楷體"/>
                <w:color w:val="000000" w:themeColor="text1"/>
                <w:sz w:val="24"/>
                <w:szCs w:val="24"/>
              </w:rPr>
            </w:pPr>
            <w:proofErr w:type="gramStart"/>
            <w:r w:rsidRPr="00395CDD">
              <w:rPr>
                <w:rFonts w:eastAsia="標楷體"/>
                <w:color w:val="000000" w:themeColor="text1"/>
                <w:sz w:val="24"/>
                <w:szCs w:val="24"/>
              </w:rPr>
              <w:t>帳面</w:t>
            </w:r>
            <w:proofErr w:type="gramEnd"/>
            <w:r w:rsidRPr="00395CDD">
              <w:rPr>
                <w:rFonts w:eastAsia="標楷體"/>
                <w:color w:val="000000" w:themeColor="text1"/>
                <w:sz w:val="24"/>
                <w:szCs w:val="24"/>
              </w:rPr>
              <w:t>價值</w:t>
            </w:r>
          </w:p>
          <w:p w14:paraId="705B250F" w14:textId="77777777" w:rsidR="009D26D1" w:rsidRPr="00395CDD" w:rsidRDefault="009D26D1" w:rsidP="009D26D1">
            <w:pPr>
              <w:autoSpaceDE w:val="0"/>
              <w:snapToGrid w:val="0"/>
              <w:jc w:val="center"/>
              <w:rPr>
                <w:rFonts w:eastAsia="標楷體"/>
                <w:color w:val="000000" w:themeColor="text1"/>
                <w:sz w:val="24"/>
                <w:szCs w:val="24"/>
              </w:rPr>
            </w:pPr>
            <w:r w:rsidRPr="00395CDD">
              <w:rPr>
                <w:rFonts w:eastAsia="標楷體"/>
                <w:color w:val="000000" w:themeColor="text1"/>
                <w:sz w:val="24"/>
                <w:szCs w:val="24"/>
              </w:rPr>
              <w:t>（</w:t>
            </w:r>
            <w:r w:rsidRPr="00395CDD">
              <w:rPr>
                <w:rFonts w:eastAsia="標楷體"/>
                <w:color w:val="000000" w:themeColor="text1"/>
                <w:sz w:val="24"/>
                <w:szCs w:val="24"/>
              </w:rPr>
              <w:t>A</w:t>
            </w:r>
            <w:r w:rsidRPr="00395CDD">
              <w:rPr>
                <w:rFonts w:eastAsia="標楷體"/>
                <w:color w:val="000000" w:themeColor="text1"/>
                <w:sz w:val="24"/>
                <w:szCs w:val="24"/>
              </w:rPr>
              <w:t>）</w:t>
            </w:r>
          </w:p>
        </w:tc>
        <w:tc>
          <w:tcPr>
            <w:tcW w:w="1145" w:type="dxa"/>
            <w:vAlign w:val="center"/>
          </w:tcPr>
          <w:p w14:paraId="73A9B0A6" w14:textId="77777777" w:rsidR="009D26D1" w:rsidRPr="00395CDD" w:rsidRDefault="009D26D1" w:rsidP="009D26D1">
            <w:pPr>
              <w:autoSpaceDE w:val="0"/>
              <w:snapToGrid w:val="0"/>
              <w:jc w:val="center"/>
              <w:rPr>
                <w:rFonts w:eastAsia="標楷體"/>
                <w:color w:val="000000" w:themeColor="text1"/>
                <w:sz w:val="24"/>
                <w:szCs w:val="24"/>
              </w:rPr>
            </w:pPr>
            <w:r w:rsidRPr="00395CDD">
              <w:rPr>
                <w:rFonts w:eastAsia="標楷體"/>
                <w:color w:val="000000" w:themeColor="text1"/>
                <w:sz w:val="24"/>
                <w:szCs w:val="24"/>
              </w:rPr>
              <w:t>投入月數</w:t>
            </w:r>
          </w:p>
          <w:p w14:paraId="4FEAC86A" w14:textId="77777777" w:rsidR="009D26D1" w:rsidRPr="00395CDD" w:rsidRDefault="009D26D1" w:rsidP="009D26D1">
            <w:pPr>
              <w:pStyle w:val="aff4"/>
              <w:autoSpaceDE w:val="0"/>
              <w:snapToGrid w:val="0"/>
              <w:spacing w:line="240" w:lineRule="auto"/>
              <w:textAlignment w:val="auto"/>
              <w:rPr>
                <w:rFonts w:ascii="Times New Roman" w:eastAsia="標楷體" w:hAnsi="Times New Roman" w:cs="Times New Roman"/>
                <w:color w:val="000000" w:themeColor="text1"/>
                <w:kern w:val="2"/>
                <w:szCs w:val="24"/>
              </w:rPr>
            </w:pPr>
            <w:r w:rsidRPr="00395CDD">
              <w:rPr>
                <w:rFonts w:ascii="Times New Roman" w:eastAsia="標楷體" w:hAnsi="Times New Roman" w:cs="Times New Roman"/>
                <w:color w:val="000000" w:themeColor="text1"/>
                <w:szCs w:val="24"/>
              </w:rPr>
              <w:t>（</w:t>
            </w:r>
            <w:r w:rsidRPr="00395CDD">
              <w:rPr>
                <w:rFonts w:ascii="Times New Roman" w:eastAsia="標楷體" w:hAnsi="Times New Roman" w:cs="Times New Roman"/>
                <w:color w:val="000000" w:themeColor="text1"/>
                <w:szCs w:val="24"/>
              </w:rPr>
              <w:t>B</w:t>
            </w:r>
            <w:r w:rsidRPr="00395CDD">
              <w:rPr>
                <w:rFonts w:ascii="Times New Roman" w:eastAsia="標楷體" w:hAnsi="Times New Roman" w:cs="Times New Roman"/>
                <w:color w:val="000000" w:themeColor="text1"/>
                <w:szCs w:val="24"/>
              </w:rPr>
              <w:t>）</w:t>
            </w:r>
          </w:p>
        </w:tc>
        <w:tc>
          <w:tcPr>
            <w:tcW w:w="2578" w:type="dxa"/>
            <w:vAlign w:val="center"/>
          </w:tcPr>
          <w:p w14:paraId="7D176AF0" w14:textId="77777777" w:rsidR="009D26D1" w:rsidRPr="00395CDD" w:rsidRDefault="009D26D1" w:rsidP="009D26D1">
            <w:pPr>
              <w:autoSpaceDE w:val="0"/>
              <w:snapToGrid w:val="0"/>
              <w:jc w:val="center"/>
              <w:rPr>
                <w:rFonts w:ascii="標楷體" w:eastAsia="標楷體" w:hAnsi="標楷體"/>
                <w:color w:val="000000" w:themeColor="text1"/>
                <w:sz w:val="24"/>
                <w:szCs w:val="24"/>
              </w:rPr>
            </w:pPr>
            <w:r w:rsidRPr="00395CDD">
              <w:rPr>
                <w:rFonts w:ascii="標楷體" w:eastAsia="標楷體" w:hAnsi="標楷體"/>
                <w:color w:val="000000" w:themeColor="text1"/>
                <w:sz w:val="24"/>
                <w:szCs w:val="24"/>
              </w:rPr>
              <w:t>計算公式</w:t>
            </w:r>
          </w:p>
        </w:tc>
        <w:tc>
          <w:tcPr>
            <w:tcW w:w="1318" w:type="dxa"/>
            <w:vAlign w:val="center"/>
          </w:tcPr>
          <w:p w14:paraId="066E70A1" w14:textId="77777777" w:rsidR="009D26D1" w:rsidRPr="00395CDD" w:rsidRDefault="009D26D1" w:rsidP="009D26D1">
            <w:pPr>
              <w:autoSpaceDE w:val="0"/>
              <w:snapToGrid w:val="0"/>
              <w:jc w:val="center"/>
              <w:rPr>
                <w:rFonts w:ascii="標楷體" w:eastAsia="標楷體" w:hAnsi="標楷體"/>
                <w:color w:val="000000" w:themeColor="text1"/>
                <w:sz w:val="24"/>
                <w:szCs w:val="24"/>
              </w:rPr>
            </w:pPr>
            <w:r w:rsidRPr="00395CDD">
              <w:rPr>
                <w:rFonts w:ascii="標楷體" w:eastAsia="標楷體" w:hAnsi="標楷體"/>
                <w:color w:val="000000" w:themeColor="text1"/>
                <w:sz w:val="24"/>
                <w:szCs w:val="24"/>
              </w:rPr>
              <w:t>設備使用費</w:t>
            </w:r>
          </w:p>
        </w:tc>
      </w:tr>
      <w:tr w:rsidR="009D26D1" w:rsidRPr="00395CDD" w14:paraId="735FCFD0" w14:textId="77777777" w:rsidTr="009D26D1">
        <w:trPr>
          <w:cantSplit/>
          <w:trHeight w:val="454"/>
        </w:trPr>
        <w:tc>
          <w:tcPr>
            <w:tcW w:w="1640" w:type="dxa"/>
            <w:vAlign w:val="center"/>
          </w:tcPr>
          <w:p w14:paraId="11A40AED" w14:textId="77777777" w:rsidR="009D26D1" w:rsidRPr="00395CDD" w:rsidRDefault="009D26D1" w:rsidP="009D26D1">
            <w:pPr>
              <w:autoSpaceDE w:val="0"/>
              <w:snapToGrid w:val="0"/>
              <w:rPr>
                <w:rFonts w:eastAsia="標楷體"/>
                <w:color w:val="000000" w:themeColor="text1"/>
                <w:sz w:val="24"/>
                <w:szCs w:val="24"/>
              </w:rPr>
            </w:pPr>
            <w:r w:rsidRPr="00395CDD">
              <w:rPr>
                <w:rFonts w:eastAsia="標楷體"/>
                <w:color w:val="000000" w:themeColor="text1"/>
                <w:sz w:val="24"/>
                <w:szCs w:val="24"/>
              </w:rPr>
              <w:t>（</w:t>
            </w:r>
            <w:r w:rsidRPr="00395CDD">
              <w:rPr>
                <w:rFonts w:eastAsia="標楷體"/>
                <w:color w:val="000000" w:themeColor="text1"/>
                <w:sz w:val="24"/>
                <w:szCs w:val="24"/>
              </w:rPr>
              <w:t>1</w:t>
            </w:r>
            <w:r w:rsidRPr="00395CDD">
              <w:rPr>
                <w:rFonts w:eastAsia="標楷體"/>
                <w:color w:val="000000" w:themeColor="text1"/>
                <w:sz w:val="24"/>
                <w:szCs w:val="24"/>
              </w:rPr>
              <w:t>）</w:t>
            </w:r>
          </w:p>
        </w:tc>
        <w:tc>
          <w:tcPr>
            <w:tcW w:w="1376" w:type="dxa"/>
            <w:vAlign w:val="center"/>
          </w:tcPr>
          <w:p w14:paraId="5D43E69C" w14:textId="77777777" w:rsidR="009D26D1" w:rsidRPr="00395CDD" w:rsidRDefault="009D26D1" w:rsidP="009D26D1">
            <w:pPr>
              <w:autoSpaceDE w:val="0"/>
              <w:snapToGrid w:val="0"/>
              <w:jc w:val="center"/>
              <w:rPr>
                <w:rFonts w:eastAsia="標楷體"/>
                <w:color w:val="000000" w:themeColor="text1"/>
                <w:sz w:val="24"/>
                <w:szCs w:val="24"/>
              </w:rPr>
            </w:pPr>
          </w:p>
        </w:tc>
        <w:tc>
          <w:tcPr>
            <w:tcW w:w="1183" w:type="dxa"/>
            <w:vAlign w:val="center"/>
          </w:tcPr>
          <w:p w14:paraId="10F2D793" w14:textId="77777777" w:rsidR="009D26D1" w:rsidRPr="00395CDD" w:rsidRDefault="009D26D1" w:rsidP="009D26D1">
            <w:pPr>
              <w:autoSpaceDE w:val="0"/>
              <w:snapToGrid w:val="0"/>
              <w:jc w:val="center"/>
              <w:rPr>
                <w:rFonts w:eastAsia="標楷體"/>
                <w:color w:val="000000" w:themeColor="text1"/>
                <w:sz w:val="24"/>
                <w:szCs w:val="24"/>
              </w:rPr>
            </w:pPr>
          </w:p>
        </w:tc>
        <w:tc>
          <w:tcPr>
            <w:tcW w:w="1145" w:type="dxa"/>
            <w:vAlign w:val="center"/>
          </w:tcPr>
          <w:p w14:paraId="4F44E144" w14:textId="77777777" w:rsidR="009D26D1" w:rsidRPr="00395CDD" w:rsidRDefault="009D26D1" w:rsidP="009D26D1">
            <w:pPr>
              <w:autoSpaceDE w:val="0"/>
              <w:snapToGrid w:val="0"/>
              <w:jc w:val="center"/>
              <w:rPr>
                <w:rFonts w:eastAsia="標楷體"/>
                <w:color w:val="000000" w:themeColor="text1"/>
                <w:sz w:val="24"/>
                <w:szCs w:val="24"/>
              </w:rPr>
            </w:pPr>
          </w:p>
        </w:tc>
        <w:tc>
          <w:tcPr>
            <w:tcW w:w="2578" w:type="dxa"/>
            <w:vAlign w:val="center"/>
          </w:tcPr>
          <w:p w14:paraId="2082D6C1" w14:textId="77777777" w:rsidR="009D26D1" w:rsidRPr="00395CDD" w:rsidRDefault="009D26D1" w:rsidP="009D26D1">
            <w:pPr>
              <w:autoSpaceDE w:val="0"/>
              <w:snapToGrid w:val="0"/>
              <w:rPr>
                <w:rFonts w:eastAsia="標楷體"/>
                <w:color w:val="000000" w:themeColor="text1"/>
                <w:sz w:val="24"/>
                <w:szCs w:val="24"/>
              </w:rPr>
            </w:pPr>
            <w:r w:rsidRPr="00395CDD">
              <w:rPr>
                <w:rFonts w:eastAsia="標楷體"/>
                <w:color w:val="000000" w:themeColor="text1"/>
                <w:sz w:val="24"/>
                <w:szCs w:val="24"/>
              </w:rPr>
              <w:t>A</w:t>
            </w:r>
            <w:r w:rsidRPr="00395CDD">
              <w:rPr>
                <w:rFonts w:ascii="Symbol" w:eastAsia="Symbol" w:hAnsi="Symbol" w:cs="Symbol"/>
                <w:bCs/>
                <w:color w:val="000000" w:themeColor="text1"/>
                <w:sz w:val="24"/>
                <w:szCs w:val="24"/>
              </w:rPr>
              <w:t></w:t>
            </w:r>
            <w:r w:rsidRPr="00395CDD">
              <w:rPr>
                <w:rFonts w:eastAsia="標楷體"/>
                <w:color w:val="000000" w:themeColor="text1"/>
                <w:sz w:val="24"/>
                <w:szCs w:val="24"/>
              </w:rPr>
              <w:t>B/</w:t>
            </w:r>
            <w:r w:rsidRPr="00395CDD">
              <w:rPr>
                <w:rFonts w:eastAsia="標楷體"/>
                <w:color w:val="000000" w:themeColor="text1"/>
                <w:sz w:val="24"/>
                <w:szCs w:val="24"/>
              </w:rPr>
              <w:t>（剩餘使用年限</w:t>
            </w:r>
            <w:r w:rsidRPr="00395CDD">
              <w:rPr>
                <w:rFonts w:ascii="Symbol" w:eastAsia="Symbol" w:hAnsi="Symbol" w:cs="Symbol"/>
                <w:bCs/>
                <w:color w:val="000000" w:themeColor="text1"/>
                <w:sz w:val="24"/>
                <w:szCs w:val="24"/>
              </w:rPr>
              <w:t></w:t>
            </w:r>
            <w:r w:rsidRPr="00395CDD">
              <w:rPr>
                <w:rFonts w:eastAsia="標楷體"/>
                <w:color w:val="000000" w:themeColor="text1"/>
                <w:sz w:val="24"/>
                <w:szCs w:val="24"/>
              </w:rPr>
              <w:t>12</w:t>
            </w:r>
            <w:r w:rsidRPr="00395CDD">
              <w:rPr>
                <w:rFonts w:eastAsia="標楷體"/>
                <w:color w:val="000000" w:themeColor="text1"/>
                <w:sz w:val="24"/>
                <w:szCs w:val="24"/>
              </w:rPr>
              <w:t>）</w:t>
            </w:r>
          </w:p>
        </w:tc>
        <w:tc>
          <w:tcPr>
            <w:tcW w:w="1318" w:type="dxa"/>
            <w:vAlign w:val="center"/>
          </w:tcPr>
          <w:p w14:paraId="567576EA" w14:textId="77777777" w:rsidR="009D26D1" w:rsidRPr="00395CDD" w:rsidRDefault="009D26D1" w:rsidP="009D26D1">
            <w:pPr>
              <w:autoSpaceDE w:val="0"/>
              <w:snapToGrid w:val="0"/>
              <w:jc w:val="right"/>
              <w:rPr>
                <w:rFonts w:eastAsia="標楷體"/>
                <w:color w:val="000000" w:themeColor="text1"/>
                <w:sz w:val="24"/>
                <w:szCs w:val="24"/>
              </w:rPr>
            </w:pPr>
          </w:p>
        </w:tc>
      </w:tr>
      <w:tr w:rsidR="009D26D1" w:rsidRPr="00395CDD" w14:paraId="1A5EB30A" w14:textId="77777777" w:rsidTr="009D26D1">
        <w:trPr>
          <w:cantSplit/>
          <w:trHeight w:val="454"/>
        </w:trPr>
        <w:tc>
          <w:tcPr>
            <w:tcW w:w="1640" w:type="dxa"/>
            <w:vAlign w:val="center"/>
          </w:tcPr>
          <w:p w14:paraId="3DB4527A" w14:textId="77777777" w:rsidR="009D26D1" w:rsidRPr="00395CDD" w:rsidRDefault="009D26D1" w:rsidP="009D26D1">
            <w:pPr>
              <w:autoSpaceDE w:val="0"/>
              <w:snapToGrid w:val="0"/>
              <w:rPr>
                <w:rFonts w:eastAsia="標楷體"/>
                <w:color w:val="000000" w:themeColor="text1"/>
                <w:sz w:val="24"/>
                <w:szCs w:val="24"/>
              </w:rPr>
            </w:pPr>
            <w:r w:rsidRPr="00395CDD">
              <w:rPr>
                <w:rFonts w:eastAsia="標楷體"/>
                <w:color w:val="000000" w:themeColor="text1"/>
                <w:sz w:val="24"/>
                <w:szCs w:val="24"/>
              </w:rPr>
              <w:t>（</w:t>
            </w:r>
            <w:r w:rsidRPr="00395CDD">
              <w:rPr>
                <w:rFonts w:eastAsia="標楷體"/>
                <w:color w:val="000000" w:themeColor="text1"/>
                <w:sz w:val="24"/>
                <w:szCs w:val="24"/>
              </w:rPr>
              <w:t>2</w:t>
            </w:r>
            <w:r w:rsidRPr="00395CDD">
              <w:rPr>
                <w:rFonts w:eastAsia="標楷體"/>
                <w:color w:val="000000" w:themeColor="text1"/>
                <w:sz w:val="24"/>
                <w:szCs w:val="24"/>
              </w:rPr>
              <w:t>）</w:t>
            </w:r>
          </w:p>
        </w:tc>
        <w:tc>
          <w:tcPr>
            <w:tcW w:w="1376" w:type="dxa"/>
            <w:vAlign w:val="center"/>
          </w:tcPr>
          <w:p w14:paraId="49CCEC29" w14:textId="77777777" w:rsidR="009D26D1" w:rsidRPr="00395CDD" w:rsidRDefault="009D26D1" w:rsidP="009D26D1">
            <w:pPr>
              <w:autoSpaceDE w:val="0"/>
              <w:snapToGrid w:val="0"/>
              <w:jc w:val="center"/>
              <w:rPr>
                <w:rFonts w:eastAsia="標楷體"/>
                <w:color w:val="000000" w:themeColor="text1"/>
                <w:sz w:val="24"/>
                <w:szCs w:val="24"/>
              </w:rPr>
            </w:pPr>
          </w:p>
        </w:tc>
        <w:tc>
          <w:tcPr>
            <w:tcW w:w="1183" w:type="dxa"/>
            <w:vAlign w:val="center"/>
          </w:tcPr>
          <w:p w14:paraId="558CB291" w14:textId="77777777" w:rsidR="009D26D1" w:rsidRPr="00395CDD" w:rsidRDefault="009D26D1" w:rsidP="009D26D1">
            <w:pPr>
              <w:autoSpaceDE w:val="0"/>
              <w:snapToGrid w:val="0"/>
              <w:jc w:val="center"/>
              <w:rPr>
                <w:rFonts w:eastAsia="標楷體"/>
                <w:color w:val="000000" w:themeColor="text1"/>
                <w:sz w:val="24"/>
                <w:szCs w:val="24"/>
              </w:rPr>
            </w:pPr>
          </w:p>
        </w:tc>
        <w:tc>
          <w:tcPr>
            <w:tcW w:w="1145" w:type="dxa"/>
            <w:vAlign w:val="center"/>
          </w:tcPr>
          <w:p w14:paraId="11AB3E12" w14:textId="77777777" w:rsidR="009D26D1" w:rsidRPr="00395CDD" w:rsidRDefault="009D26D1" w:rsidP="009D26D1">
            <w:pPr>
              <w:autoSpaceDE w:val="0"/>
              <w:snapToGrid w:val="0"/>
              <w:jc w:val="center"/>
              <w:rPr>
                <w:rFonts w:eastAsia="標楷體"/>
                <w:color w:val="000000" w:themeColor="text1"/>
                <w:sz w:val="24"/>
                <w:szCs w:val="24"/>
              </w:rPr>
            </w:pPr>
          </w:p>
        </w:tc>
        <w:tc>
          <w:tcPr>
            <w:tcW w:w="2578" w:type="dxa"/>
            <w:vAlign w:val="center"/>
          </w:tcPr>
          <w:p w14:paraId="7178E066" w14:textId="77777777" w:rsidR="009D26D1" w:rsidRPr="00395CDD" w:rsidRDefault="009D26D1" w:rsidP="009D26D1">
            <w:pPr>
              <w:autoSpaceDE w:val="0"/>
              <w:snapToGrid w:val="0"/>
              <w:rPr>
                <w:rFonts w:eastAsia="標楷體"/>
                <w:color w:val="000000" w:themeColor="text1"/>
                <w:sz w:val="24"/>
                <w:szCs w:val="24"/>
              </w:rPr>
            </w:pPr>
            <w:r w:rsidRPr="00395CDD">
              <w:rPr>
                <w:rFonts w:eastAsia="標楷體"/>
                <w:color w:val="000000" w:themeColor="text1"/>
                <w:sz w:val="24"/>
                <w:szCs w:val="24"/>
              </w:rPr>
              <w:t>A</w:t>
            </w:r>
            <w:r w:rsidRPr="00395CDD">
              <w:rPr>
                <w:rFonts w:ascii="Symbol" w:eastAsia="Symbol" w:hAnsi="Symbol" w:cs="Symbol"/>
                <w:bCs/>
                <w:color w:val="000000" w:themeColor="text1"/>
                <w:sz w:val="24"/>
                <w:szCs w:val="24"/>
              </w:rPr>
              <w:t></w:t>
            </w:r>
            <w:r w:rsidRPr="00395CDD">
              <w:rPr>
                <w:rFonts w:eastAsia="標楷體"/>
                <w:color w:val="000000" w:themeColor="text1"/>
                <w:sz w:val="24"/>
                <w:szCs w:val="24"/>
              </w:rPr>
              <w:t>B/</w:t>
            </w:r>
            <w:r w:rsidRPr="00395CDD">
              <w:rPr>
                <w:rFonts w:eastAsia="標楷體"/>
                <w:color w:val="000000" w:themeColor="text1"/>
                <w:sz w:val="24"/>
                <w:szCs w:val="24"/>
              </w:rPr>
              <w:t>（剩餘使用年限</w:t>
            </w:r>
            <w:r w:rsidRPr="00395CDD">
              <w:rPr>
                <w:rFonts w:ascii="Symbol" w:eastAsia="Symbol" w:hAnsi="Symbol" w:cs="Symbol"/>
                <w:bCs/>
                <w:color w:val="000000" w:themeColor="text1"/>
                <w:sz w:val="24"/>
                <w:szCs w:val="24"/>
              </w:rPr>
              <w:t></w:t>
            </w:r>
            <w:r w:rsidRPr="00395CDD">
              <w:rPr>
                <w:rFonts w:eastAsia="標楷體"/>
                <w:color w:val="000000" w:themeColor="text1"/>
                <w:sz w:val="24"/>
                <w:szCs w:val="24"/>
              </w:rPr>
              <w:t>12</w:t>
            </w:r>
            <w:r w:rsidRPr="00395CDD">
              <w:rPr>
                <w:rFonts w:eastAsia="標楷體"/>
                <w:color w:val="000000" w:themeColor="text1"/>
                <w:sz w:val="24"/>
                <w:szCs w:val="24"/>
              </w:rPr>
              <w:t>）</w:t>
            </w:r>
          </w:p>
        </w:tc>
        <w:tc>
          <w:tcPr>
            <w:tcW w:w="1318" w:type="dxa"/>
            <w:vAlign w:val="center"/>
          </w:tcPr>
          <w:p w14:paraId="45459B2C" w14:textId="77777777" w:rsidR="009D26D1" w:rsidRPr="00395CDD" w:rsidRDefault="009D26D1" w:rsidP="009D26D1">
            <w:pPr>
              <w:autoSpaceDE w:val="0"/>
              <w:snapToGrid w:val="0"/>
              <w:jc w:val="right"/>
              <w:rPr>
                <w:rFonts w:eastAsia="標楷體"/>
                <w:color w:val="000000" w:themeColor="text1"/>
                <w:sz w:val="28"/>
                <w:szCs w:val="28"/>
              </w:rPr>
            </w:pPr>
          </w:p>
        </w:tc>
      </w:tr>
      <w:tr w:rsidR="009D26D1" w:rsidRPr="00395CDD" w14:paraId="0272D1F1" w14:textId="77777777" w:rsidTr="009D26D1">
        <w:trPr>
          <w:cantSplit/>
          <w:trHeight w:val="454"/>
        </w:trPr>
        <w:tc>
          <w:tcPr>
            <w:tcW w:w="1640" w:type="dxa"/>
            <w:vAlign w:val="center"/>
          </w:tcPr>
          <w:p w14:paraId="3E07481F" w14:textId="77777777" w:rsidR="009D26D1" w:rsidRPr="00395CDD" w:rsidRDefault="009D26D1" w:rsidP="009D26D1">
            <w:pPr>
              <w:autoSpaceDE w:val="0"/>
              <w:snapToGrid w:val="0"/>
              <w:rPr>
                <w:rFonts w:eastAsia="標楷體"/>
                <w:color w:val="000000" w:themeColor="text1"/>
                <w:sz w:val="24"/>
                <w:szCs w:val="24"/>
              </w:rPr>
            </w:pPr>
            <w:r w:rsidRPr="00395CDD">
              <w:rPr>
                <w:rFonts w:eastAsia="標楷體"/>
                <w:color w:val="000000" w:themeColor="text1"/>
                <w:sz w:val="24"/>
                <w:szCs w:val="24"/>
              </w:rPr>
              <w:t>（</w:t>
            </w:r>
            <w:r w:rsidRPr="00395CDD">
              <w:rPr>
                <w:rFonts w:eastAsia="標楷體"/>
                <w:color w:val="000000" w:themeColor="text1"/>
                <w:sz w:val="24"/>
                <w:szCs w:val="24"/>
              </w:rPr>
              <w:t>3</w:t>
            </w:r>
            <w:r w:rsidRPr="00395CDD">
              <w:rPr>
                <w:rFonts w:eastAsia="標楷體"/>
                <w:color w:val="000000" w:themeColor="text1"/>
                <w:sz w:val="24"/>
                <w:szCs w:val="24"/>
              </w:rPr>
              <w:t>）</w:t>
            </w:r>
          </w:p>
        </w:tc>
        <w:tc>
          <w:tcPr>
            <w:tcW w:w="1376" w:type="dxa"/>
            <w:vAlign w:val="center"/>
          </w:tcPr>
          <w:p w14:paraId="38669DA9" w14:textId="77777777" w:rsidR="009D26D1" w:rsidRPr="00395CDD" w:rsidRDefault="009D26D1" w:rsidP="009D26D1">
            <w:pPr>
              <w:autoSpaceDE w:val="0"/>
              <w:snapToGrid w:val="0"/>
              <w:jc w:val="center"/>
              <w:rPr>
                <w:rFonts w:eastAsia="標楷體"/>
                <w:color w:val="000000" w:themeColor="text1"/>
                <w:sz w:val="24"/>
                <w:szCs w:val="24"/>
              </w:rPr>
            </w:pPr>
          </w:p>
        </w:tc>
        <w:tc>
          <w:tcPr>
            <w:tcW w:w="1183" w:type="dxa"/>
            <w:vAlign w:val="center"/>
          </w:tcPr>
          <w:p w14:paraId="53BB3269" w14:textId="77777777" w:rsidR="009D26D1" w:rsidRPr="00395CDD" w:rsidRDefault="009D26D1" w:rsidP="009D26D1">
            <w:pPr>
              <w:autoSpaceDE w:val="0"/>
              <w:snapToGrid w:val="0"/>
              <w:jc w:val="center"/>
              <w:rPr>
                <w:rFonts w:eastAsia="標楷體"/>
                <w:color w:val="000000" w:themeColor="text1"/>
                <w:sz w:val="24"/>
                <w:szCs w:val="24"/>
              </w:rPr>
            </w:pPr>
          </w:p>
        </w:tc>
        <w:tc>
          <w:tcPr>
            <w:tcW w:w="1145" w:type="dxa"/>
            <w:vAlign w:val="center"/>
          </w:tcPr>
          <w:p w14:paraId="4F89D410" w14:textId="77777777" w:rsidR="009D26D1" w:rsidRPr="00395CDD" w:rsidRDefault="009D26D1" w:rsidP="009D26D1">
            <w:pPr>
              <w:autoSpaceDE w:val="0"/>
              <w:snapToGrid w:val="0"/>
              <w:jc w:val="center"/>
              <w:rPr>
                <w:rFonts w:eastAsia="標楷體"/>
                <w:color w:val="000000" w:themeColor="text1"/>
                <w:sz w:val="24"/>
                <w:szCs w:val="24"/>
              </w:rPr>
            </w:pPr>
          </w:p>
        </w:tc>
        <w:tc>
          <w:tcPr>
            <w:tcW w:w="2578" w:type="dxa"/>
            <w:vAlign w:val="center"/>
          </w:tcPr>
          <w:p w14:paraId="7599558E" w14:textId="77777777" w:rsidR="009D26D1" w:rsidRPr="00395CDD" w:rsidRDefault="009D26D1" w:rsidP="009D26D1">
            <w:pPr>
              <w:autoSpaceDE w:val="0"/>
              <w:snapToGrid w:val="0"/>
              <w:rPr>
                <w:rFonts w:eastAsia="標楷體"/>
                <w:color w:val="000000" w:themeColor="text1"/>
                <w:sz w:val="24"/>
                <w:szCs w:val="24"/>
              </w:rPr>
            </w:pPr>
            <w:r w:rsidRPr="00395CDD">
              <w:rPr>
                <w:rFonts w:eastAsia="標楷體"/>
                <w:color w:val="000000" w:themeColor="text1"/>
                <w:sz w:val="24"/>
                <w:szCs w:val="24"/>
              </w:rPr>
              <w:t>A</w:t>
            </w:r>
            <w:r w:rsidRPr="00395CDD">
              <w:rPr>
                <w:rFonts w:ascii="Symbol" w:eastAsia="Symbol" w:hAnsi="Symbol" w:cs="Symbol"/>
                <w:bCs/>
                <w:color w:val="000000" w:themeColor="text1"/>
                <w:sz w:val="24"/>
                <w:szCs w:val="24"/>
              </w:rPr>
              <w:t></w:t>
            </w:r>
            <w:r w:rsidRPr="00395CDD">
              <w:rPr>
                <w:rFonts w:eastAsia="標楷體"/>
                <w:color w:val="000000" w:themeColor="text1"/>
                <w:sz w:val="24"/>
                <w:szCs w:val="24"/>
              </w:rPr>
              <w:t>B/</w:t>
            </w:r>
            <w:r w:rsidRPr="00395CDD">
              <w:rPr>
                <w:rFonts w:eastAsia="標楷體"/>
                <w:color w:val="000000" w:themeColor="text1"/>
                <w:sz w:val="24"/>
                <w:szCs w:val="24"/>
              </w:rPr>
              <w:t>（剩餘使用年限</w:t>
            </w:r>
            <w:r w:rsidRPr="00395CDD">
              <w:rPr>
                <w:rFonts w:ascii="Symbol" w:eastAsia="Symbol" w:hAnsi="Symbol" w:cs="Symbol"/>
                <w:bCs/>
                <w:color w:val="000000" w:themeColor="text1"/>
                <w:sz w:val="24"/>
                <w:szCs w:val="24"/>
              </w:rPr>
              <w:t></w:t>
            </w:r>
            <w:r w:rsidRPr="00395CDD">
              <w:rPr>
                <w:rFonts w:eastAsia="標楷體"/>
                <w:color w:val="000000" w:themeColor="text1"/>
                <w:sz w:val="24"/>
                <w:szCs w:val="24"/>
              </w:rPr>
              <w:t>12</w:t>
            </w:r>
            <w:r w:rsidRPr="00395CDD">
              <w:rPr>
                <w:rFonts w:eastAsia="標楷體"/>
                <w:color w:val="000000" w:themeColor="text1"/>
                <w:sz w:val="24"/>
                <w:szCs w:val="24"/>
              </w:rPr>
              <w:t>）</w:t>
            </w:r>
          </w:p>
        </w:tc>
        <w:tc>
          <w:tcPr>
            <w:tcW w:w="1318" w:type="dxa"/>
            <w:vAlign w:val="center"/>
          </w:tcPr>
          <w:p w14:paraId="1674306F" w14:textId="77777777" w:rsidR="009D26D1" w:rsidRPr="00395CDD" w:rsidRDefault="009D26D1" w:rsidP="009D26D1">
            <w:pPr>
              <w:autoSpaceDE w:val="0"/>
              <w:snapToGrid w:val="0"/>
              <w:jc w:val="right"/>
              <w:rPr>
                <w:rFonts w:eastAsia="標楷體"/>
                <w:color w:val="000000" w:themeColor="text1"/>
                <w:sz w:val="28"/>
                <w:szCs w:val="28"/>
              </w:rPr>
            </w:pPr>
          </w:p>
        </w:tc>
      </w:tr>
      <w:tr w:rsidR="009D26D1" w:rsidRPr="00395CDD" w14:paraId="54A1A50C" w14:textId="77777777" w:rsidTr="009D26D1">
        <w:trPr>
          <w:cantSplit/>
          <w:trHeight w:val="454"/>
        </w:trPr>
        <w:tc>
          <w:tcPr>
            <w:tcW w:w="1640" w:type="dxa"/>
            <w:vAlign w:val="center"/>
          </w:tcPr>
          <w:p w14:paraId="09ECC633" w14:textId="77777777" w:rsidR="009D26D1" w:rsidRPr="00395CDD" w:rsidRDefault="009D26D1" w:rsidP="009D26D1">
            <w:pPr>
              <w:autoSpaceDE w:val="0"/>
              <w:snapToGrid w:val="0"/>
              <w:rPr>
                <w:rFonts w:eastAsia="標楷體"/>
                <w:color w:val="000000" w:themeColor="text1"/>
                <w:sz w:val="24"/>
                <w:szCs w:val="24"/>
              </w:rPr>
            </w:pPr>
            <w:r w:rsidRPr="00395CDD">
              <w:rPr>
                <w:rFonts w:eastAsia="標楷體"/>
                <w:color w:val="000000" w:themeColor="text1"/>
                <w:sz w:val="24"/>
                <w:szCs w:val="24"/>
              </w:rPr>
              <w:t>（</w:t>
            </w:r>
            <w:r w:rsidRPr="00395CDD">
              <w:rPr>
                <w:rFonts w:eastAsia="標楷體"/>
                <w:color w:val="000000" w:themeColor="text1"/>
                <w:sz w:val="24"/>
                <w:szCs w:val="24"/>
              </w:rPr>
              <w:t>4</w:t>
            </w:r>
            <w:r w:rsidRPr="00395CDD">
              <w:rPr>
                <w:rFonts w:eastAsia="標楷體"/>
                <w:color w:val="000000" w:themeColor="text1"/>
                <w:sz w:val="24"/>
                <w:szCs w:val="24"/>
              </w:rPr>
              <w:t>）</w:t>
            </w:r>
          </w:p>
        </w:tc>
        <w:tc>
          <w:tcPr>
            <w:tcW w:w="1376" w:type="dxa"/>
            <w:vAlign w:val="center"/>
          </w:tcPr>
          <w:p w14:paraId="5B7C361F" w14:textId="77777777" w:rsidR="009D26D1" w:rsidRPr="00395CDD" w:rsidRDefault="009D26D1" w:rsidP="009D26D1">
            <w:pPr>
              <w:autoSpaceDE w:val="0"/>
              <w:snapToGrid w:val="0"/>
              <w:jc w:val="center"/>
              <w:rPr>
                <w:rFonts w:eastAsia="標楷體"/>
                <w:color w:val="000000" w:themeColor="text1"/>
                <w:sz w:val="24"/>
                <w:szCs w:val="24"/>
              </w:rPr>
            </w:pPr>
          </w:p>
        </w:tc>
        <w:tc>
          <w:tcPr>
            <w:tcW w:w="1183" w:type="dxa"/>
            <w:vAlign w:val="center"/>
          </w:tcPr>
          <w:p w14:paraId="47351872" w14:textId="77777777" w:rsidR="009D26D1" w:rsidRPr="00395CDD" w:rsidRDefault="009D26D1" w:rsidP="009D26D1">
            <w:pPr>
              <w:autoSpaceDE w:val="0"/>
              <w:snapToGrid w:val="0"/>
              <w:jc w:val="center"/>
              <w:rPr>
                <w:rFonts w:eastAsia="標楷體"/>
                <w:color w:val="000000" w:themeColor="text1"/>
                <w:sz w:val="24"/>
                <w:szCs w:val="24"/>
              </w:rPr>
            </w:pPr>
          </w:p>
        </w:tc>
        <w:tc>
          <w:tcPr>
            <w:tcW w:w="1145" w:type="dxa"/>
            <w:vAlign w:val="center"/>
          </w:tcPr>
          <w:p w14:paraId="5AF7AC1F" w14:textId="77777777" w:rsidR="009D26D1" w:rsidRPr="00395CDD" w:rsidRDefault="009D26D1" w:rsidP="009D26D1">
            <w:pPr>
              <w:autoSpaceDE w:val="0"/>
              <w:snapToGrid w:val="0"/>
              <w:jc w:val="center"/>
              <w:rPr>
                <w:rFonts w:eastAsia="標楷體"/>
                <w:color w:val="000000" w:themeColor="text1"/>
                <w:sz w:val="24"/>
                <w:szCs w:val="24"/>
              </w:rPr>
            </w:pPr>
          </w:p>
        </w:tc>
        <w:tc>
          <w:tcPr>
            <w:tcW w:w="2578" w:type="dxa"/>
            <w:vAlign w:val="center"/>
          </w:tcPr>
          <w:p w14:paraId="6A9311E0" w14:textId="77777777" w:rsidR="009D26D1" w:rsidRPr="00395CDD" w:rsidRDefault="009D26D1" w:rsidP="009D26D1">
            <w:pPr>
              <w:autoSpaceDE w:val="0"/>
              <w:snapToGrid w:val="0"/>
              <w:rPr>
                <w:rFonts w:eastAsia="標楷體"/>
                <w:color w:val="000000" w:themeColor="text1"/>
                <w:sz w:val="24"/>
                <w:szCs w:val="24"/>
              </w:rPr>
            </w:pPr>
            <w:r w:rsidRPr="00395CDD">
              <w:rPr>
                <w:rFonts w:eastAsia="標楷體"/>
                <w:color w:val="000000" w:themeColor="text1"/>
                <w:sz w:val="24"/>
                <w:szCs w:val="24"/>
              </w:rPr>
              <w:t>A</w:t>
            </w:r>
            <w:r w:rsidRPr="00395CDD">
              <w:rPr>
                <w:rFonts w:ascii="Symbol" w:eastAsia="Symbol" w:hAnsi="Symbol" w:cs="Symbol"/>
                <w:bCs/>
                <w:color w:val="000000" w:themeColor="text1"/>
                <w:sz w:val="24"/>
                <w:szCs w:val="24"/>
              </w:rPr>
              <w:t></w:t>
            </w:r>
            <w:r w:rsidRPr="00395CDD">
              <w:rPr>
                <w:rFonts w:eastAsia="標楷體"/>
                <w:color w:val="000000" w:themeColor="text1"/>
                <w:sz w:val="24"/>
                <w:szCs w:val="24"/>
              </w:rPr>
              <w:t>B/</w:t>
            </w:r>
            <w:r w:rsidRPr="00395CDD">
              <w:rPr>
                <w:rFonts w:eastAsia="標楷體"/>
                <w:color w:val="000000" w:themeColor="text1"/>
                <w:sz w:val="24"/>
                <w:szCs w:val="24"/>
              </w:rPr>
              <w:t>（剩餘使用年限</w:t>
            </w:r>
            <w:r w:rsidRPr="00395CDD">
              <w:rPr>
                <w:rFonts w:ascii="Symbol" w:eastAsia="Symbol" w:hAnsi="Symbol" w:cs="Symbol"/>
                <w:bCs/>
                <w:color w:val="000000" w:themeColor="text1"/>
                <w:sz w:val="24"/>
                <w:szCs w:val="24"/>
              </w:rPr>
              <w:t></w:t>
            </w:r>
            <w:r w:rsidRPr="00395CDD">
              <w:rPr>
                <w:rFonts w:eastAsia="標楷體"/>
                <w:color w:val="000000" w:themeColor="text1"/>
                <w:sz w:val="24"/>
                <w:szCs w:val="24"/>
              </w:rPr>
              <w:t>12</w:t>
            </w:r>
            <w:r w:rsidRPr="00395CDD">
              <w:rPr>
                <w:rFonts w:eastAsia="標楷體"/>
                <w:color w:val="000000" w:themeColor="text1"/>
                <w:sz w:val="24"/>
                <w:szCs w:val="24"/>
              </w:rPr>
              <w:t>）</w:t>
            </w:r>
          </w:p>
        </w:tc>
        <w:tc>
          <w:tcPr>
            <w:tcW w:w="1318" w:type="dxa"/>
            <w:vAlign w:val="center"/>
          </w:tcPr>
          <w:p w14:paraId="2721BECE" w14:textId="77777777" w:rsidR="009D26D1" w:rsidRPr="00395CDD" w:rsidRDefault="009D26D1" w:rsidP="009D26D1">
            <w:pPr>
              <w:autoSpaceDE w:val="0"/>
              <w:snapToGrid w:val="0"/>
              <w:jc w:val="right"/>
              <w:rPr>
                <w:rFonts w:eastAsia="標楷體"/>
                <w:color w:val="000000" w:themeColor="text1"/>
                <w:sz w:val="28"/>
                <w:szCs w:val="28"/>
              </w:rPr>
            </w:pPr>
          </w:p>
        </w:tc>
      </w:tr>
      <w:tr w:rsidR="009D26D1" w:rsidRPr="00395CDD" w14:paraId="36F0F7A2" w14:textId="77777777" w:rsidTr="009D26D1">
        <w:trPr>
          <w:cantSplit/>
          <w:trHeight w:val="454"/>
        </w:trPr>
        <w:tc>
          <w:tcPr>
            <w:tcW w:w="7922" w:type="dxa"/>
            <w:gridSpan w:val="5"/>
            <w:shd w:val="clear" w:color="auto" w:fill="F2F2F2" w:themeFill="background1" w:themeFillShade="F2"/>
            <w:vAlign w:val="center"/>
          </w:tcPr>
          <w:p w14:paraId="5845B0BF" w14:textId="77777777" w:rsidR="009D26D1" w:rsidRPr="00395CDD" w:rsidRDefault="009D26D1" w:rsidP="009D26D1">
            <w:pPr>
              <w:autoSpaceDE w:val="0"/>
              <w:snapToGrid w:val="0"/>
              <w:jc w:val="center"/>
              <w:rPr>
                <w:rFonts w:ascii="標楷體" w:eastAsia="標楷體" w:hAnsi="標楷體"/>
                <w:color w:val="000000" w:themeColor="text1"/>
                <w:sz w:val="28"/>
                <w:szCs w:val="28"/>
              </w:rPr>
            </w:pPr>
            <w:r w:rsidRPr="00395CDD">
              <w:rPr>
                <w:rFonts w:ascii="標楷體" w:eastAsia="標楷體" w:hAnsi="標楷體"/>
                <w:color w:val="000000" w:themeColor="text1"/>
                <w:sz w:val="28"/>
                <w:szCs w:val="28"/>
              </w:rPr>
              <w:t>小計</w:t>
            </w:r>
          </w:p>
        </w:tc>
        <w:tc>
          <w:tcPr>
            <w:tcW w:w="1318" w:type="dxa"/>
            <w:vAlign w:val="center"/>
          </w:tcPr>
          <w:p w14:paraId="049A851A" w14:textId="77777777" w:rsidR="009D26D1" w:rsidRPr="00395CDD" w:rsidRDefault="009D26D1" w:rsidP="009D26D1">
            <w:pPr>
              <w:autoSpaceDE w:val="0"/>
              <w:snapToGrid w:val="0"/>
              <w:jc w:val="right"/>
              <w:rPr>
                <w:rFonts w:ascii="標楷體" w:eastAsia="標楷體" w:hAnsi="標楷體"/>
                <w:color w:val="000000" w:themeColor="text1"/>
                <w:sz w:val="28"/>
                <w:szCs w:val="28"/>
              </w:rPr>
            </w:pPr>
          </w:p>
        </w:tc>
      </w:tr>
      <w:tr w:rsidR="009D26D1" w:rsidRPr="00395CDD" w14:paraId="4D192529" w14:textId="77777777" w:rsidTr="009D26D1">
        <w:trPr>
          <w:cantSplit/>
          <w:trHeight w:val="454"/>
        </w:trPr>
        <w:tc>
          <w:tcPr>
            <w:tcW w:w="9240" w:type="dxa"/>
            <w:gridSpan w:val="6"/>
            <w:shd w:val="clear" w:color="auto" w:fill="D9D9D9" w:themeFill="background1" w:themeFillShade="D9"/>
            <w:vAlign w:val="center"/>
          </w:tcPr>
          <w:p w14:paraId="5558DCBD" w14:textId="77777777" w:rsidR="009D26D1" w:rsidRPr="00395CDD" w:rsidRDefault="009D26D1" w:rsidP="009D26D1">
            <w:pPr>
              <w:autoSpaceDE w:val="0"/>
              <w:snapToGrid w:val="0"/>
              <w:rPr>
                <w:rFonts w:eastAsia="標楷體"/>
                <w:color w:val="000000" w:themeColor="text1"/>
                <w:sz w:val="24"/>
                <w:szCs w:val="24"/>
              </w:rPr>
            </w:pPr>
            <w:r w:rsidRPr="00395CDD">
              <w:rPr>
                <w:rFonts w:eastAsia="標楷體"/>
                <w:color w:val="000000" w:themeColor="text1"/>
                <w:sz w:val="28"/>
                <w:szCs w:val="28"/>
              </w:rPr>
              <w:t>2</w:t>
            </w:r>
            <w:r w:rsidRPr="00395CDD">
              <w:rPr>
                <w:rFonts w:ascii="標楷體" w:eastAsia="標楷體" w:hAnsi="標楷體"/>
                <w:color w:val="000000" w:themeColor="text1"/>
                <w:sz w:val="28"/>
                <w:szCs w:val="28"/>
              </w:rPr>
              <w:t>.</w:t>
            </w:r>
            <w:r w:rsidRPr="00395CDD">
              <w:rPr>
                <w:rFonts w:ascii="標楷體" w:eastAsia="標楷體" w:hAnsi="標楷體"/>
                <w:color w:val="000000" w:themeColor="text1"/>
                <w:sz w:val="28"/>
                <w:szCs w:val="24"/>
              </w:rPr>
              <w:t>計畫新增設備：</w:t>
            </w:r>
          </w:p>
        </w:tc>
      </w:tr>
      <w:tr w:rsidR="009D26D1" w:rsidRPr="00395CDD" w14:paraId="1BEB95E5" w14:textId="77777777" w:rsidTr="009D26D1">
        <w:trPr>
          <w:cantSplit/>
          <w:trHeight w:val="454"/>
        </w:trPr>
        <w:tc>
          <w:tcPr>
            <w:tcW w:w="1640" w:type="dxa"/>
            <w:vAlign w:val="center"/>
          </w:tcPr>
          <w:p w14:paraId="58B38251" w14:textId="77777777" w:rsidR="009D26D1" w:rsidRPr="00395CDD" w:rsidRDefault="009D26D1" w:rsidP="009D26D1">
            <w:pPr>
              <w:autoSpaceDE w:val="0"/>
              <w:snapToGrid w:val="0"/>
              <w:jc w:val="center"/>
              <w:rPr>
                <w:rFonts w:eastAsia="標楷體"/>
                <w:color w:val="000000" w:themeColor="text1"/>
                <w:sz w:val="24"/>
                <w:szCs w:val="24"/>
              </w:rPr>
            </w:pPr>
            <w:r w:rsidRPr="00395CDD">
              <w:rPr>
                <w:rFonts w:eastAsia="標楷體"/>
                <w:color w:val="000000" w:themeColor="text1"/>
                <w:sz w:val="24"/>
                <w:szCs w:val="24"/>
              </w:rPr>
              <w:t>設備名稱</w:t>
            </w:r>
          </w:p>
        </w:tc>
        <w:tc>
          <w:tcPr>
            <w:tcW w:w="1376" w:type="dxa"/>
            <w:vAlign w:val="center"/>
          </w:tcPr>
          <w:p w14:paraId="799B30E5" w14:textId="77777777" w:rsidR="009D26D1" w:rsidRPr="00395CDD" w:rsidRDefault="009D26D1" w:rsidP="009D26D1">
            <w:pPr>
              <w:autoSpaceDE w:val="0"/>
              <w:snapToGrid w:val="0"/>
              <w:jc w:val="center"/>
              <w:rPr>
                <w:rFonts w:eastAsia="標楷體"/>
                <w:color w:val="000000" w:themeColor="text1"/>
                <w:sz w:val="24"/>
                <w:szCs w:val="24"/>
              </w:rPr>
            </w:pPr>
            <w:r w:rsidRPr="00395CDD">
              <w:rPr>
                <w:rFonts w:eastAsia="標楷體"/>
                <w:color w:val="000000" w:themeColor="text1"/>
                <w:sz w:val="24"/>
                <w:szCs w:val="24"/>
              </w:rPr>
              <w:t>財產編號</w:t>
            </w:r>
          </w:p>
        </w:tc>
        <w:tc>
          <w:tcPr>
            <w:tcW w:w="1183" w:type="dxa"/>
            <w:vAlign w:val="center"/>
          </w:tcPr>
          <w:p w14:paraId="51AFA85E" w14:textId="77777777" w:rsidR="009D26D1" w:rsidRPr="00395CDD" w:rsidRDefault="009D26D1" w:rsidP="009D26D1">
            <w:pPr>
              <w:autoSpaceDE w:val="0"/>
              <w:snapToGrid w:val="0"/>
              <w:jc w:val="center"/>
              <w:rPr>
                <w:rFonts w:eastAsia="標楷體"/>
                <w:color w:val="000000" w:themeColor="text1"/>
                <w:sz w:val="24"/>
                <w:szCs w:val="24"/>
              </w:rPr>
            </w:pPr>
            <w:r w:rsidRPr="00395CDD">
              <w:rPr>
                <w:rFonts w:eastAsia="標楷體"/>
                <w:color w:val="000000" w:themeColor="text1"/>
                <w:sz w:val="24"/>
                <w:szCs w:val="24"/>
              </w:rPr>
              <w:t>購置金額</w:t>
            </w:r>
          </w:p>
          <w:p w14:paraId="5ADAFCA2" w14:textId="77777777" w:rsidR="009D26D1" w:rsidRPr="00395CDD" w:rsidRDefault="009D26D1" w:rsidP="009D26D1">
            <w:pPr>
              <w:autoSpaceDE w:val="0"/>
              <w:snapToGrid w:val="0"/>
              <w:jc w:val="center"/>
              <w:rPr>
                <w:rFonts w:eastAsia="標楷體"/>
                <w:color w:val="000000" w:themeColor="text1"/>
                <w:sz w:val="24"/>
                <w:szCs w:val="24"/>
              </w:rPr>
            </w:pPr>
            <w:r w:rsidRPr="00395CDD">
              <w:rPr>
                <w:rFonts w:eastAsia="標楷體"/>
                <w:color w:val="000000" w:themeColor="text1"/>
                <w:sz w:val="24"/>
                <w:szCs w:val="24"/>
              </w:rPr>
              <w:t>（</w:t>
            </w:r>
            <w:r w:rsidRPr="00395CDD">
              <w:rPr>
                <w:rFonts w:eastAsia="標楷體"/>
                <w:color w:val="000000" w:themeColor="text1"/>
                <w:sz w:val="24"/>
                <w:szCs w:val="24"/>
              </w:rPr>
              <w:t>D</w:t>
            </w:r>
            <w:r w:rsidRPr="00395CDD">
              <w:rPr>
                <w:rFonts w:eastAsia="標楷體"/>
                <w:color w:val="000000" w:themeColor="text1"/>
                <w:sz w:val="24"/>
                <w:szCs w:val="24"/>
              </w:rPr>
              <w:t>）</w:t>
            </w:r>
          </w:p>
        </w:tc>
        <w:tc>
          <w:tcPr>
            <w:tcW w:w="1145" w:type="dxa"/>
            <w:vAlign w:val="center"/>
          </w:tcPr>
          <w:p w14:paraId="1E1AAE91" w14:textId="77777777" w:rsidR="009D26D1" w:rsidRPr="00395CDD" w:rsidRDefault="009D26D1" w:rsidP="009D26D1">
            <w:pPr>
              <w:autoSpaceDE w:val="0"/>
              <w:snapToGrid w:val="0"/>
              <w:jc w:val="center"/>
              <w:rPr>
                <w:rFonts w:eastAsia="標楷體"/>
                <w:color w:val="000000" w:themeColor="text1"/>
                <w:sz w:val="24"/>
                <w:szCs w:val="24"/>
              </w:rPr>
            </w:pPr>
            <w:r w:rsidRPr="00395CDD">
              <w:rPr>
                <w:rFonts w:eastAsia="標楷體"/>
                <w:color w:val="000000" w:themeColor="text1"/>
                <w:sz w:val="24"/>
                <w:szCs w:val="24"/>
              </w:rPr>
              <w:t>投入月數</w:t>
            </w:r>
          </w:p>
          <w:p w14:paraId="00A7B0BE" w14:textId="77777777" w:rsidR="009D26D1" w:rsidRPr="00395CDD" w:rsidRDefault="009D26D1" w:rsidP="009D26D1">
            <w:pPr>
              <w:pStyle w:val="aff4"/>
              <w:autoSpaceDE w:val="0"/>
              <w:snapToGrid w:val="0"/>
              <w:spacing w:line="240" w:lineRule="auto"/>
              <w:textAlignment w:val="auto"/>
              <w:rPr>
                <w:rFonts w:ascii="Times New Roman" w:eastAsia="標楷體" w:hAnsi="Times New Roman" w:cs="Times New Roman"/>
                <w:color w:val="000000" w:themeColor="text1"/>
                <w:kern w:val="2"/>
                <w:szCs w:val="24"/>
              </w:rPr>
            </w:pPr>
            <w:r w:rsidRPr="00395CDD">
              <w:rPr>
                <w:rFonts w:ascii="Times New Roman" w:eastAsia="標楷體" w:hAnsi="Times New Roman" w:cs="Times New Roman"/>
                <w:color w:val="000000" w:themeColor="text1"/>
                <w:szCs w:val="24"/>
              </w:rPr>
              <w:t>（</w:t>
            </w:r>
            <w:r w:rsidRPr="00395CDD">
              <w:rPr>
                <w:rFonts w:ascii="Times New Roman" w:eastAsia="標楷體" w:hAnsi="Times New Roman" w:cs="Times New Roman"/>
                <w:color w:val="000000" w:themeColor="text1"/>
                <w:szCs w:val="24"/>
              </w:rPr>
              <w:t>E</w:t>
            </w:r>
            <w:r w:rsidRPr="00395CDD">
              <w:rPr>
                <w:rFonts w:ascii="Times New Roman" w:eastAsia="標楷體" w:hAnsi="Times New Roman" w:cs="Times New Roman"/>
                <w:color w:val="000000" w:themeColor="text1"/>
                <w:szCs w:val="24"/>
              </w:rPr>
              <w:t>）</w:t>
            </w:r>
          </w:p>
        </w:tc>
        <w:tc>
          <w:tcPr>
            <w:tcW w:w="2578" w:type="dxa"/>
            <w:vAlign w:val="center"/>
          </w:tcPr>
          <w:p w14:paraId="3C34281D" w14:textId="77777777" w:rsidR="009D26D1" w:rsidRPr="00395CDD" w:rsidRDefault="009D26D1" w:rsidP="009D26D1">
            <w:pPr>
              <w:autoSpaceDE w:val="0"/>
              <w:snapToGrid w:val="0"/>
              <w:jc w:val="center"/>
              <w:rPr>
                <w:rFonts w:eastAsia="標楷體"/>
                <w:color w:val="000000" w:themeColor="text1"/>
                <w:sz w:val="24"/>
                <w:szCs w:val="24"/>
              </w:rPr>
            </w:pPr>
            <w:r w:rsidRPr="00395CDD">
              <w:rPr>
                <w:rFonts w:eastAsia="標楷體"/>
                <w:color w:val="000000" w:themeColor="text1"/>
                <w:sz w:val="24"/>
                <w:szCs w:val="24"/>
              </w:rPr>
              <w:t>計算公式</w:t>
            </w:r>
          </w:p>
        </w:tc>
        <w:tc>
          <w:tcPr>
            <w:tcW w:w="1318" w:type="dxa"/>
            <w:vAlign w:val="center"/>
          </w:tcPr>
          <w:p w14:paraId="37F3B821" w14:textId="77777777" w:rsidR="009D26D1" w:rsidRPr="00395CDD" w:rsidRDefault="009D26D1" w:rsidP="009D26D1">
            <w:pPr>
              <w:autoSpaceDE w:val="0"/>
              <w:snapToGrid w:val="0"/>
              <w:jc w:val="center"/>
              <w:rPr>
                <w:rFonts w:eastAsia="標楷體"/>
                <w:color w:val="000000" w:themeColor="text1"/>
                <w:sz w:val="24"/>
                <w:szCs w:val="24"/>
              </w:rPr>
            </w:pPr>
            <w:r w:rsidRPr="00395CDD">
              <w:rPr>
                <w:rFonts w:eastAsia="標楷體"/>
                <w:color w:val="000000" w:themeColor="text1"/>
                <w:sz w:val="24"/>
                <w:szCs w:val="24"/>
              </w:rPr>
              <w:t>設備使用費</w:t>
            </w:r>
          </w:p>
        </w:tc>
      </w:tr>
      <w:tr w:rsidR="009D26D1" w:rsidRPr="00395CDD" w14:paraId="37080681" w14:textId="77777777" w:rsidTr="009D26D1">
        <w:trPr>
          <w:cantSplit/>
          <w:trHeight w:val="454"/>
        </w:trPr>
        <w:tc>
          <w:tcPr>
            <w:tcW w:w="1640" w:type="dxa"/>
            <w:vAlign w:val="center"/>
          </w:tcPr>
          <w:p w14:paraId="37E225BE" w14:textId="77777777" w:rsidR="009D26D1" w:rsidRPr="00395CDD" w:rsidRDefault="009D26D1" w:rsidP="009D26D1">
            <w:pPr>
              <w:autoSpaceDE w:val="0"/>
              <w:snapToGrid w:val="0"/>
              <w:rPr>
                <w:rFonts w:eastAsia="標楷體"/>
                <w:color w:val="000000" w:themeColor="text1"/>
                <w:sz w:val="24"/>
                <w:szCs w:val="24"/>
              </w:rPr>
            </w:pPr>
            <w:r w:rsidRPr="00395CDD">
              <w:rPr>
                <w:rFonts w:eastAsia="標楷體"/>
                <w:color w:val="000000" w:themeColor="text1"/>
                <w:sz w:val="24"/>
                <w:szCs w:val="24"/>
              </w:rPr>
              <w:t>（</w:t>
            </w:r>
            <w:r w:rsidRPr="00395CDD">
              <w:rPr>
                <w:rFonts w:eastAsia="標楷體"/>
                <w:color w:val="000000" w:themeColor="text1"/>
                <w:sz w:val="24"/>
                <w:szCs w:val="24"/>
              </w:rPr>
              <w:t>1</w:t>
            </w:r>
            <w:r w:rsidRPr="00395CDD">
              <w:rPr>
                <w:rFonts w:eastAsia="標楷體"/>
                <w:color w:val="000000" w:themeColor="text1"/>
                <w:sz w:val="24"/>
                <w:szCs w:val="24"/>
              </w:rPr>
              <w:t>）</w:t>
            </w:r>
          </w:p>
        </w:tc>
        <w:tc>
          <w:tcPr>
            <w:tcW w:w="1376" w:type="dxa"/>
            <w:vAlign w:val="center"/>
          </w:tcPr>
          <w:p w14:paraId="79CEC2A9" w14:textId="77777777" w:rsidR="009D26D1" w:rsidRPr="00395CDD" w:rsidRDefault="009D26D1" w:rsidP="009D26D1">
            <w:pPr>
              <w:autoSpaceDE w:val="0"/>
              <w:snapToGrid w:val="0"/>
              <w:jc w:val="center"/>
              <w:rPr>
                <w:rFonts w:eastAsia="標楷體"/>
                <w:color w:val="000000" w:themeColor="text1"/>
                <w:sz w:val="24"/>
                <w:szCs w:val="24"/>
              </w:rPr>
            </w:pPr>
          </w:p>
        </w:tc>
        <w:tc>
          <w:tcPr>
            <w:tcW w:w="1183" w:type="dxa"/>
            <w:vAlign w:val="center"/>
          </w:tcPr>
          <w:p w14:paraId="0C0EC908" w14:textId="77777777" w:rsidR="009D26D1" w:rsidRPr="00395CDD" w:rsidRDefault="009D26D1" w:rsidP="009D26D1">
            <w:pPr>
              <w:autoSpaceDE w:val="0"/>
              <w:snapToGrid w:val="0"/>
              <w:jc w:val="center"/>
              <w:rPr>
                <w:rFonts w:eastAsia="標楷體"/>
                <w:color w:val="000000" w:themeColor="text1"/>
                <w:sz w:val="24"/>
                <w:szCs w:val="24"/>
              </w:rPr>
            </w:pPr>
          </w:p>
        </w:tc>
        <w:tc>
          <w:tcPr>
            <w:tcW w:w="1145" w:type="dxa"/>
            <w:vAlign w:val="center"/>
          </w:tcPr>
          <w:p w14:paraId="2E42E04B" w14:textId="77777777" w:rsidR="009D26D1" w:rsidRPr="00395CDD" w:rsidRDefault="009D26D1" w:rsidP="009D26D1">
            <w:pPr>
              <w:autoSpaceDE w:val="0"/>
              <w:snapToGrid w:val="0"/>
              <w:jc w:val="center"/>
              <w:rPr>
                <w:rFonts w:eastAsia="標楷體"/>
                <w:color w:val="000000" w:themeColor="text1"/>
                <w:sz w:val="24"/>
                <w:szCs w:val="24"/>
              </w:rPr>
            </w:pPr>
          </w:p>
        </w:tc>
        <w:tc>
          <w:tcPr>
            <w:tcW w:w="2578" w:type="dxa"/>
            <w:vAlign w:val="center"/>
          </w:tcPr>
          <w:p w14:paraId="56A3736A" w14:textId="77777777" w:rsidR="009D26D1" w:rsidRPr="00395CDD" w:rsidRDefault="009D26D1" w:rsidP="009D26D1">
            <w:pPr>
              <w:autoSpaceDE w:val="0"/>
              <w:snapToGrid w:val="0"/>
              <w:rPr>
                <w:rFonts w:eastAsia="標楷體"/>
                <w:color w:val="000000" w:themeColor="text1"/>
                <w:sz w:val="24"/>
                <w:szCs w:val="24"/>
              </w:rPr>
            </w:pPr>
            <w:r w:rsidRPr="00395CDD">
              <w:rPr>
                <w:rFonts w:eastAsia="標楷體"/>
                <w:color w:val="000000" w:themeColor="text1"/>
                <w:sz w:val="24"/>
                <w:szCs w:val="24"/>
              </w:rPr>
              <w:t>D</w:t>
            </w:r>
            <w:r w:rsidRPr="00395CDD">
              <w:rPr>
                <w:rFonts w:ascii="Symbol" w:eastAsia="Symbol" w:hAnsi="Symbol" w:cs="Symbol"/>
                <w:bCs/>
                <w:color w:val="000000" w:themeColor="text1"/>
                <w:sz w:val="24"/>
                <w:szCs w:val="24"/>
              </w:rPr>
              <w:t></w:t>
            </w:r>
            <w:r w:rsidRPr="00395CDD">
              <w:rPr>
                <w:rFonts w:eastAsia="標楷體"/>
                <w:color w:val="000000" w:themeColor="text1"/>
                <w:sz w:val="24"/>
                <w:szCs w:val="24"/>
              </w:rPr>
              <w:t>E/</w:t>
            </w:r>
            <w:r w:rsidRPr="00395CDD">
              <w:rPr>
                <w:rFonts w:eastAsia="標楷體"/>
                <w:color w:val="000000" w:themeColor="text1"/>
                <w:sz w:val="24"/>
                <w:szCs w:val="24"/>
              </w:rPr>
              <w:t>（使用年限</w:t>
            </w:r>
            <w:r w:rsidRPr="00395CDD">
              <w:rPr>
                <w:rFonts w:ascii="Symbol" w:eastAsia="Symbol" w:hAnsi="Symbol" w:cs="Symbol"/>
                <w:bCs/>
                <w:color w:val="000000" w:themeColor="text1"/>
                <w:sz w:val="24"/>
                <w:szCs w:val="24"/>
              </w:rPr>
              <w:t></w:t>
            </w:r>
            <w:r w:rsidRPr="00395CDD">
              <w:rPr>
                <w:rFonts w:eastAsia="標楷體"/>
                <w:color w:val="000000" w:themeColor="text1"/>
                <w:sz w:val="24"/>
                <w:szCs w:val="24"/>
              </w:rPr>
              <w:t>12</w:t>
            </w:r>
            <w:r w:rsidRPr="00395CDD">
              <w:rPr>
                <w:rFonts w:eastAsia="標楷體"/>
                <w:color w:val="000000" w:themeColor="text1"/>
                <w:sz w:val="24"/>
                <w:szCs w:val="24"/>
              </w:rPr>
              <w:t>）</w:t>
            </w:r>
          </w:p>
        </w:tc>
        <w:tc>
          <w:tcPr>
            <w:tcW w:w="1318" w:type="dxa"/>
            <w:vAlign w:val="center"/>
          </w:tcPr>
          <w:p w14:paraId="578F7F00" w14:textId="77777777" w:rsidR="009D26D1" w:rsidRPr="00395CDD" w:rsidRDefault="009D26D1" w:rsidP="009D26D1">
            <w:pPr>
              <w:autoSpaceDE w:val="0"/>
              <w:snapToGrid w:val="0"/>
              <w:jc w:val="right"/>
              <w:rPr>
                <w:rFonts w:eastAsia="標楷體"/>
                <w:color w:val="000000" w:themeColor="text1"/>
                <w:sz w:val="24"/>
                <w:szCs w:val="24"/>
              </w:rPr>
            </w:pPr>
          </w:p>
        </w:tc>
      </w:tr>
      <w:tr w:rsidR="009D26D1" w:rsidRPr="00395CDD" w14:paraId="02046721" w14:textId="77777777" w:rsidTr="009D26D1">
        <w:trPr>
          <w:cantSplit/>
          <w:trHeight w:val="454"/>
        </w:trPr>
        <w:tc>
          <w:tcPr>
            <w:tcW w:w="1640" w:type="dxa"/>
            <w:vAlign w:val="center"/>
          </w:tcPr>
          <w:p w14:paraId="49EE6518" w14:textId="77777777" w:rsidR="009D26D1" w:rsidRPr="00395CDD" w:rsidRDefault="009D26D1" w:rsidP="009D26D1">
            <w:pPr>
              <w:autoSpaceDE w:val="0"/>
              <w:snapToGrid w:val="0"/>
              <w:rPr>
                <w:rFonts w:eastAsia="標楷體"/>
                <w:color w:val="000000" w:themeColor="text1"/>
                <w:sz w:val="24"/>
                <w:szCs w:val="24"/>
              </w:rPr>
            </w:pPr>
            <w:r w:rsidRPr="00395CDD">
              <w:rPr>
                <w:rFonts w:eastAsia="標楷體"/>
                <w:color w:val="000000" w:themeColor="text1"/>
                <w:sz w:val="24"/>
                <w:szCs w:val="24"/>
              </w:rPr>
              <w:t>（</w:t>
            </w:r>
            <w:r w:rsidRPr="00395CDD">
              <w:rPr>
                <w:rFonts w:eastAsia="標楷體"/>
                <w:color w:val="000000" w:themeColor="text1"/>
                <w:sz w:val="24"/>
                <w:szCs w:val="24"/>
              </w:rPr>
              <w:t>2</w:t>
            </w:r>
            <w:r w:rsidRPr="00395CDD">
              <w:rPr>
                <w:rFonts w:eastAsia="標楷體"/>
                <w:color w:val="000000" w:themeColor="text1"/>
                <w:sz w:val="24"/>
                <w:szCs w:val="24"/>
              </w:rPr>
              <w:t>）</w:t>
            </w:r>
          </w:p>
        </w:tc>
        <w:tc>
          <w:tcPr>
            <w:tcW w:w="1376" w:type="dxa"/>
            <w:vAlign w:val="center"/>
          </w:tcPr>
          <w:p w14:paraId="59A92894" w14:textId="77777777" w:rsidR="009D26D1" w:rsidRPr="00395CDD" w:rsidRDefault="009D26D1" w:rsidP="009D26D1">
            <w:pPr>
              <w:autoSpaceDE w:val="0"/>
              <w:snapToGrid w:val="0"/>
              <w:jc w:val="center"/>
              <w:rPr>
                <w:rFonts w:eastAsia="標楷體"/>
                <w:color w:val="000000" w:themeColor="text1"/>
                <w:sz w:val="24"/>
                <w:szCs w:val="24"/>
              </w:rPr>
            </w:pPr>
          </w:p>
        </w:tc>
        <w:tc>
          <w:tcPr>
            <w:tcW w:w="1183" w:type="dxa"/>
            <w:vAlign w:val="center"/>
          </w:tcPr>
          <w:p w14:paraId="49868DF5" w14:textId="77777777" w:rsidR="009D26D1" w:rsidRPr="00395CDD" w:rsidRDefault="009D26D1" w:rsidP="009D26D1">
            <w:pPr>
              <w:autoSpaceDE w:val="0"/>
              <w:snapToGrid w:val="0"/>
              <w:jc w:val="center"/>
              <w:rPr>
                <w:rFonts w:eastAsia="標楷體"/>
                <w:color w:val="000000" w:themeColor="text1"/>
                <w:sz w:val="24"/>
                <w:szCs w:val="24"/>
              </w:rPr>
            </w:pPr>
          </w:p>
        </w:tc>
        <w:tc>
          <w:tcPr>
            <w:tcW w:w="1145" w:type="dxa"/>
            <w:vAlign w:val="center"/>
          </w:tcPr>
          <w:p w14:paraId="4A00C1D3" w14:textId="77777777" w:rsidR="009D26D1" w:rsidRPr="00395CDD" w:rsidRDefault="009D26D1" w:rsidP="009D26D1">
            <w:pPr>
              <w:autoSpaceDE w:val="0"/>
              <w:snapToGrid w:val="0"/>
              <w:jc w:val="center"/>
              <w:rPr>
                <w:rFonts w:eastAsia="標楷體"/>
                <w:color w:val="000000" w:themeColor="text1"/>
                <w:sz w:val="24"/>
                <w:szCs w:val="24"/>
              </w:rPr>
            </w:pPr>
          </w:p>
        </w:tc>
        <w:tc>
          <w:tcPr>
            <w:tcW w:w="2578" w:type="dxa"/>
            <w:vAlign w:val="center"/>
          </w:tcPr>
          <w:p w14:paraId="1A18A2FB" w14:textId="77777777" w:rsidR="009D26D1" w:rsidRPr="00395CDD" w:rsidRDefault="009D26D1" w:rsidP="009D26D1">
            <w:pPr>
              <w:autoSpaceDE w:val="0"/>
              <w:snapToGrid w:val="0"/>
              <w:rPr>
                <w:rFonts w:eastAsia="標楷體"/>
                <w:color w:val="000000" w:themeColor="text1"/>
                <w:sz w:val="24"/>
                <w:szCs w:val="24"/>
              </w:rPr>
            </w:pPr>
            <w:r w:rsidRPr="00395CDD">
              <w:rPr>
                <w:rFonts w:eastAsia="標楷體"/>
                <w:color w:val="000000" w:themeColor="text1"/>
                <w:sz w:val="24"/>
                <w:szCs w:val="24"/>
              </w:rPr>
              <w:t>D</w:t>
            </w:r>
            <w:r w:rsidRPr="00395CDD">
              <w:rPr>
                <w:rFonts w:ascii="Symbol" w:eastAsia="Symbol" w:hAnsi="Symbol" w:cs="Symbol"/>
                <w:bCs/>
                <w:color w:val="000000" w:themeColor="text1"/>
                <w:sz w:val="24"/>
                <w:szCs w:val="24"/>
              </w:rPr>
              <w:t></w:t>
            </w:r>
            <w:r w:rsidRPr="00395CDD">
              <w:rPr>
                <w:rFonts w:eastAsia="標楷體"/>
                <w:color w:val="000000" w:themeColor="text1"/>
                <w:sz w:val="24"/>
                <w:szCs w:val="24"/>
              </w:rPr>
              <w:t>E</w:t>
            </w:r>
            <w:r w:rsidRPr="00395CDD" w:rsidDel="002B6F92">
              <w:rPr>
                <w:rFonts w:eastAsia="標楷體"/>
                <w:color w:val="000000" w:themeColor="text1"/>
                <w:sz w:val="24"/>
                <w:szCs w:val="24"/>
              </w:rPr>
              <w:t xml:space="preserve"> </w:t>
            </w:r>
            <w:r w:rsidRPr="00395CDD">
              <w:rPr>
                <w:rFonts w:eastAsia="標楷體"/>
                <w:color w:val="000000" w:themeColor="text1"/>
                <w:sz w:val="24"/>
                <w:szCs w:val="24"/>
              </w:rPr>
              <w:t>/</w:t>
            </w:r>
            <w:r w:rsidRPr="00395CDD">
              <w:rPr>
                <w:rFonts w:eastAsia="標楷體"/>
                <w:color w:val="000000" w:themeColor="text1"/>
                <w:sz w:val="24"/>
                <w:szCs w:val="24"/>
              </w:rPr>
              <w:t>（使用年限</w:t>
            </w:r>
            <w:r w:rsidRPr="00395CDD">
              <w:rPr>
                <w:rFonts w:ascii="Symbol" w:eastAsia="Symbol" w:hAnsi="Symbol" w:cs="Symbol"/>
                <w:bCs/>
                <w:color w:val="000000" w:themeColor="text1"/>
                <w:sz w:val="24"/>
                <w:szCs w:val="24"/>
              </w:rPr>
              <w:t></w:t>
            </w:r>
            <w:r w:rsidRPr="00395CDD">
              <w:rPr>
                <w:rFonts w:eastAsia="標楷體"/>
                <w:color w:val="000000" w:themeColor="text1"/>
                <w:sz w:val="24"/>
                <w:szCs w:val="24"/>
              </w:rPr>
              <w:t>12</w:t>
            </w:r>
            <w:r w:rsidRPr="00395CDD">
              <w:rPr>
                <w:rFonts w:eastAsia="標楷體"/>
                <w:color w:val="000000" w:themeColor="text1"/>
                <w:sz w:val="24"/>
                <w:szCs w:val="24"/>
              </w:rPr>
              <w:t>）</w:t>
            </w:r>
          </w:p>
        </w:tc>
        <w:tc>
          <w:tcPr>
            <w:tcW w:w="1318" w:type="dxa"/>
            <w:vAlign w:val="center"/>
          </w:tcPr>
          <w:p w14:paraId="3E313D2B" w14:textId="77777777" w:rsidR="009D26D1" w:rsidRPr="00395CDD" w:rsidRDefault="009D26D1" w:rsidP="009D26D1">
            <w:pPr>
              <w:autoSpaceDE w:val="0"/>
              <w:snapToGrid w:val="0"/>
              <w:jc w:val="right"/>
              <w:rPr>
                <w:rFonts w:eastAsia="標楷體"/>
                <w:color w:val="000000" w:themeColor="text1"/>
                <w:sz w:val="24"/>
                <w:szCs w:val="24"/>
              </w:rPr>
            </w:pPr>
          </w:p>
        </w:tc>
      </w:tr>
      <w:tr w:rsidR="009D26D1" w:rsidRPr="00395CDD" w14:paraId="473A2F0E" w14:textId="77777777" w:rsidTr="009D26D1">
        <w:trPr>
          <w:cantSplit/>
          <w:trHeight w:val="454"/>
        </w:trPr>
        <w:tc>
          <w:tcPr>
            <w:tcW w:w="1640" w:type="dxa"/>
            <w:vAlign w:val="center"/>
          </w:tcPr>
          <w:p w14:paraId="7DF4FB8E" w14:textId="77777777" w:rsidR="009D26D1" w:rsidRPr="00395CDD" w:rsidRDefault="009D26D1" w:rsidP="009D26D1">
            <w:pPr>
              <w:autoSpaceDE w:val="0"/>
              <w:snapToGrid w:val="0"/>
              <w:rPr>
                <w:rFonts w:eastAsia="標楷體"/>
                <w:color w:val="000000" w:themeColor="text1"/>
                <w:sz w:val="24"/>
                <w:szCs w:val="24"/>
              </w:rPr>
            </w:pPr>
            <w:r w:rsidRPr="00395CDD">
              <w:rPr>
                <w:rFonts w:eastAsia="標楷體"/>
                <w:color w:val="000000" w:themeColor="text1"/>
                <w:sz w:val="24"/>
                <w:szCs w:val="24"/>
              </w:rPr>
              <w:t>（</w:t>
            </w:r>
            <w:r w:rsidRPr="00395CDD">
              <w:rPr>
                <w:rFonts w:eastAsia="標楷體"/>
                <w:color w:val="000000" w:themeColor="text1"/>
                <w:sz w:val="24"/>
                <w:szCs w:val="24"/>
              </w:rPr>
              <w:t>3</w:t>
            </w:r>
            <w:r w:rsidRPr="00395CDD">
              <w:rPr>
                <w:rFonts w:eastAsia="標楷體"/>
                <w:color w:val="000000" w:themeColor="text1"/>
                <w:sz w:val="24"/>
                <w:szCs w:val="24"/>
              </w:rPr>
              <w:t>）</w:t>
            </w:r>
          </w:p>
        </w:tc>
        <w:tc>
          <w:tcPr>
            <w:tcW w:w="1376" w:type="dxa"/>
            <w:vAlign w:val="center"/>
          </w:tcPr>
          <w:p w14:paraId="3A637AFD" w14:textId="77777777" w:rsidR="009D26D1" w:rsidRPr="00395CDD" w:rsidRDefault="009D26D1" w:rsidP="009D26D1">
            <w:pPr>
              <w:autoSpaceDE w:val="0"/>
              <w:snapToGrid w:val="0"/>
              <w:jc w:val="center"/>
              <w:rPr>
                <w:rFonts w:eastAsia="標楷體"/>
                <w:color w:val="000000" w:themeColor="text1"/>
                <w:sz w:val="24"/>
                <w:szCs w:val="24"/>
              </w:rPr>
            </w:pPr>
          </w:p>
        </w:tc>
        <w:tc>
          <w:tcPr>
            <w:tcW w:w="1183" w:type="dxa"/>
            <w:vAlign w:val="center"/>
          </w:tcPr>
          <w:p w14:paraId="157204D1" w14:textId="77777777" w:rsidR="009D26D1" w:rsidRPr="00395CDD" w:rsidRDefault="009D26D1" w:rsidP="009D26D1">
            <w:pPr>
              <w:autoSpaceDE w:val="0"/>
              <w:snapToGrid w:val="0"/>
              <w:jc w:val="center"/>
              <w:rPr>
                <w:rFonts w:eastAsia="標楷體"/>
                <w:color w:val="000000" w:themeColor="text1"/>
                <w:sz w:val="24"/>
                <w:szCs w:val="24"/>
              </w:rPr>
            </w:pPr>
          </w:p>
        </w:tc>
        <w:tc>
          <w:tcPr>
            <w:tcW w:w="1145" w:type="dxa"/>
            <w:vAlign w:val="center"/>
          </w:tcPr>
          <w:p w14:paraId="522F95A6" w14:textId="77777777" w:rsidR="009D26D1" w:rsidRPr="00395CDD" w:rsidRDefault="009D26D1" w:rsidP="009D26D1">
            <w:pPr>
              <w:autoSpaceDE w:val="0"/>
              <w:snapToGrid w:val="0"/>
              <w:jc w:val="center"/>
              <w:rPr>
                <w:rFonts w:eastAsia="標楷體"/>
                <w:color w:val="000000" w:themeColor="text1"/>
                <w:sz w:val="24"/>
                <w:szCs w:val="24"/>
              </w:rPr>
            </w:pPr>
          </w:p>
        </w:tc>
        <w:tc>
          <w:tcPr>
            <w:tcW w:w="2578" w:type="dxa"/>
            <w:vAlign w:val="center"/>
          </w:tcPr>
          <w:p w14:paraId="068CE556" w14:textId="77777777" w:rsidR="009D26D1" w:rsidRPr="00395CDD" w:rsidRDefault="009D26D1" w:rsidP="009D26D1">
            <w:pPr>
              <w:autoSpaceDE w:val="0"/>
              <w:snapToGrid w:val="0"/>
              <w:rPr>
                <w:rFonts w:eastAsia="標楷體"/>
                <w:color w:val="000000" w:themeColor="text1"/>
                <w:sz w:val="24"/>
                <w:szCs w:val="24"/>
              </w:rPr>
            </w:pPr>
            <w:r w:rsidRPr="00395CDD">
              <w:rPr>
                <w:rFonts w:eastAsia="標楷體"/>
                <w:color w:val="000000" w:themeColor="text1"/>
                <w:sz w:val="24"/>
                <w:szCs w:val="24"/>
              </w:rPr>
              <w:t>D</w:t>
            </w:r>
            <w:r w:rsidRPr="00395CDD">
              <w:rPr>
                <w:rFonts w:ascii="Symbol" w:eastAsia="Symbol" w:hAnsi="Symbol" w:cs="Symbol"/>
                <w:bCs/>
                <w:color w:val="000000" w:themeColor="text1"/>
                <w:sz w:val="24"/>
                <w:szCs w:val="24"/>
              </w:rPr>
              <w:t></w:t>
            </w:r>
            <w:r w:rsidRPr="00395CDD" w:rsidDel="002B6F92">
              <w:rPr>
                <w:rFonts w:eastAsia="標楷體"/>
                <w:color w:val="000000" w:themeColor="text1"/>
                <w:sz w:val="24"/>
                <w:szCs w:val="24"/>
              </w:rPr>
              <w:t xml:space="preserve"> </w:t>
            </w:r>
            <w:r w:rsidRPr="00395CDD">
              <w:rPr>
                <w:rFonts w:eastAsia="標楷體"/>
                <w:color w:val="000000" w:themeColor="text1"/>
                <w:sz w:val="24"/>
                <w:szCs w:val="24"/>
              </w:rPr>
              <w:t>E</w:t>
            </w:r>
            <w:r w:rsidRPr="00395CDD" w:rsidDel="002B6F92">
              <w:rPr>
                <w:rFonts w:eastAsia="標楷體"/>
                <w:color w:val="000000" w:themeColor="text1"/>
                <w:sz w:val="24"/>
                <w:szCs w:val="24"/>
              </w:rPr>
              <w:t xml:space="preserve"> </w:t>
            </w:r>
            <w:r w:rsidRPr="00395CDD">
              <w:rPr>
                <w:rFonts w:eastAsia="標楷體"/>
                <w:color w:val="000000" w:themeColor="text1"/>
                <w:sz w:val="24"/>
                <w:szCs w:val="24"/>
              </w:rPr>
              <w:t>/</w:t>
            </w:r>
            <w:r w:rsidRPr="00395CDD">
              <w:rPr>
                <w:rFonts w:eastAsia="標楷體"/>
                <w:color w:val="000000" w:themeColor="text1"/>
                <w:sz w:val="24"/>
                <w:szCs w:val="24"/>
              </w:rPr>
              <w:t>（使用年限</w:t>
            </w:r>
            <w:r w:rsidRPr="00395CDD">
              <w:rPr>
                <w:rFonts w:ascii="Symbol" w:eastAsia="Symbol" w:hAnsi="Symbol" w:cs="Symbol"/>
                <w:bCs/>
                <w:color w:val="000000" w:themeColor="text1"/>
                <w:sz w:val="24"/>
                <w:szCs w:val="24"/>
              </w:rPr>
              <w:t></w:t>
            </w:r>
            <w:r w:rsidRPr="00395CDD">
              <w:rPr>
                <w:rFonts w:eastAsia="標楷體"/>
                <w:color w:val="000000" w:themeColor="text1"/>
                <w:sz w:val="24"/>
                <w:szCs w:val="24"/>
              </w:rPr>
              <w:t>12</w:t>
            </w:r>
            <w:r w:rsidRPr="00395CDD">
              <w:rPr>
                <w:rFonts w:eastAsia="標楷體"/>
                <w:color w:val="000000" w:themeColor="text1"/>
                <w:sz w:val="24"/>
                <w:szCs w:val="24"/>
              </w:rPr>
              <w:t>）</w:t>
            </w:r>
          </w:p>
        </w:tc>
        <w:tc>
          <w:tcPr>
            <w:tcW w:w="1318" w:type="dxa"/>
            <w:vAlign w:val="center"/>
          </w:tcPr>
          <w:p w14:paraId="6646DA86" w14:textId="77777777" w:rsidR="009D26D1" w:rsidRPr="00395CDD" w:rsidRDefault="009D26D1" w:rsidP="009D26D1">
            <w:pPr>
              <w:autoSpaceDE w:val="0"/>
              <w:snapToGrid w:val="0"/>
              <w:jc w:val="right"/>
              <w:rPr>
                <w:rFonts w:eastAsia="標楷體"/>
                <w:color w:val="000000" w:themeColor="text1"/>
                <w:sz w:val="24"/>
                <w:szCs w:val="24"/>
              </w:rPr>
            </w:pPr>
          </w:p>
        </w:tc>
      </w:tr>
      <w:tr w:rsidR="009D26D1" w:rsidRPr="00395CDD" w14:paraId="2D2B8D89" w14:textId="77777777" w:rsidTr="009D26D1">
        <w:trPr>
          <w:cantSplit/>
          <w:trHeight w:val="454"/>
        </w:trPr>
        <w:tc>
          <w:tcPr>
            <w:tcW w:w="7922" w:type="dxa"/>
            <w:gridSpan w:val="5"/>
            <w:shd w:val="clear" w:color="auto" w:fill="F2F2F2" w:themeFill="background1" w:themeFillShade="F2"/>
            <w:vAlign w:val="center"/>
          </w:tcPr>
          <w:p w14:paraId="1E2C06E7" w14:textId="77777777" w:rsidR="009D26D1" w:rsidRPr="00395CDD" w:rsidRDefault="009D26D1" w:rsidP="009D26D1">
            <w:pPr>
              <w:autoSpaceDE w:val="0"/>
              <w:snapToGrid w:val="0"/>
              <w:jc w:val="center"/>
              <w:rPr>
                <w:rFonts w:ascii="標楷體" w:eastAsia="標楷體" w:hAnsi="標楷體"/>
                <w:color w:val="000000" w:themeColor="text1"/>
                <w:sz w:val="28"/>
                <w:szCs w:val="28"/>
              </w:rPr>
            </w:pPr>
            <w:r w:rsidRPr="00395CDD">
              <w:rPr>
                <w:rFonts w:ascii="標楷體" w:eastAsia="標楷體" w:hAnsi="標楷體"/>
                <w:color w:val="000000" w:themeColor="text1"/>
                <w:sz w:val="28"/>
                <w:szCs w:val="28"/>
              </w:rPr>
              <w:t>小計</w:t>
            </w:r>
          </w:p>
        </w:tc>
        <w:tc>
          <w:tcPr>
            <w:tcW w:w="1318" w:type="dxa"/>
            <w:vAlign w:val="center"/>
          </w:tcPr>
          <w:p w14:paraId="1A118517" w14:textId="77777777" w:rsidR="009D26D1" w:rsidRPr="00395CDD" w:rsidRDefault="009D26D1" w:rsidP="009D26D1">
            <w:pPr>
              <w:autoSpaceDE w:val="0"/>
              <w:snapToGrid w:val="0"/>
              <w:jc w:val="right"/>
              <w:rPr>
                <w:rFonts w:ascii="標楷體" w:eastAsia="標楷體" w:hAnsi="標楷體"/>
                <w:color w:val="000000" w:themeColor="text1"/>
                <w:sz w:val="28"/>
                <w:szCs w:val="28"/>
              </w:rPr>
            </w:pPr>
          </w:p>
        </w:tc>
      </w:tr>
      <w:tr w:rsidR="009D26D1" w:rsidRPr="00395CDD" w14:paraId="01BEE334" w14:textId="77777777" w:rsidTr="009D26D1">
        <w:trPr>
          <w:cantSplit/>
          <w:trHeight w:val="454"/>
        </w:trPr>
        <w:tc>
          <w:tcPr>
            <w:tcW w:w="7922" w:type="dxa"/>
            <w:gridSpan w:val="5"/>
            <w:shd w:val="clear" w:color="auto" w:fill="F2F2F2" w:themeFill="background1" w:themeFillShade="F2"/>
            <w:vAlign w:val="center"/>
          </w:tcPr>
          <w:p w14:paraId="7AE193DD" w14:textId="77777777" w:rsidR="009D26D1" w:rsidRPr="00395CDD" w:rsidRDefault="009D26D1" w:rsidP="009D26D1">
            <w:pPr>
              <w:autoSpaceDE w:val="0"/>
              <w:snapToGrid w:val="0"/>
              <w:jc w:val="center"/>
              <w:rPr>
                <w:rFonts w:ascii="標楷體" w:eastAsia="標楷體" w:hAnsi="標楷體"/>
                <w:color w:val="000000" w:themeColor="text1"/>
                <w:sz w:val="28"/>
                <w:szCs w:val="28"/>
              </w:rPr>
            </w:pPr>
            <w:r w:rsidRPr="00395CDD">
              <w:rPr>
                <w:rFonts w:ascii="標楷體" w:eastAsia="標楷體" w:hAnsi="標楷體"/>
                <w:color w:val="000000" w:themeColor="text1"/>
                <w:sz w:val="28"/>
                <w:szCs w:val="28"/>
              </w:rPr>
              <w:t>合計</w:t>
            </w:r>
          </w:p>
        </w:tc>
        <w:tc>
          <w:tcPr>
            <w:tcW w:w="1318" w:type="dxa"/>
            <w:vAlign w:val="center"/>
          </w:tcPr>
          <w:p w14:paraId="3AF26FFC" w14:textId="77777777" w:rsidR="009D26D1" w:rsidRPr="00395CDD" w:rsidRDefault="009D26D1" w:rsidP="009D26D1">
            <w:pPr>
              <w:autoSpaceDE w:val="0"/>
              <w:snapToGrid w:val="0"/>
              <w:jc w:val="right"/>
              <w:rPr>
                <w:rFonts w:ascii="標楷體" w:eastAsia="標楷體" w:hAnsi="標楷體"/>
                <w:color w:val="000000" w:themeColor="text1"/>
                <w:sz w:val="28"/>
                <w:szCs w:val="28"/>
              </w:rPr>
            </w:pPr>
          </w:p>
        </w:tc>
      </w:tr>
    </w:tbl>
    <w:p w14:paraId="131EEE67" w14:textId="77777777" w:rsidR="009D26D1" w:rsidRPr="00395CDD" w:rsidRDefault="009D26D1" w:rsidP="009D26D1">
      <w:pPr>
        <w:autoSpaceDN/>
        <w:snapToGrid w:val="0"/>
        <w:ind w:left="720" w:hangingChars="300" w:hanging="720"/>
        <w:textAlignment w:val="auto"/>
        <w:rPr>
          <w:rFonts w:eastAsia="標楷體"/>
          <w:color w:val="000000" w:themeColor="text1"/>
          <w:kern w:val="2"/>
          <w:sz w:val="24"/>
          <w:szCs w:val="24"/>
        </w:rPr>
      </w:pPr>
      <w:r w:rsidRPr="00395CDD">
        <w:rPr>
          <w:rFonts w:eastAsia="標楷體"/>
          <w:color w:val="000000" w:themeColor="text1"/>
          <w:kern w:val="2"/>
          <w:sz w:val="24"/>
          <w:szCs w:val="24"/>
        </w:rPr>
        <w:t>說明：本表所述內容，必須以公司財產</w:t>
      </w:r>
      <w:proofErr w:type="gramStart"/>
      <w:r w:rsidRPr="00395CDD">
        <w:rPr>
          <w:rFonts w:eastAsia="標楷體"/>
          <w:color w:val="000000" w:themeColor="text1"/>
          <w:kern w:val="2"/>
          <w:sz w:val="24"/>
          <w:szCs w:val="24"/>
        </w:rPr>
        <w:t>帳冊</w:t>
      </w:r>
      <w:proofErr w:type="gramEnd"/>
      <w:r w:rsidRPr="00395CDD">
        <w:rPr>
          <w:rFonts w:eastAsia="標楷體"/>
          <w:color w:val="000000" w:themeColor="text1"/>
          <w:kern w:val="2"/>
          <w:sz w:val="24"/>
          <w:szCs w:val="24"/>
        </w:rPr>
        <w:t>上所列設備名稱、財產編號、購置金額、購置日期、使用年限等資料進行佐證，或提出相關證明。</w:t>
      </w:r>
    </w:p>
    <w:p w14:paraId="24AC94DA" w14:textId="77777777" w:rsidR="009D26D1" w:rsidRPr="00395CDD" w:rsidRDefault="009D26D1" w:rsidP="00213EB1">
      <w:pPr>
        <w:pStyle w:val="af2"/>
        <w:numPr>
          <w:ilvl w:val="0"/>
          <w:numId w:val="61"/>
        </w:numPr>
        <w:tabs>
          <w:tab w:val="left" w:pos="1358"/>
        </w:tabs>
        <w:snapToGrid w:val="0"/>
        <w:spacing w:beforeLines="100" w:before="360" w:line="500" w:lineRule="exact"/>
        <w:rPr>
          <w:rFonts w:eastAsia="標楷體"/>
          <w:bCs/>
          <w:color w:val="000000" w:themeColor="text1"/>
          <w:kern w:val="2"/>
          <w:sz w:val="28"/>
          <w:szCs w:val="28"/>
        </w:rPr>
      </w:pPr>
      <w:r w:rsidRPr="00395CDD">
        <w:rPr>
          <w:rFonts w:eastAsia="標楷體"/>
          <w:bCs/>
          <w:color w:val="000000" w:themeColor="text1"/>
          <w:kern w:val="2"/>
          <w:sz w:val="28"/>
          <w:szCs w:val="28"/>
        </w:rPr>
        <w:lastRenderedPageBreak/>
        <w:t>設備維護費</w:t>
      </w:r>
    </w:p>
    <w:p w14:paraId="0BD738DA" w14:textId="77777777" w:rsidR="009D26D1" w:rsidRPr="00395CDD" w:rsidRDefault="009D26D1" w:rsidP="009D26D1">
      <w:pPr>
        <w:pStyle w:val="af2"/>
        <w:tabs>
          <w:tab w:val="left" w:pos="1358"/>
        </w:tabs>
        <w:snapToGrid w:val="0"/>
        <w:spacing w:line="240" w:lineRule="auto"/>
        <w:ind w:left="1406"/>
        <w:jc w:val="right"/>
        <w:rPr>
          <w:rFonts w:eastAsia="標楷體"/>
          <w:bCs/>
          <w:color w:val="000000" w:themeColor="text1"/>
          <w:kern w:val="2"/>
          <w:sz w:val="28"/>
          <w:szCs w:val="28"/>
        </w:rPr>
      </w:pPr>
      <w:r w:rsidRPr="00395CDD">
        <w:rPr>
          <w:rFonts w:eastAsia="標楷體"/>
          <w:color w:val="000000" w:themeColor="text1"/>
          <w:kern w:val="2"/>
          <w:sz w:val="28"/>
          <w:szCs w:val="28"/>
          <w:lang w:eastAsia="zh-TW"/>
        </w:rPr>
        <w:t>單位：元</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719"/>
        <w:gridCol w:w="2318"/>
        <w:gridCol w:w="4486"/>
        <w:gridCol w:w="1801"/>
      </w:tblGrid>
      <w:tr w:rsidR="009D26D1" w:rsidRPr="00395CDD" w14:paraId="4422BA8C" w14:textId="77777777" w:rsidTr="009D26D1">
        <w:trPr>
          <w:cantSplit/>
          <w:trHeight w:val="454"/>
        </w:trPr>
        <w:tc>
          <w:tcPr>
            <w:tcW w:w="719" w:type="dxa"/>
            <w:shd w:val="clear" w:color="auto" w:fill="D9D9D9" w:themeFill="background1" w:themeFillShade="D9"/>
          </w:tcPr>
          <w:p w14:paraId="5AACCBE0" w14:textId="77777777" w:rsidR="009D26D1" w:rsidRPr="00395CDD" w:rsidRDefault="009D26D1" w:rsidP="009D26D1">
            <w:pPr>
              <w:snapToGrid w:val="0"/>
              <w:jc w:val="center"/>
              <w:rPr>
                <w:rFonts w:eastAsia="標楷體"/>
                <w:color w:val="000000" w:themeColor="text1"/>
                <w:sz w:val="28"/>
                <w:szCs w:val="28"/>
              </w:rPr>
            </w:pPr>
            <w:r w:rsidRPr="00395CDD">
              <w:rPr>
                <w:rFonts w:eastAsia="標楷體"/>
                <w:color w:val="000000" w:themeColor="text1"/>
                <w:sz w:val="28"/>
                <w:szCs w:val="28"/>
              </w:rPr>
              <w:t>項次</w:t>
            </w:r>
          </w:p>
        </w:tc>
        <w:tc>
          <w:tcPr>
            <w:tcW w:w="2318" w:type="dxa"/>
            <w:shd w:val="clear" w:color="auto" w:fill="D9D9D9" w:themeFill="background1" w:themeFillShade="D9"/>
            <w:vAlign w:val="center"/>
          </w:tcPr>
          <w:p w14:paraId="3216318F" w14:textId="77777777" w:rsidR="009D26D1" w:rsidRPr="00395CDD" w:rsidRDefault="009D26D1" w:rsidP="009D26D1">
            <w:pPr>
              <w:snapToGrid w:val="0"/>
              <w:jc w:val="center"/>
              <w:rPr>
                <w:rFonts w:eastAsia="標楷體"/>
                <w:color w:val="000000" w:themeColor="text1"/>
                <w:sz w:val="28"/>
                <w:szCs w:val="28"/>
              </w:rPr>
            </w:pPr>
            <w:r w:rsidRPr="00395CDD">
              <w:rPr>
                <w:rFonts w:eastAsia="標楷體"/>
                <w:color w:val="000000" w:themeColor="text1"/>
                <w:sz w:val="28"/>
                <w:szCs w:val="28"/>
              </w:rPr>
              <w:t>項目名稱</w:t>
            </w:r>
          </w:p>
        </w:tc>
        <w:tc>
          <w:tcPr>
            <w:tcW w:w="4486" w:type="dxa"/>
            <w:shd w:val="clear" w:color="auto" w:fill="D9D9D9" w:themeFill="background1" w:themeFillShade="D9"/>
            <w:vAlign w:val="center"/>
          </w:tcPr>
          <w:p w14:paraId="187804FB" w14:textId="77777777" w:rsidR="009D26D1" w:rsidRPr="00395CDD" w:rsidRDefault="009D26D1" w:rsidP="009D26D1">
            <w:pPr>
              <w:snapToGrid w:val="0"/>
              <w:jc w:val="center"/>
              <w:rPr>
                <w:rFonts w:eastAsia="標楷體"/>
                <w:color w:val="000000" w:themeColor="text1"/>
                <w:sz w:val="28"/>
                <w:szCs w:val="28"/>
              </w:rPr>
            </w:pPr>
            <w:r w:rsidRPr="00395CDD">
              <w:rPr>
                <w:rFonts w:eastAsia="標楷體"/>
                <w:color w:val="000000" w:themeColor="text1"/>
                <w:sz w:val="28"/>
                <w:szCs w:val="28"/>
              </w:rPr>
              <w:t>內容簡要說明</w:t>
            </w:r>
          </w:p>
        </w:tc>
        <w:tc>
          <w:tcPr>
            <w:tcW w:w="1801" w:type="dxa"/>
            <w:shd w:val="clear" w:color="auto" w:fill="D9D9D9" w:themeFill="background1" w:themeFillShade="D9"/>
            <w:vAlign w:val="center"/>
          </w:tcPr>
          <w:p w14:paraId="4F63D657" w14:textId="77777777" w:rsidR="009D26D1" w:rsidRPr="00395CDD" w:rsidRDefault="009D26D1" w:rsidP="009D26D1">
            <w:pPr>
              <w:snapToGrid w:val="0"/>
              <w:jc w:val="center"/>
              <w:rPr>
                <w:rFonts w:eastAsia="標楷體"/>
                <w:color w:val="000000" w:themeColor="text1"/>
                <w:sz w:val="28"/>
                <w:szCs w:val="28"/>
              </w:rPr>
            </w:pPr>
            <w:r w:rsidRPr="00395CDD">
              <w:rPr>
                <w:rFonts w:eastAsia="標楷體"/>
                <w:color w:val="000000" w:themeColor="text1"/>
                <w:sz w:val="28"/>
                <w:szCs w:val="28"/>
              </w:rPr>
              <w:t>金額（元）</w:t>
            </w:r>
          </w:p>
        </w:tc>
      </w:tr>
      <w:tr w:rsidR="009D26D1" w:rsidRPr="00395CDD" w14:paraId="4B48B15A" w14:textId="77777777" w:rsidTr="009D26D1">
        <w:trPr>
          <w:cantSplit/>
          <w:trHeight w:val="454"/>
        </w:trPr>
        <w:tc>
          <w:tcPr>
            <w:tcW w:w="719" w:type="dxa"/>
          </w:tcPr>
          <w:p w14:paraId="035B58C4" w14:textId="77777777" w:rsidR="009D26D1" w:rsidRPr="00395CDD" w:rsidRDefault="009D26D1" w:rsidP="009D26D1">
            <w:pPr>
              <w:snapToGrid w:val="0"/>
              <w:jc w:val="center"/>
              <w:rPr>
                <w:rFonts w:eastAsia="標楷體"/>
                <w:color w:val="000000" w:themeColor="text1"/>
                <w:sz w:val="28"/>
                <w:szCs w:val="28"/>
              </w:rPr>
            </w:pPr>
            <w:r w:rsidRPr="00395CDD">
              <w:rPr>
                <w:rFonts w:eastAsia="標楷體"/>
                <w:color w:val="000000" w:themeColor="text1"/>
                <w:sz w:val="28"/>
                <w:szCs w:val="28"/>
              </w:rPr>
              <w:t>1</w:t>
            </w:r>
          </w:p>
        </w:tc>
        <w:tc>
          <w:tcPr>
            <w:tcW w:w="2318" w:type="dxa"/>
            <w:vAlign w:val="center"/>
          </w:tcPr>
          <w:p w14:paraId="62690AC1" w14:textId="77777777" w:rsidR="009D26D1" w:rsidRPr="00395CDD" w:rsidRDefault="009D26D1" w:rsidP="009D26D1">
            <w:pPr>
              <w:snapToGrid w:val="0"/>
              <w:rPr>
                <w:rFonts w:eastAsia="標楷體"/>
                <w:color w:val="000000" w:themeColor="text1"/>
                <w:sz w:val="28"/>
                <w:szCs w:val="28"/>
              </w:rPr>
            </w:pPr>
          </w:p>
        </w:tc>
        <w:tc>
          <w:tcPr>
            <w:tcW w:w="4486" w:type="dxa"/>
            <w:vAlign w:val="center"/>
          </w:tcPr>
          <w:p w14:paraId="72CE66C0" w14:textId="77777777" w:rsidR="009D26D1" w:rsidRPr="00395CDD" w:rsidRDefault="009D26D1" w:rsidP="009D26D1">
            <w:pPr>
              <w:snapToGrid w:val="0"/>
              <w:rPr>
                <w:rFonts w:eastAsia="標楷體"/>
                <w:color w:val="000000" w:themeColor="text1"/>
                <w:sz w:val="28"/>
                <w:szCs w:val="28"/>
              </w:rPr>
            </w:pPr>
          </w:p>
        </w:tc>
        <w:tc>
          <w:tcPr>
            <w:tcW w:w="1801" w:type="dxa"/>
            <w:vAlign w:val="center"/>
          </w:tcPr>
          <w:p w14:paraId="7348CF61" w14:textId="77777777" w:rsidR="009D26D1" w:rsidRPr="00395CDD" w:rsidRDefault="009D26D1" w:rsidP="009D26D1">
            <w:pPr>
              <w:snapToGrid w:val="0"/>
              <w:jc w:val="right"/>
              <w:rPr>
                <w:rFonts w:eastAsia="標楷體"/>
                <w:color w:val="000000" w:themeColor="text1"/>
                <w:sz w:val="28"/>
                <w:szCs w:val="28"/>
              </w:rPr>
            </w:pPr>
          </w:p>
        </w:tc>
      </w:tr>
      <w:tr w:rsidR="009D26D1" w:rsidRPr="00395CDD" w14:paraId="6B658ED5" w14:textId="77777777" w:rsidTr="009D26D1">
        <w:trPr>
          <w:cantSplit/>
          <w:trHeight w:val="454"/>
        </w:trPr>
        <w:tc>
          <w:tcPr>
            <w:tcW w:w="719" w:type="dxa"/>
          </w:tcPr>
          <w:p w14:paraId="3EC89FF0" w14:textId="77777777" w:rsidR="009D26D1" w:rsidRPr="00395CDD" w:rsidRDefault="009D26D1" w:rsidP="009D26D1">
            <w:pPr>
              <w:snapToGrid w:val="0"/>
              <w:jc w:val="center"/>
              <w:rPr>
                <w:rFonts w:eastAsia="標楷體"/>
                <w:color w:val="000000" w:themeColor="text1"/>
                <w:sz w:val="28"/>
                <w:szCs w:val="28"/>
              </w:rPr>
            </w:pPr>
            <w:r w:rsidRPr="00395CDD">
              <w:rPr>
                <w:rFonts w:eastAsia="標楷體"/>
                <w:color w:val="000000" w:themeColor="text1"/>
                <w:sz w:val="28"/>
                <w:szCs w:val="28"/>
              </w:rPr>
              <w:t>2</w:t>
            </w:r>
          </w:p>
        </w:tc>
        <w:tc>
          <w:tcPr>
            <w:tcW w:w="2318" w:type="dxa"/>
            <w:vAlign w:val="center"/>
          </w:tcPr>
          <w:p w14:paraId="31AC96A6" w14:textId="77777777" w:rsidR="009D26D1" w:rsidRPr="00395CDD" w:rsidRDefault="009D26D1" w:rsidP="009D26D1">
            <w:pPr>
              <w:snapToGrid w:val="0"/>
              <w:rPr>
                <w:rFonts w:eastAsia="標楷體"/>
                <w:color w:val="000000" w:themeColor="text1"/>
                <w:sz w:val="28"/>
                <w:szCs w:val="28"/>
              </w:rPr>
            </w:pPr>
          </w:p>
        </w:tc>
        <w:tc>
          <w:tcPr>
            <w:tcW w:w="4486" w:type="dxa"/>
            <w:vAlign w:val="center"/>
          </w:tcPr>
          <w:p w14:paraId="451C3DB0" w14:textId="77777777" w:rsidR="009D26D1" w:rsidRPr="00395CDD" w:rsidRDefault="009D26D1" w:rsidP="009D26D1">
            <w:pPr>
              <w:snapToGrid w:val="0"/>
              <w:rPr>
                <w:rFonts w:eastAsia="標楷體"/>
                <w:color w:val="000000" w:themeColor="text1"/>
                <w:sz w:val="28"/>
                <w:szCs w:val="28"/>
              </w:rPr>
            </w:pPr>
          </w:p>
        </w:tc>
        <w:tc>
          <w:tcPr>
            <w:tcW w:w="1801" w:type="dxa"/>
            <w:vAlign w:val="center"/>
          </w:tcPr>
          <w:p w14:paraId="67776B8B" w14:textId="77777777" w:rsidR="009D26D1" w:rsidRPr="00395CDD" w:rsidRDefault="009D26D1" w:rsidP="009D26D1">
            <w:pPr>
              <w:snapToGrid w:val="0"/>
              <w:jc w:val="right"/>
              <w:rPr>
                <w:rFonts w:eastAsia="標楷體"/>
                <w:color w:val="000000" w:themeColor="text1"/>
                <w:sz w:val="28"/>
                <w:szCs w:val="28"/>
              </w:rPr>
            </w:pPr>
          </w:p>
        </w:tc>
      </w:tr>
      <w:tr w:rsidR="009D26D1" w:rsidRPr="00395CDD" w14:paraId="7334D027" w14:textId="77777777" w:rsidTr="009D26D1">
        <w:trPr>
          <w:cantSplit/>
          <w:trHeight w:val="454"/>
        </w:trPr>
        <w:tc>
          <w:tcPr>
            <w:tcW w:w="719" w:type="dxa"/>
          </w:tcPr>
          <w:p w14:paraId="32256B54" w14:textId="77777777" w:rsidR="009D26D1" w:rsidRPr="00395CDD" w:rsidRDefault="009D26D1" w:rsidP="009D26D1">
            <w:pPr>
              <w:snapToGrid w:val="0"/>
              <w:jc w:val="center"/>
              <w:rPr>
                <w:rFonts w:eastAsia="標楷體"/>
                <w:color w:val="000000" w:themeColor="text1"/>
                <w:sz w:val="28"/>
                <w:szCs w:val="28"/>
              </w:rPr>
            </w:pPr>
            <w:r w:rsidRPr="00395CDD">
              <w:rPr>
                <w:rFonts w:eastAsia="標楷體"/>
                <w:color w:val="000000" w:themeColor="text1"/>
                <w:sz w:val="28"/>
                <w:szCs w:val="28"/>
              </w:rPr>
              <w:t>3</w:t>
            </w:r>
          </w:p>
        </w:tc>
        <w:tc>
          <w:tcPr>
            <w:tcW w:w="2318" w:type="dxa"/>
            <w:vAlign w:val="center"/>
          </w:tcPr>
          <w:p w14:paraId="6093495C" w14:textId="77777777" w:rsidR="009D26D1" w:rsidRPr="00395CDD" w:rsidRDefault="009D26D1" w:rsidP="009D26D1">
            <w:pPr>
              <w:snapToGrid w:val="0"/>
              <w:rPr>
                <w:rFonts w:eastAsia="標楷體"/>
                <w:color w:val="000000" w:themeColor="text1"/>
                <w:sz w:val="28"/>
                <w:szCs w:val="28"/>
              </w:rPr>
            </w:pPr>
          </w:p>
        </w:tc>
        <w:tc>
          <w:tcPr>
            <w:tcW w:w="4486" w:type="dxa"/>
            <w:vAlign w:val="center"/>
          </w:tcPr>
          <w:p w14:paraId="0D723214" w14:textId="77777777" w:rsidR="009D26D1" w:rsidRPr="00395CDD" w:rsidRDefault="009D26D1" w:rsidP="009D26D1">
            <w:pPr>
              <w:snapToGrid w:val="0"/>
              <w:rPr>
                <w:rFonts w:eastAsia="標楷體"/>
                <w:color w:val="000000" w:themeColor="text1"/>
                <w:sz w:val="28"/>
                <w:szCs w:val="28"/>
              </w:rPr>
            </w:pPr>
          </w:p>
        </w:tc>
        <w:tc>
          <w:tcPr>
            <w:tcW w:w="1801" w:type="dxa"/>
            <w:vAlign w:val="center"/>
          </w:tcPr>
          <w:p w14:paraId="70F7F311" w14:textId="77777777" w:rsidR="009D26D1" w:rsidRPr="00395CDD" w:rsidRDefault="009D26D1" w:rsidP="009D26D1">
            <w:pPr>
              <w:snapToGrid w:val="0"/>
              <w:jc w:val="right"/>
              <w:rPr>
                <w:rFonts w:eastAsia="標楷體"/>
                <w:color w:val="000000" w:themeColor="text1"/>
                <w:sz w:val="28"/>
                <w:szCs w:val="28"/>
              </w:rPr>
            </w:pPr>
          </w:p>
        </w:tc>
      </w:tr>
      <w:tr w:rsidR="009D26D1" w:rsidRPr="00395CDD" w14:paraId="127D8BA6" w14:textId="77777777" w:rsidTr="009D26D1">
        <w:trPr>
          <w:cantSplit/>
          <w:trHeight w:val="454"/>
        </w:trPr>
        <w:tc>
          <w:tcPr>
            <w:tcW w:w="7523" w:type="dxa"/>
            <w:gridSpan w:val="3"/>
            <w:shd w:val="clear" w:color="auto" w:fill="F2F2F2" w:themeFill="background1" w:themeFillShade="F2"/>
          </w:tcPr>
          <w:p w14:paraId="4C226779" w14:textId="77777777" w:rsidR="009D26D1" w:rsidRPr="00395CDD" w:rsidRDefault="009D26D1" w:rsidP="009D26D1">
            <w:pPr>
              <w:snapToGrid w:val="0"/>
              <w:rPr>
                <w:rFonts w:eastAsia="標楷體"/>
                <w:color w:val="000000" w:themeColor="text1"/>
                <w:sz w:val="28"/>
                <w:szCs w:val="28"/>
              </w:rPr>
            </w:pPr>
            <w:r w:rsidRPr="00395CDD">
              <w:rPr>
                <w:rFonts w:eastAsia="標楷體"/>
                <w:color w:val="000000" w:themeColor="text1"/>
                <w:sz w:val="28"/>
                <w:szCs w:val="28"/>
              </w:rPr>
              <w:t>合計</w:t>
            </w:r>
          </w:p>
        </w:tc>
        <w:tc>
          <w:tcPr>
            <w:tcW w:w="1801" w:type="dxa"/>
            <w:vAlign w:val="center"/>
          </w:tcPr>
          <w:p w14:paraId="5EE857CF" w14:textId="77777777" w:rsidR="009D26D1" w:rsidRPr="00395CDD" w:rsidRDefault="009D26D1" w:rsidP="009D26D1">
            <w:pPr>
              <w:snapToGrid w:val="0"/>
              <w:jc w:val="right"/>
              <w:rPr>
                <w:rFonts w:eastAsia="標楷體"/>
                <w:color w:val="000000" w:themeColor="text1"/>
                <w:sz w:val="28"/>
                <w:szCs w:val="28"/>
              </w:rPr>
            </w:pPr>
          </w:p>
        </w:tc>
      </w:tr>
    </w:tbl>
    <w:p w14:paraId="756324E9" w14:textId="77777777" w:rsidR="009D26D1" w:rsidRPr="00395CDD" w:rsidRDefault="009D26D1" w:rsidP="009D26D1">
      <w:pPr>
        <w:autoSpaceDN/>
        <w:snapToGrid w:val="0"/>
        <w:ind w:left="720" w:hangingChars="300" w:hanging="720"/>
        <w:textAlignment w:val="auto"/>
        <w:rPr>
          <w:rFonts w:eastAsia="標楷體"/>
          <w:color w:val="000000" w:themeColor="text1"/>
          <w:kern w:val="2"/>
          <w:sz w:val="24"/>
          <w:szCs w:val="24"/>
        </w:rPr>
      </w:pPr>
      <w:r w:rsidRPr="00395CDD">
        <w:rPr>
          <w:rFonts w:eastAsia="標楷體"/>
          <w:color w:val="000000" w:themeColor="text1"/>
          <w:kern w:val="2"/>
          <w:sz w:val="24"/>
          <w:szCs w:val="24"/>
        </w:rPr>
        <w:t>說明：本表所述設備維護對象如非前述（三）設備使用費表格所列設備，必須提出相關證明為本提案計畫所使用。</w:t>
      </w:r>
    </w:p>
    <w:p w14:paraId="778BF507" w14:textId="77777777" w:rsidR="009D26D1" w:rsidRPr="00395CDD" w:rsidRDefault="009D26D1" w:rsidP="009D26D1">
      <w:pPr>
        <w:pStyle w:val="5"/>
        <w:keepNext w:val="0"/>
        <w:pageBreakBefore/>
        <w:tabs>
          <w:tab w:val="left" w:pos="809"/>
        </w:tabs>
        <w:suppressAutoHyphens w:val="0"/>
        <w:spacing w:before="120" w:line="240" w:lineRule="auto"/>
        <w:rPr>
          <w:rFonts w:ascii="Times New Roman" w:eastAsia="標楷體" w:hAnsi="Times New Roman" w:cs="Times New Roman"/>
          <w:sz w:val="32"/>
          <w:lang w:eastAsia="zh-TW"/>
        </w:rPr>
      </w:pPr>
      <w:bookmarkStart w:id="85" w:name="_Toc194256986"/>
      <w:r w:rsidRPr="00395CDD">
        <w:rPr>
          <w:rFonts w:ascii="Times New Roman" w:eastAsia="標楷體" w:hAnsi="Times New Roman" w:cs="Times New Roman" w:hint="eastAsia"/>
          <w:sz w:val="32"/>
          <w:lang w:eastAsia="zh-TW"/>
        </w:rPr>
        <w:lastRenderedPageBreak/>
        <w:t>陸</w:t>
      </w:r>
      <w:r w:rsidRPr="00395CDD">
        <w:rPr>
          <w:rFonts w:ascii="Times New Roman" w:eastAsia="標楷體" w:hAnsi="Times New Roman" w:cs="Times New Roman"/>
          <w:sz w:val="32"/>
          <w:lang w:eastAsia="zh-TW"/>
        </w:rPr>
        <w:t>：</w:t>
      </w:r>
      <w:r w:rsidRPr="00395CDD">
        <w:rPr>
          <w:rFonts w:ascii="Times New Roman" w:eastAsia="標楷體" w:hAnsi="Times New Roman" w:cs="Times New Roman" w:hint="eastAsia"/>
          <w:sz w:val="32"/>
          <w:lang w:eastAsia="zh-TW"/>
        </w:rPr>
        <w:t>規劃合作製造業者</w:t>
      </w:r>
      <w:r w:rsidRPr="00395CDD">
        <w:rPr>
          <w:rFonts w:ascii="Times New Roman" w:eastAsia="標楷體" w:hAnsi="Times New Roman" w:cs="Times New Roman" w:hint="eastAsia"/>
          <w:sz w:val="32"/>
          <w:lang w:eastAsia="zh-TW"/>
        </w:rPr>
        <w:t xml:space="preserve"> </w:t>
      </w:r>
      <w:proofErr w:type="gramStart"/>
      <w:r w:rsidRPr="00395CDD">
        <w:rPr>
          <w:rFonts w:ascii="Times New Roman" w:eastAsia="標楷體" w:hAnsi="Times New Roman" w:cs="Times New Roman" w:hint="eastAsia"/>
          <w:sz w:val="32"/>
          <w:lang w:eastAsia="zh-TW"/>
        </w:rPr>
        <w:t>5</w:t>
      </w:r>
      <w:r w:rsidRPr="00395CDD">
        <w:rPr>
          <w:rFonts w:ascii="Times New Roman" w:eastAsia="標楷體" w:hAnsi="Times New Roman" w:cs="Times New Roman" w:hint="eastAsia"/>
          <w:sz w:val="32"/>
          <w:lang w:eastAsia="zh-TW"/>
        </w:rPr>
        <w:t>家場</w:t>
      </w:r>
      <w:proofErr w:type="gramEnd"/>
      <w:r w:rsidRPr="00395CDD">
        <w:rPr>
          <w:rFonts w:ascii="Times New Roman" w:eastAsia="標楷體" w:hAnsi="Times New Roman" w:cs="Times New Roman" w:hint="eastAsia"/>
          <w:sz w:val="32"/>
          <w:lang w:eastAsia="zh-TW"/>
        </w:rPr>
        <w:t>域清冊</w:t>
      </w:r>
      <w:bookmarkEnd w:id="85"/>
      <w:r w:rsidRPr="00395CDD">
        <w:rPr>
          <w:rFonts w:ascii="Times New Roman" w:eastAsia="標楷體" w:hAnsi="Times New Roman" w:cs="Times New Roman" w:hint="eastAsia"/>
          <w:sz w:val="32"/>
          <w:lang w:eastAsia="zh-TW"/>
        </w:rPr>
        <w:t xml:space="preserve">  </w:t>
      </w:r>
    </w:p>
    <w:tbl>
      <w:tblPr>
        <w:tblW w:w="5000" w:type="pct"/>
        <w:tblInd w:w="-294" w:type="dxa"/>
        <w:tblLayout w:type="fixed"/>
        <w:tblCellMar>
          <w:left w:w="28" w:type="dxa"/>
          <w:right w:w="28" w:type="dxa"/>
        </w:tblCellMar>
        <w:tblLook w:val="04A0" w:firstRow="1" w:lastRow="0" w:firstColumn="1" w:lastColumn="0" w:noHBand="0" w:noVBand="1"/>
      </w:tblPr>
      <w:tblGrid>
        <w:gridCol w:w="676"/>
        <w:gridCol w:w="1116"/>
        <w:gridCol w:w="1105"/>
        <w:gridCol w:w="3381"/>
        <w:gridCol w:w="3104"/>
      </w:tblGrid>
      <w:tr w:rsidR="009D26D1" w:rsidRPr="00395CDD" w14:paraId="0828E079" w14:textId="77777777" w:rsidTr="009D26D1">
        <w:trPr>
          <w:trHeight w:val="750"/>
        </w:trPr>
        <w:tc>
          <w:tcPr>
            <w:tcW w:w="360" w:type="pct"/>
            <w:tcBorders>
              <w:top w:val="single" w:sz="12" w:space="0" w:color="auto"/>
              <w:left w:val="single" w:sz="12" w:space="0" w:color="auto"/>
              <w:bottom w:val="single" w:sz="4" w:space="0" w:color="auto"/>
              <w:right w:val="single" w:sz="4" w:space="0" w:color="auto"/>
            </w:tcBorders>
            <w:noWrap/>
            <w:vAlign w:val="center"/>
            <w:hideMark/>
          </w:tcPr>
          <w:p w14:paraId="4F440D72" w14:textId="77777777" w:rsidR="009D26D1" w:rsidRPr="00395CDD" w:rsidRDefault="009D26D1" w:rsidP="009D26D1">
            <w:pPr>
              <w:widowControl/>
              <w:autoSpaceDN/>
              <w:spacing w:line="440" w:lineRule="exact"/>
              <w:jc w:val="center"/>
              <w:textAlignment w:val="auto"/>
              <w:rPr>
                <w:rFonts w:eastAsia="標楷體"/>
                <w:sz w:val="24"/>
                <w:szCs w:val="24"/>
              </w:rPr>
            </w:pPr>
            <w:r w:rsidRPr="00395CDD">
              <w:rPr>
                <w:rFonts w:eastAsia="標楷體"/>
                <w:sz w:val="24"/>
                <w:szCs w:val="24"/>
              </w:rPr>
              <w:t>序號</w:t>
            </w:r>
          </w:p>
        </w:tc>
        <w:tc>
          <w:tcPr>
            <w:tcW w:w="595" w:type="pct"/>
            <w:tcBorders>
              <w:top w:val="single" w:sz="12" w:space="0" w:color="auto"/>
              <w:left w:val="nil"/>
              <w:bottom w:val="single" w:sz="4" w:space="0" w:color="auto"/>
              <w:right w:val="single" w:sz="4" w:space="0" w:color="auto"/>
            </w:tcBorders>
            <w:noWrap/>
            <w:vAlign w:val="center"/>
            <w:hideMark/>
          </w:tcPr>
          <w:p w14:paraId="00C4AAA8" w14:textId="77777777" w:rsidR="009D26D1" w:rsidRPr="00395CDD" w:rsidRDefault="009D26D1" w:rsidP="009D26D1">
            <w:pPr>
              <w:widowControl/>
              <w:autoSpaceDN/>
              <w:spacing w:line="440" w:lineRule="exact"/>
              <w:jc w:val="center"/>
              <w:textAlignment w:val="auto"/>
              <w:rPr>
                <w:rFonts w:eastAsia="標楷體"/>
                <w:sz w:val="24"/>
                <w:szCs w:val="24"/>
              </w:rPr>
            </w:pPr>
            <w:r w:rsidRPr="00395CDD">
              <w:rPr>
                <w:rFonts w:eastAsia="標楷體" w:hint="eastAsia"/>
                <w:sz w:val="24"/>
                <w:szCs w:val="24"/>
              </w:rPr>
              <w:t>企業</w:t>
            </w:r>
            <w:r w:rsidRPr="00395CDD">
              <w:rPr>
                <w:rFonts w:eastAsia="標楷體" w:hint="eastAsia"/>
                <w:sz w:val="24"/>
                <w:szCs w:val="24"/>
              </w:rPr>
              <w:t>/</w:t>
            </w:r>
            <w:r w:rsidRPr="00395CDD">
              <w:rPr>
                <w:rFonts w:eastAsia="標楷體" w:hint="eastAsia"/>
                <w:sz w:val="24"/>
                <w:szCs w:val="24"/>
              </w:rPr>
              <w:t>場域</w:t>
            </w:r>
            <w:r w:rsidRPr="00395CDD">
              <w:rPr>
                <w:rFonts w:eastAsia="標楷體"/>
                <w:sz w:val="24"/>
                <w:szCs w:val="24"/>
              </w:rPr>
              <w:t>名稱</w:t>
            </w:r>
          </w:p>
        </w:tc>
        <w:tc>
          <w:tcPr>
            <w:tcW w:w="589" w:type="pct"/>
            <w:tcBorders>
              <w:top w:val="single" w:sz="12" w:space="0" w:color="auto"/>
              <w:left w:val="nil"/>
              <w:bottom w:val="single" w:sz="4" w:space="0" w:color="auto"/>
              <w:right w:val="single" w:sz="4" w:space="0" w:color="auto"/>
            </w:tcBorders>
            <w:noWrap/>
            <w:vAlign w:val="center"/>
            <w:hideMark/>
          </w:tcPr>
          <w:p w14:paraId="13D39326" w14:textId="77777777" w:rsidR="009D26D1" w:rsidRPr="00395CDD" w:rsidRDefault="009D26D1" w:rsidP="009D26D1">
            <w:pPr>
              <w:widowControl/>
              <w:autoSpaceDN/>
              <w:spacing w:line="440" w:lineRule="exact"/>
              <w:jc w:val="center"/>
              <w:textAlignment w:val="auto"/>
              <w:rPr>
                <w:rFonts w:eastAsia="標楷體"/>
                <w:sz w:val="24"/>
                <w:szCs w:val="24"/>
              </w:rPr>
            </w:pPr>
            <w:r w:rsidRPr="00395CDD">
              <w:rPr>
                <w:rFonts w:eastAsia="標楷體"/>
                <w:sz w:val="24"/>
                <w:szCs w:val="24"/>
              </w:rPr>
              <w:t>統一編號</w:t>
            </w:r>
          </w:p>
        </w:tc>
        <w:tc>
          <w:tcPr>
            <w:tcW w:w="1802" w:type="pct"/>
            <w:tcBorders>
              <w:top w:val="single" w:sz="12" w:space="0" w:color="auto"/>
              <w:left w:val="nil"/>
              <w:bottom w:val="single" w:sz="4" w:space="0" w:color="auto"/>
              <w:right w:val="single" w:sz="4" w:space="0" w:color="auto"/>
            </w:tcBorders>
            <w:vAlign w:val="center"/>
            <w:hideMark/>
          </w:tcPr>
          <w:p w14:paraId="36C0E16A" w14:textId="77777777" w:rsidR="009D26D1" w:rsidRPr="00395CDD" w:rsidRDefault="009D26D1" w:rsidP="009D26D1">
            <w:pPr>
              <w:widowControl/>
              <w:autoSpaceDN/>
              <w:spacing w:line="440" w:lineRule="exact"/>
              <w:jc w:val="center"/>
              <w:textAlignment w:val="auto"/>
              <w:rPr>
                <w:rFonts w:eastAsia="標楷體"/>
                <w:sz w:val="24"/>
                <w:szCs w:val="24"/>
              </w:rPr>
            </w:pPr>
            <w:r w:rsidRPr="00395CDD">
              <w:rPr>
                <w:rFonts w:eastAsia="標楷體" w:hint="eastAsia"/>
                <w:sz w:val="24"/>
                <w:szCs w:val="24"/>
              </w:rPr>
              <w:t>預定導入製造</w:t>
            </w:r>
            <w:r w:rsidRPr="00395CDD">
              <w:rPr>
                <w:rFonts w:eastAsia="標楷體" w:hint="eastAsia"/>
                <w:sz w:val="24"/>
                <w:szCs w:val="24"/>
              </w:rPr>
              <w:t>AI</w:t>
            </w:r>
            <w:r w:rsidRPr="00395CDD">
              <w:rPr>
                <w:rFonts w:eastAsia="標楷體" w:hint="eastAsia"/>
                <w:sz w:val="24"/>
                <w:szCs w:val="24"/>
              </w:rPr>
              <w:t>解決方案名稱</w:t>
            </w:r>
          </w:p>
        </w:tc>
        <w:tc>
          <w:tcPr>
            <w:tcW w:w="1654" w:type="pct"/>
            <w:tcBorders>
              <w:top w:val="single" w:sz="12" w:space="0" w:color="auto"/>
              <w:left w:val="nil"/>
              <w:bottom w:val="single" w:sz="4" w:space="0" w:color="auto"/>
              <w:right w:val="single" w:sz="12" w:space="0" w:color="auto"/>
            </w:tcBorders>
            <w:noWrap/>
            <w:vAlign w:val="center"/>
          </w:tcPr>
          <w:p w14:paraId="20945EDD" w14:textId="77777777" w:rsidR="009D26D1" w:rsidRPr="00395CDD" w:rsidRDefault="009D26D1" w:rsidP="009D26D1">
            <w:pPr>
              <w:widowControl/>
              <w:autoSpaceDN/>
              <w:jc w:val="center"/>
              <w:textAlignment w:val="auto"/>
              <w:rPr>
                <w:rFonts w:eastAsia="標楷體"/>
                <w:sz w:val="24"/>
                <w:szCs w:val="24"/>
              </w:rPr>
            </w:pPr>
            <w:r w:rsidRPr="00395CDD">
              <w:rPr>
                <w:rFonts w:eastAsia="標楷體" w:hint="cs"/>
                <w:sz w:val="24"/>
                <w:szCs w:val="24"/>
              </w:rPr>
              <w:t>AI</w:t>
            </w:r>
            <w:r w:rsidRPr="00395CDD">
              <w:rPr>
                <w:rFonts w:eastAsia="標楷體" w:hint="eastAsia"/>
                <w:sz w:val="24"/>
                <w:szCs w:val="24"/>
              </w:rPr>
              <w:t>解決</w:t>
            </w:r>
            <w:r w:rsidRPr="00395CDD">
              <w:rPr>
                <w:rFonts w:eastAsia="標楷體" w:hint="cs"/>
                <w:sz w:val="24"/>
                <w:szCs w:val="24"/>
              </w:rPr>
              <w:t>方案</w:t>
            </w:r>
            <w:r w:rsidRPr="00395CDD">
              <w:rPr>
                <w:rFonts w:eastAsia="標楷體" w:hint="eastAsia"/>
                <w:sz w:val="24"/>
                <w:szCs w:val="24"/>
              </w:rPr>
              <w:t>範疇</w:t>
            </w:r>
          </w:p>
          <w:p w14:paraId="7707FAAE" w14:textId="77777777" w:rsidR="009D26D1" w:rsidRPr="00395CDD" w:rsidRDefault="009D26D1" w:rsidP="009D26D1">
            <w:pPr>
              <w:widowControl/>
              <w:autoSpaceDN/>
              <w:jc w:val="center"/>
              <w:textAlignment w:val="auto"/>
              <w:rPr>
                <w:rFonts w:eastAsia="標楷體"/>
                <w:sz w:val="24"/>
                <w:szCs w:val="24"/>
              </w:rPr>
            </w:pPr>
            <w:r w:rsidRPr="00395CDD">
              <w:rPr>
                <w:rFonts w:eastAsia="標楷體" w:hint="eastAsia"/>
                <w:sz w:val="24"/>
                <w:szCs w:val="24"/>
              </w:rPr>
              <w:t>（請勾選）</w:t>
            </w:r>
          </w:p>
        </w:tc>
      </w:tr>
      <w:tr w:rsidR="009D26D1" w:rsidRPr="00395CDD" w14:paraId="2C4AEA5B" w14:textId="77777777" w:rsidTr="009D26D1">
        <w:trPr>
          <w:trHeight w:val="324"/>
        </w:trPr>
        <w:tc>
          <w:tcPr>
            <w:tcW w:w="360" w:type="pct"/>
            <w:tcBorders>
              <w:top w:val="nil"/>
              <w:left w:val="single" w:sz="12" w:space="0" w:color="auto"/>
              <w:bottom w:val="single" w:sz="4" w:space="0" w:color="auto"/>
              <w:right w:val="single" w:sz="4" w:space="0" w:color="auto"/>
            </w:tcBorders>
            <w:noWrap/>
            <w:vAlign w:val="center"/>
            <w:hideMark/>
          </w:tcPr>
          <w:p w14:paraId="23382DCB"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595" w:type="pct"/>
            <w:tcBorders>
              <w:top w:val="nil"/>
              <w:left w:val="nil"/>
              <w:bottom w:val="single" w:sz="4" w:space="0" w:color="auto"/>
              <w:right w:val="single" w:sz="4" w:space="0" w:color="auto"/>
            </w:tcBorders>
            <w:noWrap/>
            <w:vAlign w:val="center"/>
            <w:hideMark/>
          </w:tcPr>
          <w:p w14:paraId="3D418230"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589" w:type="pct"/>
            <w:tcBorders>
              <w:top w:val="nil"/>
              <w:left w:val="nil"/>
              <w:bottom w:val="single" w:sz="4" w:space="0" w:color="auto"/>
              <w:right w:val="single" w:sz="4" w:space="0" w:color="auto"/>
            </w:tcBorders>
            <w:noWrap/>
            <w:vAlign w:val="center"/>
            <w:hideMark/>
          </w:tcPr>
          <w:p w14:paraId="152C432E"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1802" w:type="pct"/>
            <w:tcBorders>
              <w:top w:val="nil"/>
              <w:left w:val="nil"/>
              <w:bottom w:val="single" w:sz="4" w:space="0" w:color="auto"/>
              <w:right w:val="single" w:sz="4" w:space="0" w:color="auto"/>
            </w:tcBorders>
            <w:noWrap/>
            <w:vAlign w:val="center"/>
            <w:hideMark/>
          </w:tcPr>
          <w:p w14:paraId="5E1A0A16"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1654" w:type="pct"/>
            <w:tcBorders>
              <w:top w:val="nil"/>
              <w:left w:val="nil"/>
              <w:bottom w:val="single" w:sz="4" w:space="0" w:color="auto"/>
              <w:right w:val="single" w:sz="12" w:space="0" w:color="auto"/>
            </w:tcBorders>
            <w:noWrap/>
            <w:vAlign w:val="center"/>
            <w:hideMark/>
          </w:tcPr>
          <w:p w14:paraId="2801C7AF" w14:textId="77777777" w:rsidR="009D26D1" w:rsidRPr="00395CDD" w:rsidRDefault="009D26D1" w:rsidP="009D26D1">
            <w:pPr>
              <w:widowControl/>
              <w:autoSpaceDN/>
              <w:textAlignment w:val="auto"/>
              <w:rPr>
                <w:rFonts w:eastAsia="標楷體"/>
                <w:sz w:val="24"/>
                <w:szCs w:val="24"/>
              </w:rPr>
            </w:pPr>
            <w:r w:rsidRPr="00395CDD">
              <w:rPr>
                <w:rFonts w:eastAsia="標楷體" w:hint="eastAsia"/>
                <w:sz w:val="24"/>
                <w:szCs w:val="24"/>
              </w:rPr>
              <w:t>□</w:t>
            </w:r>
            <w:r w:rsidRPr="00395CDD">
              <w:rPr>
                <w:rFonts w:eastAsia="標楷體"/>
                <w:sz w:val="24"/>
                <w:szCs w:val="24"/>
              </w:rPr>
              <w:t>智能管理</w:t>
            </w:r>
          </w:p>
          <w:p w14:paraId="6756484F" w14:textId="77777777" w:rsidR="009D26D1" w:rsidRPr="00395CDD" w:rsidRDefault="009D26D1" w:rsidP="009D26D1">
            <w:pPr>
              <w:widowControl/>
              <w:autoSpaceDN/>
              <w:textAlignment w:val="auto"/>
              <w:rPr>
                <w:rFonts w:eastAsia="標楷體"/>
                <w:sz w:val="24"/>
                <w:szCs w:val="24"/>
              </w:rPr>
            </w:pPr>
            <w:r w:rsidRPr="00395CDD">
              <w:rPr>
                <w:rFonts w:eastAsia="標楷體" w:hint="eastAsia"/>
                <w:sz w:val="24"/>
                <w:szCs w:val="24"/>
              </w:rPr>
              <w:t>□</w:t>
            </w:r>
            <w:r w:rsidRPr="00395CDD">
              <w:rPr>
                <w:rFonts w:eastAsia="標楷體"/>
                <w:sz w:val="24"/>
                <w:szCs w:val="24"/>
              </w:rPr>
              <w:t>智慧製程</w:t>
            </w:r>
          </w:p>
          <w:p w14:paraId="7420E054" w14:textId="77777777" w:rsidR="009D26D1" w:rsidRPr="00395CDD" w:rsidRDefault="009D26D1" w:rsidP="009D26D1">
            <w:pPr>
              <w:widowControl/>
              <w:autoSpaceDN/>
              <w:textAlignment w:val="auto"/>
              <w:rPr>
                <w:rFonts w:eastAsia="標楷體"/>
                <w:sz w:val="24"/>
                <w:szCs w:val="24"/>
              </w:rPr>
            </w:pPr>
            <w:r w:rsidRPr="00395CDD">
              <w:rPr>
                <w:rFonts w:eastAsia="標楷體" w:hint="eastAsia"/>
                <w:sz w:val="24"/>
                <w:szCs w:val="24"/>
              </w:rPr>
              <w:t>□</w:t>
            </w:r>
            <w:r w:rsidRPr="00395CDD">
              <w:rPr>
                <w:rFonts w:eastAsia="標楷體"/>
                <w:sz w:val="24"/>
                <w:szCs w:val="24"/>
              </w:rPr>
              <w:t>品質監控</w:t>
            </w:r>
          </w:p>
        </w:tc>
      </w:tr>
      <w:tr w:rsidR="009D26D1" w:rsidRPr="00395CDD" w14:paraId="79926B6B" w14:textId="77777777" w:rsidTr="009D26D1">
        <w:trPr>
          <w:trHeight w:val="324"/>
        </w:trPr>
        <w:tc>
          <w:tcPr>
            <w:tcW w:w="360" w:type="pct"/>
            <w:tcBorders>
              <w:top w:val="nil"/>
              <w:left w:val="single" w:sz="12" w:space="0" w:color="auto"/>
              <w:bottom w:val="single" w:sz="4" w:space="0" w:color="auto"/>
              <w:right w:val="single" w:sz="4" w:space="0" w:color="auto"/>
            </w:tcBorders>
            <w:noWrap/>
            <w:vAlign w:val="center"/>
            <w:hideMark/>
          </w:tcPr>
          <w:p w14:paraId="510D7801"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595" w:type="pct"/>
            <w:tcBorders>
              <w:top w:val="nil"/>
              <w:left w:val="nil"/>
              <w:bottom w:val="single" w:sz="4" w:space="0" w:color="auto"/>
              <w:right w:val="single" w:sz="4" w:space="0" w:color="auto"/>
            </w:tcBorders>
            <w:noWrap/>
            <w:vAlign w:val="center"/>
            <w:hideMark/>
          </w:tcPr>
          <w:p w14:paraId="0CC19B21"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589" w:type="pct"/>
            <w:tcBorders>
              <w:top w:val="nil"/>
              <w:left w:val="nil"/>
              <w:bottom w:val="single" w:sz="4" w:space="0" w:color="auto"/>
              <w:right w:val="single" w:sz="4" w:space="0" w:color="auto"/>
            </w:tcBorders>
            <w:noWrap/>
            <w:vAlign w:val="center"/>
            <w:hideMark/>
          </w:tcPr>
          <w:p w14:paraId="7A68EF84"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1802" w:type="pct"/>
            <w:tcBorders>
              <w:top w:val="nil"/>
              <w:left w:val="nil"/>
              <w:bottom w:val="single" w:sz="4" w:space="0" w:color="auto"/>
              <w:right w:val="single" w:sz="4" w:space="0" w:color="auto"/>
            </w:tcBorders>
            <w:noWrap/>
            <w:vAlign w:val="center"/>
            <w:hideMark/>
          </w:tcPr>
          <w:p w14:paraId="26B99371"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1654" w:type="pct"/>
            <w:tcBorders>
              <w:top w:val="nil"/>
              <w:left w:val="nil"/>
              <w:bottom w:val="single" w:sz="4" w:space="0" w:color="auto"/>
              <w:right w:val="single" w:sz="12" w:space="0" w:color="auto"/>
            </w:tcBorders>
            <w:noWrap/>
          </w:tcPr>
          <w:p w14:paraId="385A0C86" w14:textId="77777777" w:rsidR="009D26D1" w:rsidRPr="00395CDD" w:rsidRDefault="009D26D1" w:rsidP="009D26D1">
            <w:pPr>
              <w:widowControl/>
              <w:autoSpaceDN/>
              <w:textAlignment w:val="auto"/>
              <w:rPr>
                <w:rFonts w:eastAsia="標楷體"/>
                <w:sz w:val="24"/>
                <w:szCs w:val="24"/>
              </w:rPr>
            </w:pPr>
            <w:r w:rsidRPr="00395CDD">
              <w:rPr>
                <w:rFonts w:eastAsia="標楷體" w:hint="eastAsia"/>
                <w:sz w:val="24"/>
                <w:szCs w:val="24"/>
              </w:rPr>
              <w:t>□</w:t>
            </w:r>
            <w:r w:rsidRPr="00395CDD">
              <w:rPr>
                <w:rFonts w:eastAsia="標楷體"/>
                <w:sz w:val="24"/>
                <w:szCs w:val="24"/>
              </w:rPr>
              <w:t>智能管理</w:t>
            </w:r>
          </w:p>
          <w:p w14:paraId="719F4C8A" w14:textId="77777777" w:rsidR="009D26D1" w:rsidRPr="00395CDD" w:rsidRDefault="009D26D1" w:rsidP="009D26D1">
            <w:pPr>
              <w:widowControl/>
              <w:autoSpaceDN/>
              <w:textAlignment w:val="auto"/>
              <w:rPr>
                <w:rFonts w:eastAsia="標楷體"/>
                <w:sz w:val="24"/>
                <w:szCs w:val="24"/>
              </w:rPr>
            </w:pPr>
            <w:r w:rsidRPr="00395CDD">
              <w:rPr>
                <w:rFonts w:eastAsia="標楷體" w:hint="eastAsia"/>
                <w:sz w:val="24"/>
                <w:szCs w:val="24"/>
              </w:rPr>
              <w:t>□</w:t>
            </w:r>
            <w:r w:rsidRPr="00395CDD">
              <w:rPr>
                <w:rFonts w:eastAsia="標楷體"/>
                <w:sz w:val="24"/>
                <w:szCs w:val="24"/>
              </w:rPr>
              <w:t>智慧製程</w:t>
            </w:r>
          </w:p>
          <w:p w14:paraId="07483E80" w14:textId="77777777" w:rsidR="009D26D1" w:rsidRPr="00395CDD" w:rsidRDefault="009D26D1" w:rsidP="009D26D1">
            <w:pPr>
              <w:widowControl/>
              <w:autoSpaceDN/>
              <w:textAlignment w:val="auto"/>
              <w:rPr>
                <w:rFonts w:eastAsia="標楷體"/>
                <w:sz w:val="24"/>
                <w:szCs w:val="24"/>
              </w:rPr>
            </w:pPr>
            <w:r w:rsidRPr="00395CDD">
              <w:rPr>
                <w:rFonts w:eastAsia="標楷體" w:hint="eastAsia"/>
                <w:sz w:val="24"/>
                <w:szCs w:val="24"/>
              </w:rPr>
              <w:t>□</w:t>
            </w:r>
            <w:r w:rsidRPr="00395CDD">
              <w:rPr>
                <w:rFonts w:eastAsia="標楷體"/>
                <w:sz w:val="24"/>
                <w:szCs w:val="24"/>
              </w:rPr>
              <w:t>品質監控</w:t>
            </w:r>
          </w:p>
        </w:tc>
      </w:tr>
      <w:tr w:rsidR="009D26D1" w:rsidRPr="00395CDD" w14:paraId="79C2519E" w14:textId="77777777" w:rsidTr="009D26D1">
        <w:trPr>
          <w:trHeight w:val="324"/>
        </w:trPr>
        <w:tc>
          <w:tcPr>
            <w:tcW w:w="360" w:type="pct"/>
            <w:tcBorders>
              <w:top w:val="nil"/>
              <w:left w:val="single" w:sz="12" w:space="0" w:color="auto"/>
              <w:bottom w:val="single" w:sz="4" w:space="0" w:color="auto"/>
              <w:right w:val="single" w:sz="4" w:space="0" w:color="auto"/>
            </w:tcBorders>
            <w:noWrap/>
            <w:vAlign w:val="center"/>
            <w:hideMark/>
          </w:tcPr>
          <w:p w14:paraId="012FED8C"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595" w:type="pct"/>
            <w:tcBorders>
              <w:top w:val="nil"/>
              <w:left w:val="nil"/>
              <w:bottom w:val="single" w:sz="4" w:space="0" w:color="auto"/>
              <w:right w:val="single" w:sz="4" w:space="0" w:color="auto"/>
            </w:tcBorders>
            <w:noWrap/>
            <w:vAlign w:val="center"/>
            <w:hideMark/>
          </w:tcPr>
          <w:p w14:paraId="26B8C923"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589" w:type="pct"/>
            <w:tcBorders>
              <w:top w:val="nil"/>
              <w:left w:val="nil"/>
              <w:bottom w:val="single" w:sz="4" w:space="0" w:color="auto"/>
              <w:right w:val="single" w:sz="4" w:space="0" w:color="auto"/>
            </w:tcBorders>
            <w:noWrap/>
            <w:vAlign w:val="center"/>
            <w:hideMark/>
          </w:tcPr>
          <w:p w14:paraId="1A08FCD0"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1802" w:type="pct"/>
            <w:tcBorders>
              <w:top w:val="nil"/>
              <w:left w:val="nil"/>
              <w:bottom w:val="single" w:sz="4" w:space="0" w:color="auto"/>
              <w:right w:val="single" w:sz="4" w:space="0" w:color="auto"/>
            </w:tcBorders>
            <w:noWrap/>
            <w:vAlign w:val="center"/>
            <w:hideMark/>
          </w:tcPr>
          <w:p w14:paraId="65D78646"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1654" w:type="pct"/>
            <w:tcBorders>
              <w:top w:val="nil"/>
              <w:left w:val="nil"/>
              <w:bottom w:val="single" w:sz="4" w:space="0" w:color="auto"/>
              <w:right w:val="single" w:sz="12" w:space="0" w:color="auto"/>
            </w:tcBorders>
            <w:noWrap/>
          </w:tcPr>
          <w:p w14:paraId="1847114C" w14:textId="77777777" w:rsidR="009D26D1" w:rsidRPr="00395CDD" w:rsidRDefault="009D26D1" w:rsidP="009D26D1">
            <w:pPr>
              <w:widowControl/>
              <w:autoSpaceDN/>
              <w:textAlignment w:val="auto"/>
              <w:rPr>
                <w:rFonts w:eastAsia="標楷體"/>
                <w:sz w:val="24"/>
                <w:szCs w:val="24"/>
              </w:rPr>
            </w:pPr>
            <w:r w:rsidRPr="00395CDD">
              <w:rPr>
                <w:rFonts w:eastAsia="標楷體" w:hint="eastAsia"/>
                <w:sz w:val="24"/>
                <w:szCs w:val="24"/>
              </w:rPr>
              <w:t>□</w:t>
            </w:r>
            <w:r w:rsidRPr="00395CDD">
              <w:rPr>
                <w:rFonts w:eastAsia="標楷體"/>
                <w:sz w:val="24"/>
                <w:szCs w:val="24"/>
              </w:rPr>
              <w:t>智能管理</w:t>
            </w:r>
          </w:p>
          <w:p w14:paraId="796F54F1" w14:textId="77777777" w:rsidR="009D26D1" w:rsidRPr="00395CDD" w:rsidRDefault="009D26D1" w:rsidP="009D26D1">
            <w:pPr>
              <w:widowControl/>
              <w:autoSpaceDN/>
              <w:textAlignment w:val="auto"/>
              <w:rPr>
                <w:rFonts w:eastAsia="標楷體"/>
                <w:sz w:val="24"/>
                <w:szCs w:val="24"/>
              </w:rPr>
            </w:pPr>
            <w:r w:rsidRPr="00395CDD">
              <w:rPr>
                <w:rFonts w:eastAsia="標楷體" w:hint="eastAsia"/>
                <w:sz w:val="24"/>
                <w:szCs w:val="24"/>
              </w:rPr>
              <w:t>□</w:t>
            </w:r>
            <w:r w:rsidRPr="00395CDD">
              <w:rPr>
                <w:rFonts w:eastAsia="標楷體"/>
                <w:sz w:val="24"/>
                <w:szCs w:val="24"/>
              </w:rPr>
              <w:t>智慧製程</w:t>
            </w:r>
          </w:p>
          <w:p w14:paraId="3F1A9491" w14:textId="77777777" w:rsidR="009D26D1" w:rsidRPr="00395CDD" w:rsidRDefault="009D26D1" w:rsidP="009D26D1">
            <w:pPr>
              <w:widowControl/>
              <w:autoSpaceDN/>
              <w:textAlignment w:val="auto"/>
              <w:rPr>
                <w:rFonts w:eastAsia="標楷體"/>
                <w:sz w:val="24"/>
                <w:szCs w:val="24"/>
              </w:rPr>
            </w:pPr>
            <w:r w:rsidRPr="00395CDD">
              <w:rPr>
                <w:rFonts w:eastAsia="標楷體" w:hint="eastAsia"/>
                <w:sz w:val="24"/>
                <w:szCs w:val="24"/>
              </w:rPr>
              <w:t>□</w:t>
            </w:r>
            <w:r w:rsidRPr="00395CDD">
              <w:rPr>
                <w:rFonts w:eastAsia="標楷體"/>
                <w:sz w:val="24"/>
                <w:szCs w:val="24"/>
              </w:rPr>
              <w:t>品質監控</w:t>
            </w:r>
          </w:p>
        </w:tc>
      </w:tr>
      <w:tr w:rsidR="009D26D1" w:rsidRPr="00395CDD" w14:paraId="5AB403B2" w14:textId="77777777" w:rsidTr="009D26D1">
        <w:trPr>
          <w:trHeight w:val="324"/>
        </w:trPr>
        <w:tc>
          <w:tcPr>
            <w:tcW w:w="360" w:type="pct"/>
            <w:tcBorders>
              <w:top w:val="nil"/>
              <w:left w:val="single" w:sz="12" w:space="0" w:color="auto"/>
              <w:bottom w:val="single" w:sz="4" w:space="0" w:color="auto"/>
              <w:right w:val="single" w:sz="4" w:space="0" w:color="auto"/>
            </w:tcBorders>
            <w:noWrap/>
            <w:vAlign w:val="center"/>
            <w:hideMark/>
          </w:tcPr>
          <w:p w14:paraId="2EC21D86"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595" w:type="pct"/>
            <w:tcBorders>
              <w:top w:val="nil"/>
              <w:left w:val="nil"/>
              <w:bottom w:val="single" w:sz="4" w:space="0" w:color="auto"/>
              <w:right w:val="single" w:sz="4" w:space="0" w:color="auto"/>
            </w:tcBorders>
            <w:noWrap/>
            <w:vAlign w:val="center"/>
            <w:hideMark/>
          </w:tcPr>
          <w:p w14:paraId="67F372B9"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589" w:type="pct"/>
            <w:tcBorders>
              <w:top w:val="nil"/>
              <w:left w:val="nil"/>
              <w:bottom w:val="single" w:sz="4" w:space="0" w:color="auto"/>
              <w:right w:val="single" w:sz="4" w:space="0" w:color="auto"/>
            </w:tcBorders>
            <w:noWrap/>
            <w:vAlign w:val="center"/>
            <w:hideMark/>
          </w:tcPr>
          <w:p w14:paraId="01850345"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1802" w:type="pct"/>
            <w:tcBorders>
              <w:top w:val="nil"/>
              <w:left w:val="nil"/>
              <w:bottom w:val="single" w:sz="4" w:space="0" w:color="auto"/>
              <w:right w:val="single" w:sz="4" w:space="0" w:color="auto"/>
            </w:tcBorders>
            <w:noWrap/>
            <w:vAlign w:val="center"/>
            <w:hideMark/>
          </w:tcPr>
          <w:p w14:paraId="66DB1C4C"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1654" w:type="pct"/>
            <w:tcBorders>
              <w:top w:val="nil"/>
              <w:left w:val="nil"/>
              <w:bottom w:val="single" w:sz="4" w:space="0" w:color="auto"/>
              <w:right w:val="single" w:sz="12" w:space="0" w:color="auto"/>
            </w:tcBorders>
            <w:noWrap/>
          </w:tcPr>
          <w:p w14:paraId="7ED96C38" w14:textId="77777777" w:rsidR="009D26D1" w:rsidRPr="00395CDD" w:rsidRDefault="009D26D1" w:rsidP="009D26D1">
            <w:pPr>
              <w:widowControl/>
              <w:autoSpaceDN/>
              <w:textAlignment w:val="auto"/>
              <w:rPr>
                <w:rFonts w:eastAsia="標楷體"/>
                <w:sz w:val="24"/>
                <w:szCs w:val="24"/>
              </w:rPr>
            </w:pPr>
            <w:r w:rsidRPr="00395CDD">
              <w:rPr>
                <w:rFonts w:eastAsia="標楷體" w:hint="eastAsia"/>
                <w:sz w:val="24"/>
                <w:szCs w:val="24"/>
              </w:rPr>
              <w:t>□</w:t>
            </w:r>
            <w:r w:rsidRPr="00395CDD">
              <w:rPr>
                <w:rFonts w:eastAsia="標楷體"/>
                <w:sz w:val="24"/>
                <w:szCs w:val="24"/>
              </w:rPr>
              <w:t>智能管理</w:t>
            </w:r>
          </w:p>
          <w:p w14:paraId="76199920" w14:textId="77777777" w:rsidR="009D26D1" w:rsidRPr="00395CDD" w:rsidRDefault="009D26D1" w:rsidP="009D26D1">
            <w:pPr>
              <w:widowControl/>
              <w:autoSpaceDN/>
              <w:textAlignment w:val="auto"/>
              <w:rPr>
                <w:rFonts w:eastAsia="標楷體"/>
                <w:sz w:val="24"/>
                <w:szCs w:val="24"/>
              </w:rPr>
            </w:pPr>
            <w:r w:rsidRPr="00395CDD">
              <w:rPr>
                <w:rFonts w:eastAsia="標楷體" w:hint="eastAsia"/>
                <w:sz w:val="24"/>
                <w:szCs w:val="24"/>
              </w:rPr>
              <w:t>□</w:t>
            </w:r>
            <w:r w:rsidRPr="00395CDD">
              <w:rPr>
                <w:rFonts w:eastAsia="標楷體"/>
                <w:sz w:val="24"/>
                <w:szCs w:val="24"/>
              </w:rPr>
              <w:t>智慧製程</w:t>
            </w:r>
          </w:p>
          <w:p w14:paraId="4F145955" w14:textId="77777777" w:rsidR="009D26D1" w:rsidRPr="00395CDD" w:rsidRDefault="009D26D1" w:rsidP="009D26D1">
            <w:pPr>
              <w:widowControl/>
              <w:autoSpaceDN/>
              <w:textAlignment w:val="auto"/>
              <w:rPr>
                <w:rFonts w:eastAsia="標楷體"/>
                <w:sz w:val="24"/>
                <w:szCs w:val="24"/>
              </w:rPr>
            </w:pPr>
            <w:r w:rsidRPr="00395CDD">
              <w:rPr>
                <w:rFonts w:eastAsia="標楷體" w:hint="eastAsia"/>
                <w:sz w:val="24"/>
                <w:szCs w:val="24"/>
              </w:rPr>
              <w:t>□</w:t>
            </w:r>
            <w:r w:rsidRPr="00395CDD">
              <w:rPr>
                <w:rFonts w:eastAsia="標楷體"/>
                <w:sz w:val="24"/>
                <w:szCs w:val="24"/>
              </w:rPr>
              <w:t>品質監控</w:t>
            </w:r>
          </w:p>
        </w:tc>
      </w:tr>
      <w:tr w:rsidR="009D26D1" w:rsidRPr="00395CDD" w14:paraId="53B9563B" w14:textId="77777777" w:rsidTr="009D26D1">
        <w:trPr>
          <w:trHeight w:val="324"/>
        </w:trPr>
        <w:tc>
          <w:tcPr>
            <w:tcW w:w="360" w:type="pct"/>
            <w:tcBorders>
              <w:top w:val="nil"/>
              <w:left w:val="single" w:sz="12" w:space="0" w:color="auto"/>
              <w:bottom w:val="single" w:sz="4" w:space="0" w:color="auto"/>
              <w:right w:val="single" w:sz="4" w:space="0" w:color="auto"/>
            </w:tcBorders>
            <w:noWrap/>
            <w:vAlign w:val="center"/>
            <w:hideMark/>
          </w:tcPr>
          <w:p w14:paraId="46FE9A22"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595" w:type="pct"/>
            <w:tcBorders>
              <w:top w:val="nil"/>
              <w:left w:val="nil"/>
              <w:bottom w:val="single" w:sz="4" w:space="0" w:color="auto"/>
              <w:right w:val="single" w:sz="4" w:space="0" w:color="auto"/>
            </w:tcBorders>
            <w:noWrap/>
            <w:vAlign w:val="center"/>
            <w:hideMark/>
          </w:tcPr>
          <w:p w14:paraId="306BD55B"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589" w:type="pct"/>
            <w:tcBorders>
              <w:top w:val="nil"/>
              <w:left w:val="nil"/>
              <w:bottom w:val="single" w:sz="4" w:space="0" w:color="auto"/>
              <w:right w:val="single" w:sz="4" w:space="0" w:color="auto"/>
            </w:tcBorders>
            <w:noWrap/>
            <w:vAlign w:val="center"/>
            <w:hideMark/>
          </w:tcPr>
          <w:p w14:paraId="33E4D715"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1802" w:type="pct"/>
            <w:tcBorders>
              <w:top w:val="nil"/>
              <w:left w:val="nil"/>
              <w:bottom w:val="single" w:sz="4" w:space="0" w:color="auto"/>
              <w:right w:val="single" w:sz="4" w:space="0" w:color="auto"/>
            </w:tcBorders>
            <w:noWrap/>
            <w:vAlign w:val="center"/>
            <w:hideMark/>
          </w:tcPr>
          <w:p w14:paraId="6D1BFDFE"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1654" w:type="pct"/>
            <w:tcBorders>
              <w:top w:val="nil"/>
              <w:left w:val="nil"/>
              <w:bottom w:val="single" w:sz="4" w:space="0" w:color="auto"/>
              <w:right w:val="single" w:sz="12" w:space="0" w:color="auto"/>
            </w:tcBorders>
            <w:noWrap/>
          </w:tcPr>
          <w:p w14:paraId="65EBF068" w14:textId="77777777" w:rsidR="009D26D1" w:rsidRPr="00395CDD" w:rsidRDefault="009D26D1" w:rsidP="009D26D1">
            <w:pPr>
              <w:widowControl/>
              <w:autoSpaceDN/>
              <w:textAlignment w:val="auto"/>
              <w:rPr>
                <w:rFonts w:eastAsia="標楷體"/>
                <w:sz w:val="24"/>
                <w:szCs w:val="24"/>
              </w:rPr>
            </w:pPr>
            <w:r w:rsidRPr="00395CDD">
              <w:rPr>
                <w:rFonts w:eastAsia="標楷體" w:hint="eastAsia"/>
                <w:sz w:val="24"/>
                <w:szCs w:val="24"/>
              </w:rPr>
              <w:t>□</w:t>
            </w:r>
            <w:r w:rsidRPr="00395CDD">
              <w:rPr>
                <w:rFonts w:eastAsia="標楷體"/>
                <w:sz w:val="24"/>
                <w:szCs w:val="24"/>
              </w:rPr>
              <w:t>智能管理</w:t>
            </w:r>
          </w:p>
          <w:p w14:paraId="2772BECB" w14:textId="77777777" w:rsidR="009D26D1" w:rsidRPr="00395CDD" w:rsidRDefault="009D26D1" w:rsidP="009D26D1">
            <w:pPr>
              <w:widowControl/>
              <w:autoSpaceDN/>
              <w:textAlignment w:val="auto"/>
              <w:rPr>
                <w:rFonts w:eastAsia="標楷體"/>
                <w:sz w:val="24"/>
                <w:szCs w:val="24"/>
              </w:rPr>
            </w:pPr>
            <w:r w:rsidRPr="00395CDD">
              <w:rPr>
                <w:rFonts w:eastAsia="標楷體" w:hint="eastAsia"/>
                <w:sz w:val="24"/>
                <w:szCs w:val="24"/>
              </w:rPr>
              <w:t>□</w:t>
            </w:r>
            <w:r w:rsidRPr="00395CDD">
              <w:rPr>
                <w:rFonts w:eastAsia="標楷體"/>
                <w:sz w:val="24"/>
                <w:szCs w:val="24"/>
              </w:rPr>
              <w:t>智慧製程</w:t>
            </w:r>
          </w:p>
          <w:p w14:paraId="780E32A2" w14:textId="77777777" w:rsidR="009D26D1" w:rsidRPr="00395CDD" w:rsidRDefault="009D26D1" w:rsidP="009D26D1">
            <w:pPr>
              <w:widowControl/>
              <w:autoSpaceDN/>
              <w:textAlignment w:val="auto"/>
              <w:rPr>
                <w:rFonts w:eastAsia="標楷體"/>
                <w:sz w:val="24"/>
                <w:szCs w:val="24"/>
              </w:rPr>
            </w:pPr>
            <w:r w:rsidRPr="00395CDD">
              <w:rPr>
                <w:rFonts w:eastAsia="標楷體" w:hint="eastAsia"/>
                <w:sz w:val="24"/>
                <w:szCs w:val="24"/>
              </w:rPr>
              <w:t>□</w:t>
            </w:r>
            <w:r w:rsidRPr="00395CDD">
              <w:rPr>
                <w:rFonts w:eastAsia="標楷體"/>
                <w:sz w:val="24"/>
                <w:szCs w:val="24"/>
              </w:rPr>
              <w:t>品質監控</w:t>
            </w:r>
          </w:p>
        </w:tc>
      </w:tr>
      <w:tr w:rsidR="009D26D1" w:rsidRPr="00395CDD" w14:paraId="2E2848CD" w14:textId="77777777" w:rsidTr="009D26D1">
        <w:trPr>
          <w:trHeight w:val="324"/>
        </w:trPr>
        <w:tc>
          <w:tcPr>
            <w:tcW w:w="360" w:type="pct"/>
            <w:tcBorders>
              <w:top w:val="nil"/>
              <w:left w:val="single" w:sz="12" w:space="0" w:color="auto"/>
              <w:bottom w:val="single" w:sz="4" w:space="0" w:color="auto"/>
              <w:right w:val="single" w:sz="4" w:space="0" w:color="auto"/>
            </w:tcBorders>
            <w:noWrap/>
            <w:vAlign w:val="center"/>
            <w:hideMark/>
          </w:tcPr>
          <w:p w14:paraId="082DE623"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595" w:type="pct"/>
            <w:tcBorders>
              <w:top w:val="nil"/>
              <w:left w:val="nil"/>
              <w:bottom w:val="single" w:sz="4" w:space="0" w:color="auto"/>
              <w:right w:val="single" w:sz="4" w:space="0" w:color="auto"/>
            </w:tcBorders>
            <w:noWrap/>
            <w:vAlign w:val="center"/>
            <w:hideMark/>
          </w:tcPr>
          <w:p w14:paraId="63E271E1"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589" w:type="pct"/>
            <w:tcBorders>
              <w:top w:val="nil"/>
              <w:left w:val="nil"/>
              <w:bottom w:val="single" w:sz="4" w:space="0" w:color="auto"/>
              <w:right w:val="single" w:sz="4" w:space="0" w:color="auto"/>
            </w:tcBorders>
            <w:noWrap/>
            <w:vAlign w:val="center"/>
            <w:hideMark/>
          </w:tcPr>
          <w:p w14:paraId="0137A22E"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1802" w:type="pct"/>
            <w:tcBorders>
              <w:top w:val="nil"/>
              <w:left w:val="nil"/>
              <w:bottom w:val="single" w:sz="4" w:space="0" w:color="auto"/>
              <w:right w:val="single" w:sz="4" w:space="0" w:color="auto"/>
            </w:tcBorders>
            <w:noWrap/>
            <w:vAlign w:val="center"/>
            <w:hideMark/>
          </w:tcPr>
          <w:p w14:paraId="4E555F3B"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1654" w:type="pct"/>
            <w:tcBorders>
              <w:top w:val="nil"/>
              <w:left w:val="nil"/>
              <w:bottom w:val="single" w:sz="4" w:space="0" w:color="auto"/>
              <w:right w:val="single" w:sz="12" w:space="0" w:color="auto"/>
            </w:tcBorders>
            <w:noWrap/>
          </w:tcPr>
          <w:p w14:paraId="3C332DD5" w14:textId="77777777" w:rsidR="009D26D1" w:rsidRPr="00395CDD" w:rsidRDefault="009D26D1" w:rsidP="009D26D1">
            <w:pPr>
              <w:widowControl/>
              <w:autoSpaceDN/>
              <w:textAlignment w:val="auto"/>
              <w:rPr>
                <w:rFonts w:eastAsia="標楷體"/>
                <w:sz w:val="24"/>
                <w:szCs w:val="24"/>
              </w:rPr>
            </w:pPr>
            <w:r w:rsidRPr="00395CDD">
              <w:rPr>
                <w:rFonts w:eastAsia="標楷體" w:hint="eastAsia"/>
                <w:sz w:val="24"/>
                <w:szCs w:val="24"/>
              </w:rPr>
              <w:t>□</w:t>
            </w:r>
            <w:r w:rsidRPr="00395CDD">
              <w:rPr>
                <w:rFonts w:eastAsia="標楷體"/>
                <w:sz w:val="24"/>
                <w:szCs w:val="24"/>
              </w:rPr>
              <w:t>智能管理</w:t>
            </w:r>
          </w:p>
          <w:p w14:paraId="127209B1" w14:textId="77777777" w:rsidR="009D26D1" w:rsidRPr="00395CDD" w:rsidRDefault="009D26D1" w:rsidP="009D26D1">
            <w:pPr>
              <w:widowControl/>
              <w:autoSpaceDN/>
              <w:textAlignment w:val="auto"/>
              <w:rPr>
                <w:rFonts w:eastAsia="標楷體"/>
                <w:sz w:val="24"/>
                <w:szCs w:val="24"/>
              </w:rPr>
            </w:pPr>
            <w:r w:rsidRPr="00395CDD">
              <w:rPr>
                <w:rFonts w:eastAsia="標楷體" w:hint="eastAsia"/>
                <w:sz w:val="24"/>
                <w:szCs w:val="24"/>
              </w:rPr>
              <w:t>□</w:t>
            </w:r>
            <w:r w:rsidRPr="00395CDD">
              <w:rPr>
                <w:rFonts w:eastAsia="標楷體"/>
                <w:sz w:val="24"/>
                <w:szCs w:val="24"/>
              </w:rPr>
              <w:t>智慧製程</w:t>
            </w:r>
          </w:p>
          <w:p w14:paraId="3BEA7F74" w14:textId="77777777" w:rsidR="009D26D1" w:rsidRPr="00395CDD" w:rsidRDefault="009D26D1" w:rsidP="009D26D1">
            <w:pPr>
              <w:widowControl/>
              <w:autoSpaceDN/>
              <w:textAlignment w:val="auto"/>
              <w:rPr>
                <w:rFonts w:eastAsia="標楷體"/>
                <w:sz w:val="24"/>
                <w:szCs w:val="24"/>
              </w:rPr>
            </w:pPr>
            <w:r w:rsidRPr="00395CDD">
              <w:rPr>
                <w:rFonts w:eastAsia="標楷體" w:hint="eastAsia"/>
                <w:sz w:val="24"/>
                <w:szCs w:val="24"/>
              </w:rPr>
              <w:t>□</w:t>
            </w:r>
            <w:r w:rsidRPr="00395CDD">
              <w:rPr>
                <w:rFonts w:eastAsia="標楷體"/>
                <w:sz w:val="24"/>
                <w:szCs w:val="24"/>
              </w:rPr>
              <w:t>品質監控</w:t>
            </w:r>
          </w:p>
        </w:tc>
      </w:tr>
      <w:tr w:rsidR="009D26D1" w:rsidRPr="00395CDD" w14:paraId="446B941F" w14:textId="77777777" w:rsidTr="009D26D1">
        <w:trPr>
          <w:trHeight w:val="324"/>
        </w:trPr>
        <w:tc>
          <w:tcPr>
            <w:tcW w:w="360" w:type="pct"/>
            <w:tcBorders>
              <w:top w:val="nil"/>
              <w:left w:val="single" w:sz="12" w:space="0" w:color="auto"/>
              <w:bottom w:val="single" w:sz="4" w:space="0" w:color="auto"/>
              <w:right w:val="single" w:sz="4" w:space="0" w:color="auto"/>
            </w:tcBorders>
            <w:noWrap/>
            <w:vAlign w:val="center"/>
            <w:hideMark/>
          </w:tcPr>
          <w:p w14:paraId="5A7DBB22"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595" w:type="pct"/>
            <w:tcBorders>
              <w:top w:val="nil"/>
              <w:left w:val="nil"/>
              <w:bottom w:val="single" w:sz="4" w:space="0" w:color="auto"/>
              <w:right w:val="single" w:sz="4" w:space="0" w:color="auto"/>
            </w:tcBorders>
            <w:noWrap/>
            <w:vAlign w:val="center"/>
            <w:hideMark/>
          </w:tcPr>
          <w:p w14:paraId="2480FF50"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589" w:type="pct"/>
            <w:tcBorders>
              <w:top w:val="nil"/>
              <w:left w:val="nil"/>
              <w:bottom w:val="single" w:sz="4" w:space="0" w:color="auto"/>
              <w:right w:val="single" w:sz="4" w:space="0" w:color="auto"/>
            </w:tcBorders>
            <w:noWrap/>
            <w:vAlign w:val="center"/>
            <w:hideMark/>
          </w:tcPr>
          <w:p w14:paraId="03CF727D"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1802" w:type="pct"/>
            <w:tcBorders>
              <w:top w:val="nil"/>
              <w:left w:val="nil"/>
              <w:bottom w:val="single" w:sz="4" w:space="0" w:color="auto"/>
              <w:right w:val="single" w:sz="4" w:space="0" w:color="auto"/>
            </w:tcBorders>
            <w:noWrap/>
            <w:vAlign w:val="center"/>
            <w:hideMark/>
          </w:tcPr>
          <w:p w14:paraId="4867D165"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1654" w:type="pct"/>
            <w:tcBorders>
              <w:top w:val="nil"/>
              <w:left w:val="nil"/>
              <w:bottom w:val="single" w:sz="4" w:space="0" w:color="auto"/>
              <w:right w:val="single" w:sz="12" w:space="0" w:color="auto"/>
            </w:tcBorders>
            <w:noWrap/>
          </w:tcPr>
          <w:p w14:paraId="51D8DB12" w14:textId="77777777" w:rsidR="009D26D1" w:rsidRPr="00395CDD" w:rsidRDefault="009D26D1" w:rsidP="009D26D1">
            <w:pPr>
              <w:widowControl/>
              <w:autoSpaceDN/>
              <w:textAlignment w:val="auto"/>
              <w:rPr>
                <w:rFonts w:eastAsia="標楷體"/>
                <w:sz w:val="24"/>
                <w:szCs w:val="24"/>
              </w:rPr>
            </w:pPr>
            <w:r w:rsidRPr="00395CDD">
              <w:rPr>
                <w:rFonts w:eastAsia="標楷體" w:hint="eastAsia"/>
                <w:sz w:val="24"/>
                <w:szCs w:val="24"/>
              </w:rPr>
              <w:t>□</w:t>
            </w:r>
            <w:r w:rsidRPr="00395CDD">
              <w:rPr>
                <w:rFonts w:eastAsia="標楷體"/>
                <w:sz w:val="24"/>
                <w:szCs w:val="24"/>
              </w:rPr>
              <w:t>智能管理</w:t>
            </w:r>
          </w:p>
          <w:p w14:paraId="0759110B" w14:textId="77777777" w:rsidR="009D26D1" w:rsidRPr="00395CDD" w:rsidRDefault="009D26D1" w:rsidP="009D26D1">
            <w:pPr>
              <w:widowControl/>
              <w:autoSpaceDN/>
              <w:textAlignment w:val="auto"/>
              <w:rPr>
                <w:rFonts w:eastAsia="標楷體"/>
                <w:sz w:val="24"/>
                <w:szCs w:val="24"/>
              </w:rPr>
            </w:pPr>
            <w:r w:rsidRPr="00395CDD">
              <w:rPr>
                <w:rFonts w:eastAsia="標楷體" w:hint="eastAsia"/>
                <w:sz w:val="24"/>
                <w:szCs w:val="24"/>
              </w:rPr>
              <w:t>□</w:t>
            </w:r>
            <w:r w:rsidRPr="00395CDD">
              <w:rPr>
                <w:rFonts w:eastAsia="標楷體"/>
                <w:sz w:val="24"/>
                <w:szCs w:val="24"/>
              </w:rPr>
              <w:t>智慧製程</w:t>
            </w:r>
          </w:p>
          <w:p w14:paraId="7EEF7BC1" w14:textId="77777777" w:rsidR="009D26D1" w:rsidRPr="00395CDD" w:rsidRDefault="009D26D1" w:rsidP="009D26D1">
            <w:pPr>
              <w:widowControl/>
              <w:autoSpaceDN/>
              <w:textAlignment w:val="auto"/>
              <w:rPr>
                <w:rFonts w:eastAsia="標楷體"/>
                <w:sz w:val="24"/>
                <w:szCs w:val="24"/>
              </w:rPr>
            </w:pPr>
            <w:r w:rsidRPr="00395CDD">
              <w:rPr>
                <w:rFonts w:eastAsia="標楷體" w:hint="eastAsia"/>
                <w:sz w:val="24"/>
                <w:szCs w:val="24"/>
              </w:rPr>
              <w:t>□</w:t>
            </w:r>
            <w:r w:rsidRPr="00395CDD">
              <w:rPr>
                <w:rFonts w:eastAsia="標楷體"/>
                <w:sz w:val="24"/>
                <w:szCs w:val="24"/>
              </w:rPr>
              <w:t>品質監控</w:t>
            </w:r>
          </w:p>
        </w:tc>
      </w:tr>
      <w:tr w:rsidR="009D26D1" w:rsidRPr="00395CDD" w14:paraId="36393A67" w14:textId="77777777" w:rsidTr="009D26D1">
        <w:trPr>
          <w:trHeight w:val="324"/>
        </w:trPr>
        <w:tc>
          <w:tcPr>
            <w:tcW w:w="360" w:type="pct"/>
            <w:tcBorders>
              <w:top w:val="nil"/>
              <w:left w:val="single" w:sz="12" w:space="0" w:color="auto"/>
              <w:bottom w:val="single" w:sz="4" w:space="0" w:color="auto"/>
              <w:right w:val="single" w:sz="4" w:space="0" w:color="auto"/>
            </w:tcBorders>
            <w:noWrap/>
            <w:vAlign w:val="center"/>
            <w:hideMark/>
          </w:tcPr>
          <w:p w14:paraId="6E1E5096"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595" w:type="pct"/>
            <w:tcBorders>
              <w:top w:val="nil"/>
              <w:left w:val="nil"/>
              <w:bottom w:val="single" w:sz="4" w:space="0" w:color="auto"/>
              <w:right w:val="single" w:sz="4" w:space="0" w:color="auto"/>
            </w:tcBorders>
            <w:noWrap/>
            <w:vAlign w:val="center"/>
            <w:hideMark/>
          </w:tcPr>
          <w:p w14:paraId="1C0676D7"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589" w:type="pct"/>
            <w:tcBorders>
              <w:top w:val="nil"/>
              <w:left w:val="nil"/>
              <w:bottom w:val="single" w:sz="4" w:space="0" w:color="auto"/>
              <w:right w:val="single" w:sz="4" w:space="0" w:color="auto"/>
            </w:tcBorders>
            <w:noWrap/>
            <w:vAlign w:val="center"/>
            <w:hideMark/>
          </w:tcPr>
          <w:p w14:paraId="3F09E2C2"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1802" w:type="pct"/>
            <w:tcBorders>
              <w:top w:val="nil"/>
              <w:left w:val="nil"/>
              <w:bottom w:val="single" w:sz="4" w:space="0" w:color="auto"/>
              <w:right w:val="single" w:sz="4" w:space="0" w:color="auto"/>
            </w:tcBorders>
            <w:noWrap/>
            <w:vAlign w:val="center"/>
            <w:hideMark/>
          </w:tcPr>
          <w:p w14:paraId="794CFF58"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1654" w:type="pct"/>
            <w:tcBorders>
              <w:top w:val="nil"/>
              <w:left w:val="nil"/>
              <w:bottom w:val="single" w:sz="4" w:space="0" w:color="auto"/>
              <w:right w:val="single" w:sz="12" w:space="0" w:color="auto"/>
            </w:tcBorders>
            <w:noWrap/>
          </w:tcPr>
          <w:p w14:paraId="19ECCF21" w14:textId="77777777" w:rsidR="009D26D1" w:rsidRPr="00395CDD" w:rsidRDefault="009D26D1" w:rsidP="009D26D1">
            <w:pPr>
              <w:widowControl/>
              <w:autoSpaceDN/>
              <w:textAlignment w:val="auto"/>
              <w:rPr>
                <w:rFonts w:eastAsia="標楷體"/>
                <w:sz w:val="24"/>
                <w:szCs w:val="24"/>
              </w:rPr>
            </w:pPr>
            <w:r w:rsidRPr="00395CDD">
              <w:rPr>
                <w:rFonts w:eastAsia="標楷體" w:hint="eastAsia"/>
                <w:sz w:val="24"/>
                <w:szCs w:val="24"/>
              </w:rPr>
              <w:t>□</w:t>
            </w:r>
            <w:r w:rsidRPr="00395CDD">
              <w:rPr>
                <w:rFonts w:eastAsia="標楷體"/>
                <w:sz w:val="24"/>
                <w:szCs w:val="24"/>
              </w:rPr>
              <w:t>智能管理</w:t>
            </w:r>
          </w:p>
          <w:p w14:paraId="2CD2D7B7" w14:textId="77777777" w:rsidR="009D26D1" w:rsidRPr="00395CDD" w:rsidRDefault="009D26D1" w:rsidP="009D26D1">
            <w:pPr>
              <w:widowControl/>
              <w:autoSpaceDN/>
              <w:textAlignment w:val="auto"/>
              <w:rPr>
                <w:rFonts w:eastAsia="標楷體"/>
                <w:sz w:val="24"/>
                <w:szCs w:val="24"/>
              </w:rPr>
            </w:pPr>
            <w:r w:rsidRPr="00395CDD">
              <w:rPr>
                <w:rFonts w:eastAsia="標楷體" w:hint="eastAsia"/>
                <w:sz w:val="24"/>
                <w:szCs w:val="24"/>
              </w:rPr>
              <w:t>□</w:t>
            </w:r>
            <w:r w:rsidRPr="00395CDD">
              <w:rPr>
                <w:rFonts w:eastAsia="標楷體"/>
                <w:sz w:val="24"/>
                <w:szCs w:val="24"/>
              </w:rPr>
              <w:t>智慧製程</w:t>
            </w:r>
          </w:p>
          <w:p w14:paraId="2FAA6032" w14:textId="77777777" w:rsidR="009D26D1" w:rsidRPr="00395CDD" w:rsidRDefault="009D26D1" w:rsidP="009D26D1">
            <w:pPr>
              <w:widowControl/>
              <w:autoSpaceDN/>
              <w:textAlignment w:val="auto"/>
              <w:rPr>
                <w:rFonts w:eastAsia="標楷體"/>
                <w:sz w:val="24"/>
                <w:szCs w:val="24"/>
              </w:rPr>
            </w:pPr>
            <w:r w:rsidRPr="00395CDD">
              <w:rPr>
                <w:rFonts w:eastAsia="標楷體" w:hint="eastAsia"/>
                <w:sz w:val="24"/>
                <w:szCs w:val="24"/>
              </w:rPr>
              <w:t>□</w:t>
            </w:r>
            <w:r w:rsidRPr="00395CDD">
              <w:rPr>
                <w:rFonts w:eastAsia="標楷體"/>
                <w:sz w:val="24"/>
                <w:szCs w:val="24"/>
              </w:rPr>
              <w:t>品質監控</w:t>
            </w:r>
          </w:p>
        </w:tc>
      </w:tr>
      <w:tr w:rsidR="009D26D1" w:rsidRPr="00395CDD" w14:paraId="72406E74" w14:textId="77777777" w:rsidTr="009D26D1">
        <w:trPr>
          <w:trHeight w:val="324"/>
        </w:trPr>
        <w:tc>
          <w:tcPr>
            <w:tcW w:w="360" w:type="pct"/>
            <w:tcBorders>
              <w:top w:val="nil"/>
              <w:left w:val="single" w:sz="12" w:space="0" w:color="auto"/>
              <w:bottom w:val="single" w:sz="4" w:space="0" w:color="auto"/>
              <w:right w:val="single" w:sz="4" w:space="0" w:color="auto"/>
            </w:tcBorders>
            <w:noWrap/>
            <w:vAlign w:val="center"/>
            <w:hideMark/>
          </w:tcPr>
          <w:p w14:paraId="4C824BE5"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595" w:type="pct"/>
            <w:tcBorders>
              <w:top w:val="nil"/>
              <w:left w:val="nil"/>
              <w:bottom w:val="single" w:sz="4" w:space="0" w:color="auto"/>
              <w:right w:val="single" w:sz="4" w:space="0" w:color="auto"/>
            </w:tcBorders>
            <w:noWrap/>
            <w:vAlign w:val="center"/>
            <w:hideMark/>
          </w:tcPr>
          <w:p w14:paraId="3DA67F29"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589" w:type="pct"/>
            <w:tcBorders>
              <w:top w:val="nil"/>
              <w:left w:val="nil"/>
              <w:bottom w:val="single" w:sz="4" w:space="0" w:color="auto"/>
              <w:right w:val="single" w:sz="4" w:space="0" w:color="auto"/>
            </w:tcBorders>
            <w:noWrap/>
            <w:vAlign w:val="center"/>
            <w:hideMark/>
          </w:tcPr>
          <w:p w14:paraId="3769221C"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1802" w:type="pct"/>
            <w:tcBorders>
              <w:top w:val="nil"/>
              <w:left w:val="nil"/>
              <w:bottom w:val="single" w:sz="4" w:space="0" w:color="auto"/>
              <w:right w:val="single" w:sz="4" w:space="0" w:color="auto"/>
            </w:tcBorders>
            <w:noWrap/>
            <w:vAlign w:val="center"/>
            <w:hideMark/>
          </w:tcPr>
          <w:p w14:paraId="574E5A52"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1654" w:type="pct"/>
            <w:tcBorders>
              <w:top w:val="nil"/>
              <w:left w:val="nil"/>
              <w:bottom w:val="single" w:sz="4" w:space="0" w:color="auto"/>
              <w:right w:val="single" w:sz="12" w:space="0" w:color="auto"/>
            </w:tcBorders>
            <w:noWrap/>
          </w:tcPr>
          <w:p w14:paraId="73EBE6EF" w14:textId="77777777" w:rsidR="009D26D1" w:rsidRPr="00395CDD" w:rsidRDefault="009D26D1" w:rsidP="009D26D1">
            <w:pPr>
              <w:widowControl/>
              <w:autoSpaceDN/>
              <w:textAlignment w:val="auto"/>
              <w:rPr>
                <w:rFonts w:eastAsia="標楷體"/>
                <w:sz w:val="24"/>
                <w:szCs w:val="24"/>
              </w:rPr>
            </w:pPr>
            <w:r w:rsidRPr="00395CDD">
              <w:rPr>
                <w:rFonts w:eastAsia="標楷體" w:hint="eastAsia"/>
                <w:sz w:val="24"/>
                <w:szCs w:val="24"/>
              </w:rPr>
              <w:t>□</w:t>
            </w:r>
            <w:r w:rsidRPr="00395CDD">
              <w:rPr>
                <w:rFonts w:eastAsia="標楷體"/>
                <w:sz w:val="24"/>
                <w:szCs w:val="24"/>
              </w:rPr>
              <w:t>智能管理</w:t>
            </w:r>
          </w:p>
          <w:p w14:paraId="3C075549" w14:textId="77777777" w:rsidR="009D26D1" w:rsidRPr="00395CDD" w:rsidRDefault="009D26D1" w:rsidP="009D26D1">
            <w:pPr>
              <w:widowControl/>
              <w:autoSpaceDN/>
              <w:textAlignment w:val="auto"/>
              <w:rPr>
                <w:rFonts w:eastAsia="標楷體"/>
                <w:sz w:val="24"/>
                <w:szCs w:val="24"/>
              </w:rPr>
            </w:pPr>
            <w:r w:rsidRPr="00395CDD">
              <w:rPr>
                <w:rFonts w:eastAsia="標楷體" w:hint="eastAsia"/>
                <w:sz w:val="24"/>
                <w:szCs w:val="24"/>
              </w:rPr>
              <w:t>□</w:t>
            </w:r>
            <w:r w:rsidRPr="00395CDD">
              <w:rPr>
                <w:rFonts w:eastAsia="標楷體"/>
                <w:sz w:val="24"/>
                <w:szCs w:val="24"/>
              </w:rPr>
              <w:t>智慧製程</w:t>
            </w:r>
          </w:p>
          <w:p w14:paraId="005FB21B" w14:textId="77777777" w:rsidR="009D26D1" w:rsidRPr="00395CDD" w:rsidRDefault="009D26D1" w:rsidP="009D26D1">
            <w:pPr>
              <w:widowControl/>
              <w:autoSpaceDN/>
              <w:textAlignment w:val="auto"/>
              <w:rPr>
                <w:rFonts w:eastAsia="標楷體"/>
                <w:sz w:val="24"/>
                <w:szCs w:val="24"/>
              </w:rPr>
            </w:pPr>
            <w:r w:rsidRPr="00395CDD">
              <w:rPr>
                <w:rFonts w:eastAsia="標楷體" w:hint="eastAsia"/>
                <w:sz w:val="24"/>
                <w:szCs w:val="24"/>
              </w:rPr>
              <w:t>□</w:t>
            </w:r>
            <w:r w:rsidRPr="00395CDD">
              <w:rPr>
                <w:rFonts w:eastAsia="標楷體"/>
                <w:sz w:val="24"/>
                <w:szCs w:val="24"/>
              </w:rPr>
              <w:t>品質監控</w:t>
            </w:r>
          </w:p>
        </w:tc>
      </w:tr>
      <w:tr w:rsidR="009D26D1" w:rsidRPr="00395CDD" w14:paraId="71BEB165" w14:textId="77777777" w:rsidTr="009D26D1">
        <w:trPr>
          <w:trHeight w:val="324"/>
        </w:trPr>
        <w:tc>
          <w:tcPr>
            <w:tcW w:w="360" w:type="pct"/>
            <w:tcBorders>
              <w:top w:val="nil"/>
              <w:left w:val="single" w:sz="12" w:space="0" w:color="auto"/>
              <w:bottom w:val="single" w:sz="4" w:space="0" w:color="auto"/>
              <w:right w:val="single" w:sz="4" w:space="0" w:color="auto"/>
            </w:tcBorders>
            <w:noWrap/>
            <w:vAlign w:val="center"/>
            <w:hideMark/>
          </w:tcPr>
          <w:p w14:paraId="2CDA3E45"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595" w:type="pct"/>
            <w:tcBorders>
              <w:top w:val="nil"/>
              <w:left w:val="nil"/>
              <w:bottom w:val="single" w:sz="4" w:space="0" w:color="auto"/>
              <w:right w:val="single" w:sz="4" w:space="0" w:color="auto"/>
            </w:tcBorders>
            <w:noWrap/>
            <w:vAlign w:val="center"/>
            <w:hideMark/>
          </w:tcPr>
          <w:p w14:paraId="4B93B51B"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589" w:type="pct"/>
            <w:tcBorders>
              <w:top w:val="nil"/>
              <w:left w:val="nil"/>
              <w:bottom w:val="single" w:sz="4" w:space="0" w:color="auto"/>
              <w:right w:val="single" w:sz="4" w:space="0" w:color="auto"/>
            </w:tcBorders>
            <w:noWrap/>
            <w:vAlign w:val="center"/>
            <w:hideMark/>
          </w:tcPr>
          <w:p w14:paraId="7C97B70E"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1802" w:type="pct"/>
            <w:tcBorders>
              <w:top w:val="nil"/>
              <w:left w:val="nil"/>
              <w:bottom w:val="single" w:sz="4" w:space="0" w:color="auto"/>
              <w:right w:val="single" w:sz="4" w:space="0" w:color="auto"/>
            </w:tcBorders>
            <w:noWrap/>
            <w:vAlign w:val="center"/>
            <w:hideMark/>
          </w:tcPr>
          <w:p w14:paraId="635683A7"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1654" w:type="pct"/>
            <w:tcBorders>
              <w:top w:val="nil"/>
              <w:left w:val="nil"/>
              <w:bottom w:val="single" w:sz="4" w:space="0" w:color="auto"/>
              <w:right w:val="single" w:sz="12" w:space="0" w:color="auto"/>
            </w:tcBorders>
            <w:noWrap/>
          </w:tcPr>
          <w:p w14:paraId="09058958" w14:textId="77777777" w:rsidR="009D26D1" w:rsidRPr="00395CDD" w:rsidRDefault="009D26D1" w:rsidP="009D26D1">
            <w:pPr>
              <w:widowControl/>
              <w:autoSpaceDN/>
              <w:textAlignment w:val="auto"/>
              <w:rPr>
                <w:rFonts w:eastAsia="標楷體"/>
                <w:sz w:val="24"/>
                <w:szCs w:val="24"/>
              </w:rPr>
            </w:pPr>
            <w:r w:rsidRPr="00395CDD">
              <w:rPr>
                <w:rFonts w:eastAsia="標楷體" w:hint="eastAsia"/>
                <w:sz w:val="24"/>
                <w:szCs w:val="24"/>
              </w:rPr>
              <w:t>□</w:t>
            </w:r>
            <w:r w:rsidRPr="00395CDD">
              <w:rPr>
                <w:rFonts w:eastAsia="標楷體"/>
                <w:sz w:val="24"/>
                <w:szCs w:val="24"/>
              </w:rPr>
              <w:t>智能管理</w:t>
            </w:r>
          </w:p>
          <w:p w14:paraId="3472A91F" w14:textId="77777777" w:rsidR="009D26D1" w:rsidRPr="00395CDD" w:rsidRDefault="009D26D1" w:rsidP="009D26D1">
            <w:pPr>
              <w:widowControl/>
              <w:autoSpaceDN/>
              <w:textAlignment w:val="auto"/>
              <w:rPr>
                <w:rFonts w:eastAsia="標楷體"/>
                <w:sz w:val="24"/>
                <w:szCs w:val="24"/>
              </w:rPr>
            </w:pPr>
            <w:r w:rsidRPr="00395CDD">
              <w:rPr>
                <w:rFonts w:eastAsia="標楷體" w:hint="eastAsia"/>
                <w:sz w:val="24"/>
                <w:szCs w:val="24"/>
              </w:rPr>
              <w:t>□</w:t>
            </w:r>
            <w:r w:rsidRPr="00395CDD">
              <w:rPr>
                <w:rFonts w:eastAsia="標楷體"/>
                <w:sz w:val="24"/>
                <w:szCs w:val="24"/>
              </w:rPr>
              <w:t>智慧製程</w:t>
            </w:r>
          </w:p>
          <w:p w14:paraId="2DCECDEC" w14:textId="77777777" w:rsidR="009D26D1" w:rsidRPr="00395CDD" w:rsidRDefault="009D26D1" w:rsidP="009D26D1">
            <w:pPr>
              <w:widowControl/>
              <w:autoSpaceDN/>
              <w:textAlignment w:val="auto"/>
              <w:rPr>
                <w:rFonts w:eastAsia="標楷體"/>
                <w:sz w:val="24"/>
                <w:szCs w:val="24"/>
              </w:rPr>
            </w:pPr>
            <w:r w:rsidRPr="00395CDD">
              <w:rPr>
                <w:rFonts w:eastAsia="標楷體" w:hint="eastAsia"/>
                <w:sz w:val="24"/>
                <w:szCs w:val="24"/>
              </w:rPr>
              <w:t>□</w:t>
            </w:r>
            <w:r w:rsidRPr="00395CDD">
              <w:rPr>
                <w:rFonts w:eastAsia="標楷體"/>
                <w:sz w:val="24"/>
                <w:szCs w:val="24"/>
              </w:rPr>
              <w:t>品質監控</w:t>
            </w:r>
          </w:p>
        </w:tc>
      </w:tr>
    </w:tbl>
    <w:p w14:paraId="3BA867A7" w14:textId="77777777" w:rsidR="009D26D1" w:rsidRPr="00395CDD" w:rsidRDefault="009D26D1" w:rsidP="009D26D1">
      <w:pPr>
        <w:autoSpaceDN/>
        <w:snapToGrid w:val="0"/>
        <w:jc w:val="both"/>
        <w:textAlignment w:val="auto"/>
        <w:rPr>
          <w:rFonts w:ascii="標楷體" w:eastAsia="標楷體" w:hAnsi="標楷體" w:cs="Arial"/>
          <w:color w:val="000000" w:themeColor="text1"/>
          <w:sz w:val="22"/>
          <w:szCs w:val="21"/>
          <w:shd w:val="clear" w:color="auto" w:fill="FFFFFF"/>
        </w:rPr>
      </w:pPr>
      <w:r w:rsidRPr="00395CDD">
        <w:rPr>
          <w:rFonts w:ascii="標楷體" w:eastAsia="標楷體" w:hAnsi="標楷體" w:cs="Arial" w:hint="eastAsia"/>
          <w:color w:val="000000" w:themeColor="text1"/>
          <w:sz w:val="22"/>
          <w:szCs w:val="21"/>
          <w:shd w:val="clear" w:color="auto" w:fill="FFFFFF"/>
        </w:rPr>
        <w:t>備註：</w:t>
      </w:r>
    </w:p>
    <w:p w14:paraId="469D442A" w14:textId="77777777" w:rsidR="009D26D1" w:rsidRPr="00395CDD" w:rsidRDefault="009D26D1" w:rsidP="00213EB1">
      <w:pPr>
        <w:pStyle w:val="af2"/>
        <w:numPr>
          <w:ilvl w:val="0"/>
          <w:numId w:val="64"/>
        </w:numPr>
        <w:autoSpaceDN/>
        <w:snapToGrid w:val="0"/>
        <w:ind w:left="851" w:hanging="284"/>
        <w:jc w:val="both"/>
        <w:textAlignment w:val="auto"/>
        <w:rPr>
          <w:rFonts w:eastAsia="標楷體"/>
          <w:b/>
          <w:color w:val="000000" w:themeColor="text1"/>
          <w:sz w:val="22"/>
          <w:szCs w:val="22"/>
          <w:shd w:val="clear" w:color="auto" w:fill="FFFFFF"/>
          <w:lang w:eastAsia="zh-TW"/>
        </w:rPr>
      </w:pPr>
      <w:r w:rsidRPr="00395CDD">
        <w:rPr>
          <w:rFonts w:eastAsia="標楷體"/>
          <w:b/>
          <w:sz w:val="22"/>
          <w:szCs w:val="22"/>
          <w:lang w:eastAsia="zh-TW"/>
        </w:rPr>
        <w:t>提案時需一次</w:t>
      </w:r>
      <w:proofErr w:type="gramStart"/>
      <w:r w:rsidRPr="00395CDD">
        <w:rPr>
          <w:rFonts w:eastAsia="標楷體"/>
          <w:b/>
          <w:sz w:val="22"/>
          <w:szCs w:val="22"/>
          <w:lang w:eastAsia="zh-TW"/>
        </w:rPr>
        <w:t>提滿</w:t>
      </w:r>
      <w:r w:rsidRPr="00395CDD">
        <w:rPr>
          <w:rFonts w:eastAsia="標楷體" w:hint="eastAsia"/>
          <w:b/>
          <w:sz w:val="22"/>
          <w:szCs w:val="22"/>
          <w:lang w:eastAsia="zh-TW"/>
        </w:rPr>
        <w:t>家數</w:t>
      </w:r>
      <w:proofErr w:type="gramEnd"/>
      <w:r w:rsidRPr="00395CDD">
        <w:rPr>
          <w:rFonts w:eastAsia="標楷體" w:hint="eastAsia"/>
          <w:b/>
          <w:sz w:val="22"/>
          <w:szCs w:val="22"/>
          <w:lang w:eastAsia="zh-TW"/>
        </w:rPr>
        <w:t>/</w:t>
      </w:r>
      <w:proofErr w:type="gramStart"/>
      <w:r w:rsidRPr="00395CDD">
        <w:rPr>
          <w:rFonts w:eastAsia="標楷體" w:hint="eastAsia"/>
          <w:b/>
          <w:sz w:val="22"/>
          <w:szCs w:val="22"/>
          <w:lang w:eastAsia="zh-TW"/>
        </w:rPr>
        <w:t>場域數</w:t>
      </w:r>
      <w:proofErr w:type="gramEnd"/>
      <w:r w:rsidRPr="00395CDD">
        <w:rPr>
          <w:rFonts w:eastAsia="標楷體"/>
          <w:b/>
          <w:sz w:val="22"/>
          <w:szCs w:val="22"/>
          <w:lang w:eastAsia="zh-TW"/>
        </w:rPr>
        <w:t>。</w:t>
      </w:r>
    </w:p>
    <w:p w14:paraId="1A4CD893" w14:textId="77777777" w:rsidR="009D26D1" w:rsidRPr="00395CDD" w:rsidRDefault="009D26D1" w:rsidP="00213EB1">
      <w:pPr>
        <w:pStyle w:val="af2"/>
        <w:numPr>
          <w:ilvl w:val="0"/>
          <w:numId w:val="64"/>
        </w:numPr>
        <w:autoSpaceDN/>
        <w:snapToGrid w:val="0"/>
        <w:ind w:left="851" w:hanging="284"/>
        <w:jc w:val="both"/>
        <w:textAlignment w:val="auto"/>
        <w:rPr>
          <w:rFonts w:ascii="標楷體" w:eastAsia="標楷體" w:hAnsi="標楷體" w:cs="Arial"/>
          <w:color w:val="000000" w:themeColor="text1"/>
          <w:sz w:val="22"/>
          <w:szCs w:val="21"/>
          <w:shd w:val="clear" w:color="auto" w:fill="FFFFFF"/>
          <w:lang w:eastAsia="zh-TW"/>
        </w:rPr>
      </w:pPr>
      <w:r w:rsidRPr="00395CDD">
        <w:rPr>
          <w:rFonts w:ascii="標楷體" w:eastAsia="標楷體" w:hAnsi="標楷體" w:cs="Arial"/>
          <w:color w:val="000000" w:themeColor="text1"/>
          <w:sz w:val="22"/>
          <w:szCs w:val="21"/>
          <w:shd w:val="clear" w:color="auto" w:fill="FFFFFF"/>
          <w:lang w:eastAsia="zh-TW"/>
        </w:rPr>
        <w:t>本表不敷使用時</w:t>
      </w:r>
      <w:r w:rsidRPr="00395CDD">
        <w:rPr>
          <w:rStyle w:val="afffffd"/>
          <w:rFonts w:ascii="標楷體" w:eastAsia="標楷體" w:hAnsi="標楷體" w:cs="Arial"/>
          <w:i w:val="0"/>
          <w:iCs w:val="0"/>
          <w:color w:val="000000" w:themeColor="text1"/>
          <w:sz w:val="22"/>
          <w:szCs w:val="21"/>
          <w:shd w:val="clear" w:color="auto" w:fill="FFFFFF"/>
          <w:lang w:eastAsia="zh-TW"/>
        </w:rPr>
        <w:t>請自行</w:t>
      </w:r>
      <w:r w:rsidRPr="00395CDD">
        <w:rPr>
          <w:rFonts w:ascii="標楷體" w:eastAsia="標楷體" w:hAnsi="標楷體" w:cs="Arial"/>
          <w:color w:val="000000" w:themeColor="text1"/>
          <w:sz w:val="22"/>
          <w:szCs w:val="21"/>
          <w:shd w:val="clear" w:color="auto" w:fill="FFFFFF"/>
          <w:lang w:eastAsia="zh-TW"/>
        </w:rPr>
        <w:t>增</w:t>
      </w:r>
      <w:r w:rsidRPr="00395CDD">
        <w:rPr>
          <w:rFonts w:ascii="標楷體" w:eastAsia="標楷體" w:hAnsi="標楷體" w:cs="Arial" w:hint="eastAsia"/>
          <w:color w:val="000000" w:themeColor="text1"/>
          <w:sz w:val="22"/>
          <w:szCs w:val="21"/>
          <w:shd w:val="clear" w:color="auto" w:fill="FFFFFF"/>
          <w:lang w:eastAsia="zh-TW"/>
        </w:rPr>
        <w:t>頁。</w:t>
      </w:r>
    </w:p>
    <w:p w14:paraId="23996A2E" w14:textId="264CD34E" w:rsidR="009D26D1" w:rsidRDefault="009D26D1" w:rsidP="009D26D1">
      <w:pPr>
        <w:tabs>
          <w:tab w:val="left" w:pos="1134"/>
          <w:tab w:val="left" w:pos="1418"/>
        </w:tabs>
        <w:snapToGrid w:val="0"/>
        <w:spacing w:beforeLines="50" w:before="180" w:line="500" w:lineRule="exact"/>
        <w:jc w:val="both"/>
        <w:rPr>
          <w:rFonts w:eastAsia="標楷體"/>
          <w:sz w:val="28"/>
          <w:szCs w:val="28"/>
        </w:rPr>
      </w:pPr>
    </w:p>
    <w:p w14:paraId="07DAEAFE" w14:textId="77777777" w:rsidR="009D26D1" w:rsidRDefault="009D26D1" w:rsidP="009D26D1">
      <w:pPr>
        <w:tabs>
          <w:tab w:val="left" w:pos="1134"/>
          <w:tab w:val="left" w:pos="1418"/>
        </w:tabs>
        <w:snapToGrid w:val="0"/>
        <w:spacing w:beforeLines="50" w:before="180" w:line="500" w:lineRule="exact"/>
        <w:jc w:val="both"/>
        <w:rPr>
          <w:rFonts w:eastAsia="標楷體"/>
          <w:sz w:val="28"/>
          <w:szCs w:val="28"/>
        </w:rPr>
        <w:sectPr w:rsidR="009D26D1" w:rsidSect="00D54DDA">
          <w:headerReference w:type="default" r:id="rId21"/>
          <w:footerReference w:type="default" r:id="rId22"/>
          <w:headerReference w:type="first" r:id="rId23"/>
          <w:pgSz w:w="11906" w:h="16838"/>
          <w:pgMar w:top="1276" w:right="1247" w:bottom="1247" w:left="1247" w:header="567" w:footer="652" w:gutter="0"/>
          <w:cols w:space="425"/>
          <w:titlePg/>
          <w:docGrid w:type="lines" w:linePitch="360"/>
        </w:sectPr>
      </w:pPr>
    </w:p>
    <w:p w14:paraId="6F091A40" w14:textId="77777777" w:rsidR="009D26D1" w:rsidRPr="009D26D1" w:rsidRDefault="009D26D1" w:rsidP="009D26D1">
      <w:pPr>
        <w:autoSpaceDN/>
        <w:spacing w:afterLines="25" w:after="90"/>
        <w:textAlignment w:val="auto"/>
        <w:outlineLvl w:val="0"/>
        <w:rPr>
          <w:rFonts w:eastAsia="標楷體"/>
          <w:b/>
          <w:color w:val="000000"/>
          <w:kern w:val="2"/>
          <w:sz w:val="32"/>
          <w:szCs w:val="32"/>
        </w:rPr>
      </w:pPr>
      <w:bookmarkStart w:id="86" w:name="_Toc213136865"/>
      <w:r w:rsidRPr="009D26D1">
        <w:rPr>
          <w:rFonts w:eastAsia="標楷體" w:hint="eastAsia"/>
          <w:b/>
          <w:color w:val="000000"/>
          <w:kern w:val="2"/>
          <w:sz w:val="32"/>
          <w:szCs w:val="32"/>
        </w:rPr>
        <w:lastRenderedPageBreak/>
        <w:t>附件</w:t>
      </w:r>
      <w:r w:rsidRPr="009D26D1">
        <w:rPr>
          <w:rFonts w:eastAsia="標楷體" w:hint="eastAsia"/>
          <w:b/>
          <w:color w:val="000000"/>
          <w:kern w:val="2"/>
          <w:sz w:val="32"/>
          <w:szCs w:val="32"/>
        </w:rPr>
        <w:t>2</w:t>
      </w:r>
      <w:r w:rsidRPr="009D26D1">
        <w:rPr>
          <w:rFonts w:ascii="細明體" w:eastAsia="細明體" w:hAnsi="細明體" w:hint="eastAsia"/>
          <w:b/>
          <w:color w:val="000000"/>
          <w:kern w:val="2"/>
          <w:sz w:val="32"/>
          <w:szCs w:val="32"/>
        </w:rPr>
        <w:t>：</w:t>
      </w:r>
      <w:r w:rsidRPr="009D26D1">
        <w:rPr>
          <w:rFonts w:eastAsia="標楷體"/>
          <w:b/>
          <w:color w:val="000000"/>
          <w:kern w:val="2"/>
          <w:sz w:val="32"/>
          <w:szCs w:val="32"/>
        </w:rPr>
        <w:t>提案簡報大綱</w:t>
      </w:r>
      <w:bookmarkEnd w:id="86"/>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22"/>
        <w:gridCol w:w="6133"/>
        <w:gridCol w:w="2337"/>
      </w:tblGrid>
      <w:tr w:rsidR="009D26D1" w:rsidRPr="009D26D1" w14:paraId="35F01D2A" w14:textId="77777777" w:rsidTr="009D26D1">
        <w:trPr>
          <w:trHeight w:val="340"/>
          <w:tblHeader/>
          <w:jc w:val="center"/>
        </w:trPr>
        <w:tc>
          <w:tcPr>
            <w:tcW w:w="491" w:type="pct"/>
            <w:shd w:val="clear" w:color="auto" w:fill="D9D9D9"/>
            <w:vAlign w:val="center"/>
          </w:tcPr>
          <w:p w14:paraId="4B40E915" w14:textId="77777777" w:rsidR="009D26D1" w:rsidRPr="009D26D1" w:rsidRDefault="009D26D1" w:rsidP="009D26D1">
            <w:pPr>
              <w:autoSpaceDN/>
              <w:snapToGrid w:val="0"/>
              <w:ind w:leftChars="-13" w:left="10" w:hangingChars="13" w:hanging="36"/>
              <w:jc w:val="center"/>
              <w:textAlignment w:val="auto"/>
              <w:rPr>
                <w:rFonts w:eastAsia="標楷體"/>
                <w:b/>
                <w:color w:val="000000"/>
                <w:kern w:val="2"/>
                <w:sz w:val="28"/>
                <w:szCs w:val="28"/>
              </w:rPr>
            </w:pPr>
            <w:r w:rsidRPr="009D26D1">
              <w:rPr>
                <w:rFonts w:eastAsia="標楷體"/>
                <w:b/>
                <w:color w:val="000000"/>
                <w:kern w:val="2"/>
                <w:sz w:val="28"/>
                <w:szCs w:val="28"/>
              </w:rPr>
              <w:t>項次</w:t>
            </w:r>
          </w:p>
        </w:tc>
        <w:tc>
          <w:tcPr>
            <w:tcW w:w="3265" w:type="pct"/>
            <w:shd w:val="clear" w:color="auto" w:fill="D9D9D9"/>
            <w:vAlign w:val="center"/>
          </w:tcPr>
          <w:p w14:paraId="143AB0C2" w14:textId="77777777" w:rsidR="009D26D1" w:rsidRPr="009D26D1" w:rsidRDefault="009D26D1" w:rsidP="009D26D1">
            <w:pPr>
              <w:autoSpaceDN/>
              <w:snapToGrid w:val="0"/>
              <w:jc w:val="center"/>
              <w:textAlignment w:val="auto"/>
              <w:rPr>
                <w:rFonts w:eastAsia="標楷體"/>
                <w:b/>
                <w:color w:val="000000"/>
                <w:kern w:val="2"/>
                <w:sz w:val="28"/>
                <w:szCs w:val="28"/>
              </w:rPr>
            </w:pPr>
            <w:r w:rsidRPr="009D26D1">
              <w:rPr>
                <w:rFonts w:eastAsia="標楷體"/>
                <w:b/>
                <w:color w:val="000000"/>
                <w:kern w:val="2"/>
                <w:sz w:val="28"/>
                <w:szCs w:val="28"/>
              </w:rPr>
              <w:t>內容</w:t>
            </w:r>
          </w:p>
        </w:tc>
        <w:tc>
          <w:tcPr>
            <w:tcW w:w="1244" w:type="pct"/>
            <w:shd w:val="clear" w:color="auto" w:fill="D9D9D9"/>
            <w:vAlign w:val="center"/>
          </w:tcPr>
          <w:p w14:paraId="2A9BCC0F" w14:textId="77777777" w:rsidR="009D26D1" w:rsidRPr="009D26D1" w:rsidRDefault="009D26D1" w:rsidP="009D26D1">
            <w:pPr>
              <w:autoSpaceDN/>
              <w:snapToGrid w:val="0"/>
              <w:jc w:val="center"/>
              <w:textAlignment w:val="auto"/>
              <w:rPr>
                <w:rFonts w:eastAsia="標楷體"/>
                <w:b/>
                <w:color w:val="000000"/>
                <w:kern w:val="2"/>
                <w:sz w:val="28"/>
                <w:szCs w:val="28"/>
                <w:lang w:val="en-GB"/>
              </w:rPr>
            </w:pPr>
            <w:r w:rsidRPr="009D26D1">
              <w:rPr>
                <w:rFonts w:eastAsia="標楷體"/>
                <w:b/>
                <w:color w:val="000000"/>
                <w:kern w:val="2"/>
                <w:sz w:val="28"/>
                <w:szCs w:val="28"/>
              </w:rPr>
              <w:t>建議內容比例</w:t>
            </w:r>
          </w:p>
        </w:tc>
      </w:tr>
      <w:tr w:rsidR="009D26D1" w:rsidRPr="009D26D1" w14:paraId="7C5EE13C" w14:textId="77777777" w:rsidTr="009D26D1">
        <w:trPr>
          <w:trHeight w:val="340"/>
          <w:jc w:val="center"/>
        </w:trPr>
        <w:tc>
          <w:tcPr>
            <w:tcW w:w="491" w:type="pct"/>
            <w:vAlign w:val="center"/>
          </w:tcPr>
          <w:p w14:paraId="579B9332" w14:textId="77777777" w:rsidR="009D26D1" w:rsidRPr="009D26D1" w:rsidRDefault="009D26D1" w:rsidP="009D26D1">
            <w:pPr>
              <w:autoSpaceDN/>
              <w:snapToGrid w:val="0"/>
              <w:ind w:left="36" w:hangingChars="13" w:hanging="36"/>
              <w:jc w:val="center"/>
              <w:textAlignment w:val="auto"/>
              <w:rPr>
                <w:rFonts w:eastAsia="標楷體"/>
                <w:b/>
                <w:bCs/>
                <w:color w:val="000000"/>
                <w:kern w:val="2"/>
                <w:sz w:val="28"/>
              </w:rPr>
            </w:pPr>
            <w:r w:rsidRPr="009D26D1">
              <w:rPr>
                <w:rFonts w:eastAsia="標楷體"/>
                <w:b/>
                <w:bCs/>
                <w:color w:val="000000"/>
                <w:kern w:val="2"/>
                <w:sz w:val="28"/>
              </w:rPr>
              <w:t>壹</w:t>
            </w:r>
          </w:p>
        </w:tc>
        <w:tc>
          <w:tcPr>
            <w:tcW w:w="3265" w:type="pct"/>
            <w:vAlign w:val="center"/>
          </w:tcPr>
          <w:p w14:paraId="066AD530" w14:textId="77777777" w:rsidR="009D26D1" w:rsidRPr="009D26D1" w:rsidRDefault="009D26D1" w:rsidP="009D26D1">
            <w:pPr>
              <w:autoSpaceDN/>
              <w:snapToGrid w:val="0"/>
              <w:jc w:val="both"/>
              <w:textAlignment w:val="auto"/>
              <w:rPr>
                <w:rFonts w:eastAsia="標楷體"/>
                <w:b/>
                <w:bCs/>
                <w:color w:val="000000"/>
                <w:kern w:val="2"/>
                <w:sz w:val="26"/>
                <w:szCs w:val="26"/>
              </w:rPr>
            </w:pPr>
            <w:r w:rsidRPr="009D26D1">
              <w:rPr>
                <w:rFonts w:eastAsia="標楷體"/>
                <w:b/>
                <w:bCs/>
                <w:color w:val="000000"/>
                <w:kern w:val="2"/>
                <w:sz w:val="26"/>
                <w:szCs w:val="26"/>
              </w:rPr>
              <w:t>基本資料</w:t>
            </w:r>
          </w:p>
          <w:p w14:paraId="4B8134C1" w14:textId="77777777" w:rsidR="009D26D1" w:rsidRPr="009D26D1" w:rsidRDefault="009D26D1" w:rsidP="009D26D1">
            <w:pPr>
              <w:autoSpaceDN/>
              <w:snapToGrid w:val="0"/>
              <w:jc w:val="both"/>
              <w:textAlignment w:val="auto"/>
              <w:rPr>
                <w:rFonts w:eastAsia="標楷體"/>
                <w:color w:val="000000"/>
                <w:kern w:val="2"/>
                <w:sz w:val="26"/>
                <w:szCs w:val="26"/>
              </w:rPr>
            </w:pPr>
            <w:r w:rsidRPr="009D26D1">
              <w:rPr>
                <w:rFonts w:eastAsia="標楷體"/>
                <w:color w:val="000000"/>
                <w:kern w:val="2"/>
                <w:sz w:val="26"/>
                <w:szCs w:val="26"/>
              </w:rPr>
              <w:t>一、</w:t>
            </w:r>
            <w:r w:rsidRPr="009D26D1">
              <w:rPr>
                <w:rFonts w:eastAsia="標楷體" w:hint="eastAsia"/>
                <w:color w:val="000000"/>
                <w:kern w:val="2"/>
                <w:sz w:val="26"/>
                <w:szCs w:val="26"/>
              </w:rPr>
              <w:t>申請紀錄說明</w:t>
            </w:r>
          </w:p>
          <w:p w14:paraId="36D1B14C" w14:textId="77777777" w:rsidR="009D26D1" w:rsidRPr="009D26D1" w:rsidRDefault="009D26D1" w:rsidP="009D26D1">
            <w:pPr>
              <w:autoSpaceDN/>
              <w:snapToGrid w:val="0"/>
              <w:jc w:val="both"/>
              <w:textAlignment w:val="auto"/>
              <w:rPr>
                <w:rFonts w:eastAsia="標楷體"/>
                <w:color w:val="000000"/>
                <w:kern w:val="2"/>
                <w:sz w:val="26"/>
                <w:szCs w:val="26"/>
              </w:rPr>
            </w:pPr>
            <w:r w:rsidRPr="009D26D1">
              <w:rPr>
                <w:rFonts w:eastAsia="標楷體"/>
                <w:color w:val="000000"/>
                <w:kern w:val="2"/>
                <w:sz w:val="26"/>
                <w:szCs w:val="26"/>
              </w:rPr>
              <w:t>二、</w:t>
            </w:r>
            <w:r w:rsidRPr="009D26D1">
              <w:rPr>
                <w:rFonts w:eastAsia="標楷體" w:hint="eastAsia"/>
                <w:color w:val="000000"/>
                <w:kern w:val="2"/>
                <w:sz w:val="26"/>
                <w:szCs w:val="26"/>
              </w:rPr>
              <w:t>計畫書摘要表</w:t>
            </w:r>
          </w:p>
          <w:p w14:paraId="258B7AA4" w14:textId="77777777" w:rsidR="009D26D1" w:rsidRPr="009D26D1" w:rsidRDefault="009D26D1" w:rsidP="009D26D1">
            <w:pPr>
              <w:autoSpaceDN/>
              <w:snapToGrid w:val="0"/>
              <w:jc w:val="both"/>
              <w:textAlignment w:val="auto"/>
              <w:rPr>
                <w:rFonts w:eastAsia="標楷體"/>
                <w:b/>
                <w:bCs/>
                <w:color w:val="000000"/>
                <w:kern w:val="2"/>
                <w:sz w:val="26"/>
                <w:szCs w:val="26"/>
              </w:rPr>
            </w:pPr>
            <w:r w:rsidRPr="009D26D1">
              <w:rPr>
                <w:rFonts w:eastAsia="標楷體"/>
                <w:color w:val="000000"/>
                <w:kern w:val="2"/>
                <w:sz w:val="26"/>
                <w:szCs w:val="26"/>
              </w:rPr>
              <w:t>三、</w:t>
            </w:r>
            <w:r w:rsidRPr="009D26D1">
              <w:rPr>
                <w:rFonts w:eastAsia="標楷體" w:hint="eastAsia"/>
                <w:color w:val="000000"/>
                <w:kern w:val="2"/>
                <w:sz w:val="26"/>
                <w:szCs w:val="26"/>
              </w:rPr>
              <w:t>提案業者基本資料</w:t>
            </w:r>
          </w:p>
        </w:tc>
        <w:tc>
          <w:tcPr>
            <w:tcW w:w="1244" w:type="pct"/>
            <w:vAlign w:val="center"/>
          </w:tcPr>
          <w:p w14:paraId="72ECAABC" w14:textId="77777777" w:rsidR="009D26D1" w:rsidRPr="009D26D1" w:rsidRDefault="009D26D1" w:rsidP="009D26D1">
            <w:pPr>
              <w:autoSpaceDN/>
              <w:snapToGrid w:val="0"/>
              <w:jc w:val="center"/>
              <w:textAlignment w:val="auto"/>
              <w:rPr>
                <w:rFonts w:eastAsia="標楷體"/>
                <w:color w:val="000000"/>
                <w:kern w:val="2"/>
                <w:sz w:val="28"/>
                <w:szCs w:val="28"/>
                <w:lang w:val="en-GB"/>
              </w:rPr>
            </w:pPr>
            <w:r w:rsidRPr="009D26D1">
              <w:rPr>
                <w:rFonts w:eastAsia="標楷體" w:hint="eastAsia"/>
                <w:color w:val="000000"/>
                <w:kern w:val="2"/>
                <w:sz w:val="28"/>
                <w:szCs w:val="28"/>
                <w:lang w:val="en-GB"/>
              </w:rPr>
              <w:t>5</w:t>
            </w:r>
            <w:r w:rsidRPr="009D26D1">
              <w:rPr>
                <w:rFonts w:eastAsia="標楷體"/>
                <w:color w:val="000000"/>
                <w:kern w:val="2"/>
                <w:sz w:val="28"/>
                <w:szCs w:val="28"/>
                <w:lang w:val="en-GB"/>
              </w:rPr>
              <w:t>%</w:t>
            </w:r>
          </w:p>
        </w:tc>
      </w:tr>
      <w:tr w:rsidR="009D26D1" w:rsidRPr="009D26D1" w14:paraId="1665E1A0" w14:textId="77777777" w:rsidTr="009D26D1">
        <w:trPr>
          <w:trHeight w:val="340"/>
          <w:jc w:val="center"/>
        </w:trPr>
        <w:tc>
          <w:tcPr>
            <w:tcW w:w="491" w:type="pct"/>
            <w:vAlign w:val="center"/>
          </w:tcPr>
          <w:p w14:paraId="5EF3AD36" w14:textId="77777777" w:rsidR="009D26D1" w:rsidRPr="009D26D1" w:rsidRDefault="009D26D1" w:rsidP="009D26D1">
            <w:pPr>
              <w:autoSpaceDN/>
              <w:snapToGrid w:val="0"/>
              <w:ind w:left="36" w:hangingChars="13" w:hanging="36"/>
              <w:jc w:val="center"/>
              <w:textAlignment w:val="auto"/>
              <w:rPr>
                <w:rFonts w:eastAsia="標楷體"/>
                <w:b/>
                <w:bCs/>
                <w:color w:val="000000"/>
                <w:kern w:val="2"/>
                <w:sz w:val="28"/>
              </w:rPr>
            </w:pPr>
            <w:r w:rsidRPr="009D26D1">
              <w:rPr>
                <w:rFonts w:eastAsia="標楷體"/>
                <w:b/>
                <w:bCs/>
                <w:color w:val="000000"/>
                <w:kern w:val="2"/>
                <w:sz w:val="28"/>
              </w:rPr>
              <w:t>貳</w:t>
            </w:r>
          </w:p>
        </w:tc>
        <w:tc>
          <w:tcPr>
            <w:tcW w:w="3265" w:type="pct"/>
            <w:vAlign w:val="center"/>
          </w:tcPr>
          <w:p w14:paraId="4548D88B" w14:textId="77777777" w:rsidR="009D26D1" w:rsidRPr="009D26D1" w:rsidRDefault="009D26D1" w:rsidP="009D26D1">
            <w:pPr>
              <w:autoSpaceDN/>
              <w:snapToGrid w:val="0"/>
              <w:jc w:val="both"/>
              <w:textAlignment w:val="auto"/>
              <w:rPr>
                <w:rFonts w:eastAsia="標楷體"/>
                <w:b/>
                <w:bCs/>
                <w:color w:val="000000"/>
                <w:kern w:val="2"/>
                <w:sz w:val="26"/>
                <w:szCs w:val="26"/>
              </w:rPr>
            </w:pPr>
            <w:r w:rsidRPr="009D26D1">
              <w:rPr>
                <w:rFonts w:eastAsia="標楷體"/>
                <w:b/>
                <w:bCs/>
                <w:color w:val="000000"/>
                <w:kern w:val="2"/>
                <w:sz w:val="26"/>
                <w:szCs w:val="26"/>
              </w:rPr>
              <w:t>計畫緣起</w:t>
            </w:r>
          </w:p>
          <w:p w14:paraId="16A823DE" w14:textId="77777777" w:rsidR="009D26D1" w:rsidRPr="009D26D1" w:rsidRDefault="009D26D1" w:rsidP="009D26D1">
            <w:pPr>
              <w:autoSpaceDN/>
              <w:snapToGrid w:val="0"/>
              <w:jc w:val="both"/>
              <w:textAlignment w:val="auto"/>
              <w:rPr>
                <w:rFonts w:eastAsia="標楷體"/>
                <w:bCs/>
                <w:color w:val="000000"/>
                <w:kern w:val="2"/>
                <w:sz w:val="26"/>
                <w:szCs w:val="26"/>
              </w:rPr>
            </w:pPr>
            <w:r w:rsidRPr="009D26D1">
              <w:rPr>
                <w:rFonts w:eastAsia="標楷體"/>
                <w:bCs/>
                <w:color w:val="000000"/>
                <w:kern w:val="2"/>
                <w:sz w:val="26"/>
                <w:szCs w:val="26"/>
              </w:rPr>
              <w:t>一、計畫目標</w:t>
            </w:r>
          </w:p>
          <w:p w14:paraId="4B74A72E" w14:textId="77777777" w:rsidR="009D26D1" w:rsidRPr="009D26D1" w:rsidRDefault="009D26D1" w:rsidP="009D26D1">
            <w:pPr>
              <w:autoSpaceDN/>
              <w:snapToGrid w:val="0"/>
              <w:jc w:val="both"/>
              <w:textAlignment w:val="auto"/>
              <w:rPr>
                <w:rFonts w:eastAsia="標楷體"/>
                <w:bCs/>
                <w:color w:val="000000"/>
                <w:kern w:val="2"/>
                <w:sz w:val="26"/>
                <w:szCs w:val="26"/>
              </w:rPr>
            </w:pPr>
            <w:r w:rsidRPr="009D26D1">
              <w:rPr>
                <w:rFonts w:eastAsia="標楷體"/>
                <w:bCs/>
                <w:color w:val="000000"/>
                <w:kern w:val="2"/>
                <w:sz w:val="26"/>
                <w:szCs w:val="26"/>
              </w:rPr>
              <w:t>二、</w:t>
            </w:r>
            <w:r w:rsidRPr="009D26D1">
              <w:rPr>
                <w:rFonts w:eastAsia="標楷體" w:hint="eastAsia"/>
                <w:bCs/>
                <w:color w:val="000000"/>
                <w:kern w:val="2"/>
                <w:sz w:val="26"/>
                <w:szCs w:val="26"/>
              </w:rPr>
              <w:t>產業痛點</w:t>
            </w:r>
          </w:p>
          <w:p w14:paraId="553E7E01" w14:textId="77777777" w:rsidR="009D26D1" w:rsidRPr="009D26D1" w:rsidRDefault="009D26D1" w:rsidP="009D26D1">
            <w:pPr>
              <w:autoSpaceDN/>
              <w:snapToGrid w:val="0"/>
              <w:jc w:val="both"/>
              <w:textAlignment w:val="auto"/>
              <w:rPr>
                <w:rFonts w:eastAsia="標楷體"/>
                <w:bCs/>
                <w:color w:val="000000"/>
                <w:kern w:val="2"/>
                <w:sz w:val="26"/>
                <w:szCs w:val="26"/>
              </w:rPr>
            </w:pPr>
            <w:r w:rsidRPr="009D26D1">
              <w:rPr>
                <w:rFonts w:eastAsia="標楷體" w:hint="eastAsia"/>
                <w:bCs/>
                <w:color w:val="000000"/>
                <w:kern w:val="2"/>
                <w:sz w:val="26"/>
                <w:szCs w:val="26"/>
              </w:rPr>
              <w:t>三、解決方法</w:t>
            </w:r>
          </w:p>
          <w:p w14:paraId="5974D496" w14:textId="77777777" w:rsidR="009D26D1" w:rsidRPr="009D26D1" w:rsidRDefault="009D26D1" w:rsidP="009D26D1">
            <w:pPr>
              <w:autoSpaceDN/>
              <w:snapToGrid w:val="0"/>
              <w:jc w:val="both"/>
              <w:textAlignment w:val="auto"/>
              <w:rPr>
                <w:rFonts w:eastAsia="標楷體"/>
                <w:bCs/>
                <w:color w:val="000000"/>
                <w:kern w:val="2"/>
                <w:sz w:val="26"/>
                <w:szCs w:val="26"/>
              </w:rPr>
            </w:pPr>
            <w:r w:rsidRPr="009D26D1">
              <w:rPr>
                <w:rFonts w:eastAsia="標楷體" w:hint="eastAsia"/>
                <w:bCs/>
                <w:color w:val="000000"/>
                <w:kern w:val="2"/>
                <w:sz w:val="26"/>
                <w:szCs w:val="26"/>
              </w:rPr>
              <w:t>四、</w:t>
            </w:r>
            <w:r w:rsidRPr="009D26D1">
              <w:rPr>
                <w:rFonts w:eastAsia="標楷體"/>
                <w:bCs/>
                <w:color w:val="000000"/>
                <w:kern w:val="2"/>
                <w:sz w:val="26"/>
                <w:szCs w:val="26"/>
              </w:rPr>
              <w:t>解決方案導入架構與程序</w:t>
            </w:r>
          </w:p>
          <w:p w14:paraId="720C71BB" w14:textId="77777777" w:rsidR="009D26D1" w:rsidRPr="009D26D1" w:rsidRDefault="009D26D1" w:rsidP="009D26D1">
            <w:pPr>
              <w:autoSpaceDN/>
              <w:snapToGrid w:val="0"/>
              <w:jc w:val="both"/>
              <w:textAlignment w:val="auto"/>
              <w:rPr>
                <w:rFonts w:eastAsia="標楷體"/>
                <w:b/>
                <w:bCs/>
                <w:color w:val="000000"/>
                <w:kern w:val="2"/>
                <w:sz w:val="26"/>
                <w:szCs w:val="26"/>
              </w:rPr>
            </w:pPr>
            <w:r w:rsidRPr="009D26D1">
              <w:rPr>
                <w:rFonts w:eastAsia="標楷體" w:hint="eastAsia"/>
                <w:bCs/>
                <w:color w:val="000000"/>
                <w:kern w:val="2"/>
                <w:sz w:val="26"/>
                <w:szCs w:val="26"/>
              </w:rPr>
              <w:t>五、資訊安全運作機制</w:t>
            </w:r>
          </w:p>
        </w:tc>
        <w:tc>
          <w:tcPr>
            <w:tcW w:w="1244" w:type="pct"/>
            <w:vAlign w:val="center"/>
          </w:tcPr>
          <w:p w14:paraId="6273FAB5" w14:textId="77777777" w:rsidR="009D26D1" w:rsidRPr="009D26D1" w:rsidRDefault="009D26D1" w:rsidP="009D26D1">
            <w:pPr>
              <w:autoSpaceDN/>
              <w:snapToGrid w:val="0"/>
              <w:jc w:val="center"/>
              <w:textAlignment w:val="auto"/>
              <w:rPr>
                <w:rFonts w:eastAsia="標楷體"/>
                <w:color w:val="000000"/>
                <w:kern w:val="2"/>
                <w:sz w:val="28"/>
                <w:szCs w:val="28"/>
                <w:lang w:val="en-GB"/>
              </w:rPr>
            </w:pPr>
            <w:r w:rsidRPr="009D26D1">
              <w:rPr>
                <w:rFonts w:eastAsia="標楷體" w:hint="eastAsia"/>
                <w:color w:val="000000"/>
                <w:kern w:val="2"/>
                <w:sz w:val="28"/>
                <w:szCs w:val="28"/>
                <w:lang w:val="en-GB"/>
              </w:rPr>
              <w:t>25</w:t>
            </w:r>
            <w:r w:rsidRPr="009D26D1">
              <w:rPr>
                <w:rFonts w:eastAsia="標楷體"/>
                <w:color w:val="000000"/>
                <w:kern w:val="2"/>
                <w:sz w:val="28"/>
                <w:szCs w:val="28"/>
                <w:lang w:val="en-GB"/>
              </w:rPr>
              <w:t>%</w:t>
            </w:r>
          </w:p>
        </w:tc>
      </w:tr>
      <w:tr w:rsidR="009D26D1" w:rsidRPr="009D26D1" w14:paraId="50FC1780" w14:textId="77777777" w:rsidTr="009D26D1">
        <w:trPr>
          <w:trHeight w:val="340"/>
          <w:jc w:val="center"/>
        </w:trPr>
        <w:tc>
          <w:tcPr>
            <w:tcW w:w="491" w:type="pct"/>
            <w:vAlign w:val="center"/>
          </w:tcPr>
          <w:p w14:paraId="5D8D71DE" w14:textId="77777777" w:rsidR="009D26D1" w:rsidRPr="009D26D1" w:rsidRDefault="009D26D1" w:rsidP="009D26D1">
            <w:pPr>
              <w:autoSpaceDN/>
              <w:snapToGrid w:val="0"/>
              <w:ind w:left="36" w:hangingChars="13" w:hanging="36"/>
              <w:jc w:val="center"/>
              <w:textAlignment w:val="auto"/>
              <w:rPr>
                <w:rFonts w:eastAsia="標楷體"/>
                <w:b/>
                <w:bCs/>
                <w:color w:val="000000"/>
                <w:kern w:val="2"/>
                <w:sz w:val="28"/>
              </w:rPr>
            </w:pPr>
            <w:r w:rsidRPr="009D26D1">
              <w:rPr>
                <w:rFonts w:eastAsia="標楷體"/>
                <w:b/>
                <w:bCs/>
                <w:color w:val="000000"/>
                <w:kern w:val="2"/>
                <w:sz w:val="28"/>
              </w:rPr>
              <w:t>參</w:t>
            </w:r>
          </w:p>
        </w:tc>
        <w:tc>
          <w:tcPr>
            <w:tcW w:w="3265" w:type="pct"/>
            <w:vAlign w:val="center"/>
          </w:tcPr>
          <w:p w14:paraId="16563B13" w14:textId="77777777" w:rsidR="009D26D1" w:rsidRPr="009D26D1" w:rsidRDefault="009D26D1" w:rsidP="009D26D1">
            <w:pPr>
              <w:autoSpaceDN/>
              <w:snapToGrid w:val="0"/>
              <w:jc w:val="both"/>
              <w:textAlignment w:val="auto"/>
              <w:rPr>
                <w:rFonts w:eastAsia="標楷體"/>
                <w:b/>
                <w:bCs/>
                <w:color w:val="000000"/>
                <w:kern w:val="2"/>
                <w:sz w:val="26"/>
                <w:szCs w:val="26"/>
              </w:rPr>
            </w:pPr>
            <w:bookmarkStart w:id="87" w:name="_Hlk218264724"/>
            <w:r w:rsidRPr="009D26D1">
              <w:rPr>
                <w:rFonts w:eastAsia="標楷體" w:hint="eastAsia"/>
                <w:b/>
                <w:bCs/>
                <w:color w:val="000000"/>
                <w:kern w:val="2"/>
                <w:sz w:val="26"/>
                <w:szCs w:val="26"/>
              </w:rPr>
              <w:t>執行時程及進度</w:t>
            </w:r>
            <w:bookmarkEnd w:id="87"/>
          </w:p>
          <w:p w14:paraId="05251130" w14:textId="77777777" w:rsidR="009D26D1" w:rsidRPr="009D26D1" w:rsidRDefault="009D26D1" w:rsidP="009D26D1">
            <w:pPr>
              <w:autoSpaceDN/>
              <w:snapToGrid w:val="0"/>
              <w:jc w:val="both"/>
              <w:textAlignment w:val="auto"/>
              <w:rPr>
                <w:rFonts w:eastAsia="標楷體"/>
                <w:bCs/>
                <w:color w:val="000000"/>
                <w:kern w:val="2"/>
                <w:sz w:val="26"/>
                <w:szCs w:val="26"/>
              </w:rPr>
            </w:pPr>
            <w:r w:rsidRPr="009D26D1">
              <w:rPr>
                <w:rFonts w:eastAsia="標楷體"/>
                <w:bCs/>
                <w:color w:val="000000"/>
                <w:kern w:val="2"/>
                <w:sz w:val="26"/>
                <w:szCs w:val="26"/>
              </w:rPr>
              <w:t>一、</w:t>
            </w:r>
            <w:bookmarkStart w:id="88" w:name="_Hlk218264748"/>
            <w:r w:rsidRPr="009D26D1">
              <w:rPr>
                <w:rFonts w:eastAsia="標楷體" w:hint="eastAsia"/>
                <w:bCs/>
                <w:color w:val="000000"/>
                <w:kern w:val="2"/>
                <w:sz w:val="26"/>
                <w:szCs w:val="26"/>
              </w:rPr>
              <w:t>預定工作進度表</w:t>
            </w:r>
            <w:bookmarkEnd w:id="88"/>
          </w:p>
          <w:p w14:paraId="7A110446" w14:textId="77777777" w:rsidR="009D26D1" w:rsidRPr="009D26D1" w:rsidRDefault="009D26D1" w:rsidP="009D26D1">
            <w:pPr>
              <w:autoSpaceDN/>
              <w:snapToGrid w:val="0"/>
              <w:jc w:val="both"/>
              <w:textAlignment w:val="auto"/>
              <w:rPr>
                <w:rFonts w:eastAsia="標楷體"/>
                <w:color w:val="000000"/>
                <w:kern w:val="2"/>
                <w:sz w:val="26"/>
                <w:szCs w:val="26"/>
              </w:rPr>
            </w:pPr>
            <w:r w:rsidRPr="009D26D1">
              <w:rPr>
                <w:rFonts w:eastAsia="標楷體"/>
                <w:bCs/>
                <w:color w:val="000000"/>
                <w:kern w:val="2"/>
                <w:sz w:val="26"/>
                <w:szCs w:val="26"/>
              </w:rPr>
              <w:t>二、</w:t>
            </w:r>
            <w:r w:rsidRPr="009D26D1">
              <w:rPr>
                <w:rFonts w:eastAsia="標楷體" w:hint="eastAsia"/>
                <w:bCs/>
                <w:color w:val="000000"/>
                <w:kern w:val="2"/>
                <w:sz w:val="26"/>
                <w:szCs w:val="26"/>
              </w:rPr>
              <w:t>預定查核點說明</w:t>
            </w:r>
          </w:p>
        </w:tc>
        <w:tc>
          <w:tcPr>
            <w:tcW w:w="1244" w:type="pct"/>
            <w:vAlign w:val="center"/>
          </w:tcPr>
          <w:p w14:paraId="79DDE737" w14:textId="77777777" w:rsidR="009D26D1" w:rsidRPr="009D26D1" w:rsidRDefault="009D26D1" w:rsidP="009D26D1">
            <w:pPr>
              <w:autoSpaceDN/>
              <w:snapToGrid w:val="0"/>
              <w:jc w:val="center"/>
              <w:rPr>
                <w:rFonts w:eastAsia="標楷體"/>
                <w:color w:val="000000"/>
                <w:kern w:val="2"/>
                <w:sz w:val="28"/>
                <w:szCs w:val="28"/>
              </w:rPr>
            </w:pPr>
            <w:r w:rsidRPr="009D26D1">
              <w:rPr>
                <w:rFonts w:eastAsia="標楷體"/>
                <w:color w:val="000000"/>
                <w:kern w:val="2"/>
                <w:sz w:val="28"/>
                <w:szCs w:val="28"/>
              </w:rPr>
              <w:t>25%</w:t>
            </w:r>
          </w:p>
        </w:tc>
      </w:tr>
      <w:tr w:rsidR="009D26D1" w:rsidRPr="009D26D1" w14:paraId="2737BC70" w14:textId="77777777" w:rsidTr="009D26D1">
        <w:trPr>
          <w:trHeight w:val="340"/>
          <w:jc w:val="center"/>
        </w:trPr>
        <w:tc>
          <w:tcPr>
            <w:tcW w:w="491" w:type="pct"/>
            <w:vAlign w:val="center"/>
          </w:tcPr>
          <w:p w14:paraId="721E6057" w14:textId="77777777" w:rsidR="009D26D1" w:rsidRPr="009D26D1" w:rsidRDefault="009D26D1" w:rsidP="009D26D1">
            <w:pPr>
              <w:autoSpaceDN/>
              <w:snapToGrid w:val="0"/>
              <w:ind w:left="36" w:hangingChars="13" w:hanging="36"/>
              <w:jc w:val="center"/>
              <w:textAlignment w:val="auto"/>
              <w:rPr>
                <w:rFonts w:eastAsia="標楷體"/>
                <w:b/>
                <w:bCs/>
                <w:color w:val="000000"/>
                <w:kern w:val="2"/>
                <w:sz w:val="28"/>
              </w:rPr>
            </w:pPr>
            <w:r w:rsidRPr="009D26D1">
              <w:rPr>
                <w:rFonts w:eastAsia="標楷體"/>
                <w:b/>
                <w:bCs/>
                <w:color w:val="000000"/>
                <w:kern w:val="2"/>
                <w:sz w:val="28"/>
              </w:rPr>
              <w:t>肆</w:t>
            </w:r>
          </w:p>
        </w:tc>
        <w:tc>
          <w:tcPr>
            <w:tcW w:w="3265" w:type="pct"/>
            <w:vAlign w:val="center"/>
          </w:tcPr>
          <w:p w14:paraId="1262D774" w14:textId="77777777" w:rsidR="009D26D1" w:rsidRPr="009D26D1" w:rsidRDefault="009D26D1" w:rsidP="009D26D1">
            <w:pPr>
              <w:autoSpaceDN/>
              <w:snapToGrid w:val="0"/>
              <w:jc w:val="both"/>
              <w:textAlignment w:val="auto"/>
              <w:rPr>
                <w:rFonts w:eastAsia="標楷體"/>
                <w:b/>
                <w:bCs/>
                <w:color w:val="000000"/>
                <w:kern w:val="2"/>
                <w:sz w:val="26"/>
                <w:szCs w:val="26"/>
              </w:rPr>
            </w:pPr>
            <w:r w:rsidRPr="009D26D1">
              <w:rPr>
                <w:rFonts w:eastAsia="標楷體" w:hint="eastAsia"/>
                <w:b/>
                <w:bCs/>
                <w:color w:val="000000"/>
                <w:kern w:val="2"/>
                <w:sz w:val="26"/>
                <w:szCs w:val="26"/>
              </w:rPr>
              <w:t>預期效益</w:t>
            </w:r>
          </w:p>
          <w:p w14:paraId="74F03BB4" w14:textId="77777777" w:rsidR="009D26D1" w:rsidRPr="009D26D1" w:rsidRDefault="009D26D1" w:rsidP="009D26D1">
            <w:pPr>
              <w:autoSpaceDN/>
              <w:snapToGrid w:val="0"/>
              <w:jc w:val="both"/>
              <w:textAlignment w:val="auto"/>
              <w:rPr>
                <w:rFonts w:eastAsia="標楷體"/>
                <w:bCs/>
                <w:color w:val="000000"/>
                <w:kern w:val="2"/>
                <w:sz w:val="26"/>
                <w:szCs w:val="26"/>
              </w:rPr>
            </w:pPr>
            <w:r w:rsidRPr="009D26D1">
              <w:rPr>
                <w:rFonts w:eastAsia="標楷體"/>
                <w:bCs/>
                <w:color w:val="000000"/>
                <w:kern w:val="2"/>
                <w:sz w:val="26"/>
                <w:szCs w:val="26"/>
              </w:rPr>
              <w:t>一、</w:t>
            </w:r>
            <w:bookmarkStart w:id="89" w:name="_Hlk218264834"/>
            <w:r w:rsidRPr="009D26D1">
              <w:rPr>
                <w:rFonts w:eastAsia="標楷體" w:hint="eastAsia"/>
                <w:bCs/>
                <w:color w:val="000000"/>
                <w:kern w:val="2"/>
                <w:sz w:val="26"/>
                <w:szCs w:val="26"/>
              </w:rPr>
              <w:t>預期效益</w:t>
            </w:r>
            <w:bookmarkEnd w:id="89"/>
            <w:r w:rsidRPr="009D26D1">
              <w:rPr>
                <w:rFonts w:eastAsia="標楷體" w:hint="eastAsia"/>
                <w:bCs/>
                <w:color w:val="000000"/>
                <w:kern w:val="2"/>
                <w:sz w:val="26"/>
                <w:szCs w:val="26"/>
              </w:rPr>
              <w:t>(</w:t>
            </w:r>
            <w:r w:rsidRPr="009D26D1">
              <w:rPr>
                <w:rFonts w:eastAsia="標楷體" w:hint="eastAsia"/>
                <w:bCs/>
                <w:color w:val="000000"/>
                <w:kern w:val="2"/>
                <w:sz w:val="26"/>
                <w:szCs w:val="26"/>
              </w:rPr>
              <w:t>必要指標、自訂指標</w:t>
            </w:r>
            <w:r w:rsidRPr="009D26D1">
              <w:rPr>
                <w:rFonts w:eastAsia="標楷體" w:hint="eastAsia"/>
                <w:bCs/>
                <w:color w:val="000000"/>
                <w:kern w:val="2"/>
                <w:sz w:val="26"/>
                <w:szCs w:val="26"/>
              </w:rPr>
              <w:t>)</w:t>
            </w:r>
          </w:p>
          <w:p w14:paraId="3F2F5BEE" w14:textId="77777777" w:rsidR="009D26D1" w:rsidRPr="009D26D1" w:rsidRDefault="009D26D1" w:rsidP="009D26D1">
            <w:pPr>
              <w:autoSpaceDN/>
              <w:snapToGrid w:val="0"/>
              <w:ind w:left="562" w:hangingChars="216" w:hanging="562"/>
              <w:jc w:val="both"/>
              <w:textAlignment w:val="auto"/>
              <w:rPr>
                <w:rFonts w:eastAsia="標楷體"/>
                <w:bCs/>
                <w:color w:val="000000"/>
                <w:kern w:val="2"/>
                <w:sz w:val="26"/>
                <w:szCs w:val="26"/>
              </w:rPr>
            </w:pPr>
            <w:r w:rsidRPr="009D26D1">
              <w:rPr>
                <w:rFonts w:eastAsia="標楷體"/>
                <w:bCs/>
                <w:color w:val="000000"/>
                <w:kern w:val="2"/>
                <w:sz w:val="26"/>
                <w:szCs w:val="26"/>
              </w:rPr>
              <w:t>二、</w:t>
            </w:r>
            <w:bookmarkStart w:id="90" w:name="_Hlk218264892"/>
            <w:r w:rsidRPr="009D26D1">
              <w:rPr>
                <w:rFonts w:eastAsia="標楷體" w:hint="eastAsia"/>
                <w:bCs/>
                <w:color w:val="000000"/>
                <w:kern w:val="2"/>
                <w:sz w:val="26"/>
                <w:szCs w:val="26"/>
              </w:rPr>
              <w:t>對製造業發展的質化效益及擴散效應</w:t>
            </w:r>
            <w:bookmarkEnd w:id="90"/>
            <w:r w:rsidRPr="009D26D1">
              <w:rPr>
                <w:rFonts w:eastAsia="標楷體" w:hint="eastAsia"/>
                <w:bCs/>
                <w:color w:val="000000"/>
                <w:kern w:val="2"/>
                <w:sz w:val="26"/>
                <w:szCs w:val="26"/>
              </w:rPr>
              <w:t>(</w:t>
            </w:r>
            <w:r w:rsidRPr="009D26D1">
              <w:rPr>
                <w:rFonts w:eastAsia="標楷體" w:hint="eastAsia"/>
                <w:bCs/>
                <w:color w:val="000000"/>
                <w:kern w:val="2"/>
                <w:sz w:val="26"/>
                <w:szCs w:val="26"/>
              </w:rPr>
              <w:t>計畫期間內可達成之質化、或其他可量化效益，及對製造業發展所產生之助益及擴散效益</w:t>
            </w:r>
            <w:r w:rsidRPr="009D26D1">
              <w:rPr>
                <w:rFonts w:eastAsia="標楷體" w:hint="eastAsia"/>
                <w:bCs/>
                <w:color w:val="000000"/>
                <w:kern w:val="2"/>
                <w:sz w:val="26"/>
                <w:szCs w:val="26"/>
              </w:rPr>
              <w:t>)</w:t>
            </w:r>
          </w:p>
        </w:tc>
        <w:tc>
          <w:tcPr>
            <w:tcW w:w="1244" w:type="pct"/>
            <w:vAlign w:val="center"/>
          </w:tcPr>
          <w:p w14:paraId="16E696E6" w14:textId="77777777" w:rsidR="009D26D1" w:rsidRPr="009D26D1" w:rsidRDefault="009D26D1" w:rsidP="009D26D1">
            <w:pPr>
              <w:autoSpaceDN/>
              <w:snapToGrid w:val="0"/>
              <w:jc w:val="center"/>
              <w:textAlignment w:val="auto"/>
              <w:rPr>
                <w:rFonts w:eastAsia="標楷體"/>
                <w:color w:val="000000"/>
                <w:kern w:val="2"/>
                <w:sz w:val="28"/>
                <w:szCs w:val="28"/>
              </w:rPr>
            </w:pPr>
            <w:r w:rsidRPr="009D26D1">
              <w:rPr>
                <w:rFonts w:eastAsia="標楷體"/>
                <w:color w:val="000000"/>
                <w:kern w:val="2"/>
                <w:sz w:val="28"/>
                <w:szCs w:val="28"/>
              </w:rPr>
              <w:t>25%</w:t>
            </w:r>
          </w:p>
        </w:tc>
      </w:tr>
      <w:tr w:rsidR="009D26D1" w:rsidRPr="009D26D1" w14:paraId="70BF7207" w14:textId="77777777" w:rsidTr="009D26D1">
        <w:trPr>
          <w:trHeight w:val="340"/>
          <w:jc w:val="center"/>
        </w:trPr>
        <w:tc>
          <w:tcPr>
            <w:tcW w:w="491" w:type="pct"/>
            <w:vAlign w:val="center"/>
          </w:tcPr>
          <w:p w14:paraId="2044E816" w14:textId="77777777" w:rsidR="009D26D1" w:rsidRPr="009D26D1" w:rsidRDefault="009D26D1" w:rsidP="009D26D1">
            <w:pPr>
              <w:autoSpaceDN/>
              <w:snapToGrid w:val="0"/>
              <w:ind w:left="36" w:hangingChars="13" w:hanging="36"/>
              <w:jc w:val="center"/>
              <w:textAlignment w:val="auto"/>
              <w:rPr>
                <w:rFonts w:eastAsia="標楷體"/>
                <w:b/>
                <w:bCs/>
                <w:color w:val="000000"/>
                <w:kern w:val="2"/>
                <w:sz w:val="28"/>
              </w:rPr>
            </w:pPr>
            <w:r w:rsidRPr="009D26D1">
              <w:rPr>
                <w:rFonts w:eastAsia="標楷體"/>
                <w:b/>
                <w:bCs/>
                <w:color w:val="000000"/>
                <w:kern w:val="2"/>
                <w:sz w:val="28"/>
              </w:rPr>
              <w:t>伍</w:t>
            </w:r>
          </w:p>
        </w:tc>
        <w:tc>
          <w:tcPr>
            <w:tcW w:w="3265" w:type="pct"/>
            <w:vAlign w:val="center"/>
          </w:tcPr>
          <w:p w14:paraId="0E884DD7" w14:textId="77777777" w:rsidR="009D26D1" w:rsidRPr="009D26D1" w:rsidRDefault="009D26D1" w:rsidP="009D26D1">
            <w:pPr>
              <w:autoSpaceDN/>
              <w:snapToGrid w:val="0"/>
              <w:jc w:val="both"/>
              <w:textAlignment w:val="auto"/>
              <w:rPr>
                <w:rFonts w:eastAsia="標楷體"/>
                <w:b/>
                <w:bCs/>
                <w:color w:val="000000"/>
                <w:kern w:val="2"/>
                <w:sz w:val="26"/>
                <w:szCs w:val="26"/>
              </w:rPr>
            </w:pPr>
            <w:r w:rsidRPr="009D26D1">
              <w:rPr>
                <w:rFonts w:eastAsia="標楷體" w:hint="eastAsia"/>
                <w:b/>
                <w:bCs/>
                <w:color w:val="000000"/>
                <w:kern w:val="2"/>
                <w:sz w:val="26"/>
                <w:szCs w:val="26"/>
              </w:rPr>
              <w:t>經費需求</w:t>
            </w:r>
          </w:p>
          <w:p w14:paraId="1E1EED46" w14:textId="77777777" w:rsidR="009D26D1" w:rsidRPr="009D26D1" w:rsidRDefault="009D26D1" w:rsidP="009D26D1">
            <w:pPr>
              <w:autoSpaceDN/>
              <w:snapToGrid w:val="0"/>
              <w:jc w:val="both"/>
              <w:textAlignment w:val="auto"/>
              <w:rPr>
                <w:rFonts w:eastAsia="標楷體"/>
                <w:bCs/>
                <w:color w:val="000000"/>
                <w:kern w:val="2"/>
                <w:sz w:val="26"/>
                <w:szCs w:val="26"/>
              </w:rPr>
            </w:pPr>
            <w:r w:rsidRPr="009D26D1">
              <w:rPr>
                <w:rFonts w:eastAsia="標楷體"/>
                <w:bCs/>
                <w:color w:val="000000"/>
                <w:kern w:val="2"/>
                <w:sz w:val="26"/>
                <w:szCs w:val="26"/>
              </w:rPr>
              <w:t>一、</w:t>
            </w:r>
            <w:r w:rsidRPr="009D26D1">
              <w:rPr>
                <w:rFonts w:eastAsia="標楷體" w:hint="eastAsia"/>
                <w:bCs/>
                <w:color w:val="000000"/>
                <w:kern w:val="2"/>
                <w:sz w:val="26"/>
                <w:szCs w:val="26"/>
              </w:rPr>
              <w:t>經費預算表</w:t>
            </w:r>
          </w:p>
          <w:p w14:paraId="23816ACD" w14:textId="77777777" w:rsidR="009D26D1" w:rsidRPr="009D26D1" w:rsidRDefault="009D26D1" w:rsidP="009D26D1">
            <w:pPr>
              <w:autoSpaceDN/>
              <w:snapToGrid w:val="0"/>
              <w:jc w:val="both"/>
              <w:textAlignment w:val="auto"/>
              <w:rPr>
                <w:rFonts w:eastAsia="標楷體"/>
                <w:color w:val="000000"/>
                <w:kern w:val="2"/>
                <w:sz w:val="26"/>
                <w:szCs w:val="26"/>
              </w:rPr>
            </w:pPr>
            <w:r w:rsidRPr="009D26D1">
              <w:rPr>
                <w:rFonts w:eastAsia="標楷體"/>
                <w:bCs/>
                <w:color w:val="000000"/>
                <w:kern w:val="2"/>
                <w:sz w:val="26"/>
                <w:szCs w:val="26"/>
              </w:rPr>
              <w:t>二、</w:t>
            </w:r>
            <w:r w:rsidRPr="009D26D1">
              <w:rPr>
                <w:rFonts w:eastAsia="標楷體" w:hint="eastAsia"/>
                <w:bCs/>
                <w:color w:val="000000"/>
                <w:kern w:val="2"/>
                <w:sz w:val="26"/>
                <w:szCs w:val="26"/>
              </w:rPr>
              <w:t>計畫經費項目說明</w:t>
            </w:r>
          </w:p>
        </w:tc>
        <w:tc>
          <w:tcPr>
            <w:tcW w:w="1244" w:type="pct"/>
            <w:vAlign w:val="center"/>
          </w:tcPr>
          <w:p w14:paraId="36EB022E" w14:textId="77777777" w:rsidR="009D26D1" w:rsidRPr="009D26D1" w:rsidRDefault="009D26D1" w:rsidP="009D26D1">
            <w:pPr>
              <w:autoSpaceDN/>
              <w:snapToGrid w:val="0"/>
              <w:jc w:val="center"/>
              <w:textAlignment w:val="auto"/>
              <w:rPr>
                <w:rFonts w:eastAsia="標楷體"/>
                <w:color w:val="000000"/>
                <w:kern w:val="2"/>
                <w:sz w:val="28"/>
                <w:szCs w:val="28"/>
              </w:rPr>
            </w:pPr>
            <w:r w:rsidRPr="009D26D1">
              <w:rPr>
                <w:rFonts w:eastAsia="標楷體" w:hint="eastAsia"/>
                <w:color w:val="000000"/>
                <w:kern w:val="2"/>
                <w:sz w:val="28"/>
                <w:szCs w:val="28"/>
              </w:rPr>
              <w:t>10</w:t>
            </w:r>
            <w:r w:rsidRPr="009D26D1">
              <w:rPr>
                <w:rFonts w:eastAsia="標楷體"/>
                <w:color w:val="000000"/>
                <w:kern w:val="2"/>
                <w:sz w:val="28"/>
                <w:szCs w:val="28"/>
              </w:rPr>
              <w:t>%</w:t>
            </w:r>
          </w:p>
        </w:tc>
      </w:tr>
      <w:tr w:rsidR="009D26D1" w:rsidRPr="009D26D1" w14:paraId="73E68D8B" w14:textId="77777777" w:rsidTr="009D26D1">
        <w:trPr>
          <w:trHeight w:val="340"/>
          <w:jc w:val="center"/>
        </w:trPr>
        <w:tc>
          <w:tcPr>
            <w:tcW w:w="491" w:type="pct"/>
            <w:vAlign w:val="center"/>
          </w:tcPr>
          <w:p w14:paraId="7B867624" w14:textId="77777777" w:rsidR="009D26D1" w:rsidRPr="009D26D1" w:rsidRDefault="009D26D1" w:rsidP="009D26D1">
            <w:pPr>
              <w:autoSpaceDN/>
              <w:snapToGrid w:val="0"/>
              <w:ind w:left="36" w:hangingChars="13" w:hanging="36"/>
              <w:jc w:val="center"/>
              <w:textAlignment w:val="auto"/>
              <w:rPr>
                <w:rFonts w:eastAsia="標楷體"/>
                <w:b/>
                <w:bCs/>
                <w:color w:val="000000"/>
                <w:kern w:val="2"/>
                <w:sz w:val="28"/>
              </w:rPr>
            </w:pPr>
            <w:r w:rsidRPr="009D26D1">
              <w:rPr>
                <w:rFonts w:eastAsia="標楷體"/>
                <w:b/>
                <w:bCs/>
                <w:color w:val="000000"/>
                <w:kern w:val="2"/>
                <w:sz w:val="28"/>
              </w:rPr>
              <w:t>陸</w:t>
            </w:r>
          </w:p>
        </w:tc>
        <w:tc>
          <w:tcPr>
            <w:tcW w:w="3265" w:type="pct"/>
            <w:vAlign w:val="center"/>
          </w:tcPr>
          <w:p w14:paraId="706F502A" w14:textId="77777777" w:rsidR="009D26D1" w:rsidRPr="009D26D1" w:rsidRDefault="009D26D1" w:rsidP="009D26D1">
            <w:pPr>
              <w:autoSpaceDN/>
              <w:snapToGrid w:val="0"/>
              <w:jc w:val="both"/>
              <w:textAlignment w:val="auto"/>
              <w:rPr>
                <w:rFonts w:eastAsia="標楷體"/>
                <w:bCs/>
                <w:color w:val="000000"/>
                <w:kern w:val="2"/>
                <w:sz w:val="26"/>
                <w:szCs w:val="26"/>
              </w:rPr>
            </w:pPr>
            <w:r w:rsidRPr="009D26D1">
              <w:rPr>
                <w:rFonts w:eastAsia="標楷體" w:hint="eastAsia"/>
                <w:bCs/>
                <w:color w:val="000000"/>
                <w:kern w:val="2"/>
                <w:sz w:val="26"/>
                <w:szCs w:val="26"/>
              </w:rPr>
              <w:t>規劃合作製造業者</w:t>
            </w:r>
            <w:r w:rsidRPr="009D26D1">
              <w:rPr>
                <w:rFonts w:eastAsia="標楷體" w:hint="eastAsia"/>
                <w:bCs/>
                <w:color w:val="000000"/>
                <w:kern w:val="2"/>
                <w:sz w:val="26"/>
                <w:szCs w:val="26"/>
              </w:rPr>
              <w:t xml:space="preserve"> </w:t>
            </w:r>
            <w:proofErr w:type="gramStart"/>
            <w:r w:rsidRPr="009D26D1">
              <w:rPr>
                <w:rFonts w:eastAsia="標楷體" w:hint="eastAsia"/>
                <w:bCs/>
                <w:color w:val="000000"/>
                <w:kern w:val="2"/>
                <w:sz w:val="26"/>
                <w:szCs w:val="26"/>
              </w:rPr>
              <w:t>5</w:t>
            </w:r>
            <w:r w:rsidRPr="009D26D1">
              <w:rPr>
                <w:rFonts w:eastAsia="標楷體" w:hint="eastAsia"/>
                <w:bCs/>
                <w:color w:val="000000"/>
                <w:kern w:val="2"/>
                <w:sz w:val="26"/>
                <w:szCs w:val="26"/>
              </w:rPr>
              <w:t>家場</w:t>
            </w:r>
            <w:proofErr w:type="gramEnd"/>
            <w:r w:rsidRPr="009D26D1">
              <w:rPr>
                <w:rFonts w:eastAsia="標楷體" w:hint="eastAsia"/>
                <w:bCs/>
                <w:color w:val="000000"/>
                <w:kern w:val="2"/>
                <w:sz w:val="26"/>
                <w:szCs w:val="26"/>
              </w:rPr>
              <w:t>域清冊</w:t>
            </w:r>
          </w:p>
        </w:tc>
        <w:tc>
          <w:tcPr>
            <w:tcW w:w="1244" w:type="pct"/>
            <w:vAlign w:val="center"/>
          </w:tcPr>
          <w:p w14:paraId="79635CA8" w14:textId="77777777" w:rsidR="009D26D1" w:rsidRPr="009D26D1" w:rsidRDefault="009D26D1" w:rsidP="009D26D1">
            <w:pPr>
              <w:autoSpaceDN/>
              <w:snapToGrid w:val="0"/>
              <w:jc w:val="center"/>
              <w:textAlignment w:val="auto"/>
              <w:rPr>
                <w:rFonts w:eastAsia="標楷體"/>
                <w:color w:val="000000"/>
                <w:kern w:val="2"/>
                <w:sz w:val="28"/>
                <w:szCs w:val="28"/>
              </w:rPr>
            </w:pPr>
            <w:r w:rsidRPr="009D26D1">
              <w:rPr>
                <w:rFonts w:eastAsia="標楷體" w:hint="eastAsia"/>
                <w:color w:val="000000"/>
                <w:kern w:val="2"/>
                <w:sz w:val="28"/>
                <w:szCs w:val="28"/>
              </w:rPr>
              <w:t>10</w:t>
            </w:r>
            <w:r w:rsidRPr="009D26D1">
              <w:rPr>
                <w:rFonts w:eastAsia="標楷體"/>
                <w:color w:val="000000"/>
                <w:kern w:val="2"/>
                <w:sz w:val="28"/>
                <w:szCs w:val="28"/>
              </w:rPr>
              <w:t>%</w:t>
            </w:r>
          </w:p>
        </w:tc>
      </w:tr>
    </w:tbl>
    <w:p w14:paraId="6ED0F8B7" w14:textId="77777777" w:rsidR="009D26D1" w:rsidRPr="009D26D1" w:rsidRDefault="009D26D1" w:rsidP="009D26D1">
      <w:pPr>
        <w:autoSpaceDN/>
        <w:snapToGrid w:val="0"/>
        <w:ind w:leftChars="51" w:left="520" w:hangingChars="174" w:hanging="418"/>
        <w:textAlignment w:val="auto"/>
        <w:rPr>
          <w:rFonts w:eastAsia="標楷體"/>
          <w:color w:val="000000"/>
          <w:kern w:val="2"/>
          <w:sz w:val="24"/>
          <w:szCs w:val="24"/>
        </w:rPr>
      </w:pPr>
      <w:r w:rsidRPr="009D26D1">
        <w:rPr>
          <w:rFonts w:eastAsia="標楷體"/>
          <w:color w:val="000000"/>
          <w:kern w:val="2"/>
          <w:sz w:val="24"/>
          <w:szCs w:val="24"/>
        </w:rPr>
        <w:t>說明：</w:t>
      </w:r>
    </w:p>
    <w:p w14:paraId="61E281FC" w14:textId="77777777" w:rsidR="009D26D1" w:rsidRPr="009D26D1" w:rsidRDefault="009D26D1" w:rsidP="009D26D1">
      <w:pPr>
        <w:autoSpaceDN/>
        <w:snapToGrid w:val="0"/>
        <w:ind w:leftChars="170" w:left="520" w:hangingChars="75" w:hanging="180"/>
        <w:jc w:val="both"/>
        <w:textAlignment w:val="auto"/>
        <w:rPr>
          <w:rFonts w:eastAsia="標楷體"/>
          <w:color w:val="000000"/>
          <w:kern w:val="2"/>
          <w:sz w:val="24"/>
          <w:szCs w:val="24"/>
        </w:rPr>
      </w:pPr>
      <w:r w:rsidRPr="009D26D1">
        <w:rPr>
          <w:rFonts w:eastAsia="標楷體"/>
          <w:color w:val="000000"/>
          <w:kern w:val="2"/>
          <w:sz w:val="24"/>
          <w:szCs w:val="24"/>
        </w:rPr>
        <w:t>1.</w:t>
      </w:r>
      <w:r w:rsidRPr="009D26D1">
        <w:rPr>
          <w:rFonts w:eastAsia="標楷體"/>
          <w:color w:val="000000"/>
          <w:kern w:val="2"/>
          <w:sz w:val="24"/>
          <w:szCs w:val="24"/>
        </w:rPr>
        <w:t>本簡報請以</w:t>
      </w:r>
      <w:r w:rsidRPr="009D26D1">
        <w:rPr>
          <w:rFonts w:eastAsia="標楷體"/>
          <w:color w:val="000000"/>
          <w:kern w:val="2"/>
          <w:sz w:val="24"/>
          <w:szCs w:val="24"/>
        </w:rPr>
        <w:t>Microsoft Power Point</w:t>
      </w:r>
      <w:r w:rsidRPr="009D26D1">
        <w:rPr>
          <w:rFonts w:eastAsia="標楷體"/>
          <w:color w:val="000000"/>
          <w:kern w:val="2"/>
          <w:sz w:val="24"/>
          <w:szCs w:val="24"/>
        </w:rPr>
        <w:t>製作，並標</w:t>
      </w:r>
      <w:proofErr w:type="gramStart"/>
      <w:r w:rsidRPr="009D26D1">
        <w:rPr>
          <w:rFonts w:eastAsia="標楷體"/>
          <w:color w:val="000000"/>
          <w:kern w:val="2"/>
          <w:sz w:val="24"/>
          <w:szCs w:val="24"/>
        </w:rPr>
        <w:t>註</w:t>
      </w:r>
      <w:proofErr w:type="gramEnd"/>
      <w:r w:rsidRPr="009D26D1">
        <w:rPr>
          <w:rFonts w:eastAsia="標楷體"/>
          <w:color w:val="000000"/>
          <w:kern w:val="2"/>
          <w:sz w:val="24"/>
          <w:szCs w:val="24"/>
        </w:rPr>
        <w:t>頁碼。</w:t>
      </w:r>
    </w:p>
    <w:p w14:paraId="6C532B07" w14:textId="6137BBC1" w:rsidR="009D26D1" w:rsidRDefault="009D26D1" w:rsidP="009D26D1">
      <w:pPr>
        <w:tabs>
          <w:tab w:val="left" w:pos="1134"/>
          <w:tab w:val="left" w:pos="1418"/>
        </w:tabs>
        <w:autoSpaceDN/>
        <w:snapToGrid w:val="0"/>
        <w:ind w:leftChars="170" w:left="520" w:hangingChars="75" w:hanging="180"/>
        <w:jc w:val="both"/>
        <w:textAlignment w:val="auto"/>
        <w:rPr>
          <w:rFonts w:eastAsia="標楷體"/>
          <w:color w:val="000000"/>
          <w:kern w:val="2"/>
          <w:sz w:val="24"/>
          <w:szCs w:val="24"/>
        </w:rPr>
      </w:pPr>
      <w:r w:rsidRPr="009D26D1">
        <w:rPr>
          <w:rFonts w:eastAsia="標楷體"/>
          <w:color w:val="000000"/>
          <w:kern w:val="2"/>
          <w:sz w:val="24"/>
          <w:szCs w:val="24"/>
        </w:rPr>
        <w:t>2.</w:t>
      </w:r>
      <w:r w:rsidRPr="009D26D1">
        <w:rPr>
          <w:rFonts w:eastAsia="標楷體"/>
          <w:color w:val="000000"/>
          <w:kern w:val="2"/>
          <w:sz w:val="24"/>
          <w:szCs w:val="24"/>
        </w:rPr>
        <w:t>「提案審查會議」提案業者簡報時間</w:t>
      </w:r>
      <w:r w:rsidRPr="009D26D1">
        <w:rPr>
          <w:rFonts w:eastAsia="標楷體" w:hint="eastAsia"/>
          <w:color w:val="000000"/>
          <w:kern w:val="2"/>
          <w:sz w:val="24"/>
          <w:szCs w:val="24"/>
        </w:rPr>
        <w:t>預計</w:t>
      </w:r>
      <w:r w:rsidRPr="009D26D1">
        <w:rPr>
          <w:rFonts w:eastAsia="標楷體" w:hint="eastAsia"/>
          <w:color w:val="000000"/>
          <w:kern w:val="2"/>
          <w:sz w:val="24"/>
          <w:szCs w:val="24"/>
        </w:rPr>
        <w:t>15</w:t>
      </w:r>
      <w:r w:rsidRPr="009D26D1">
        <w:rPr>
          <w:rFonts w:eastAsia="標楷體"/>
          <w:color w:val="000000"/>
          <w:kern w:val="2"/>
          <w:sz w:val="24"/>
          <w:szCs w:val="24"/>
        </w:rPr>
        <w:t>分鐘</w:t>
      </w:r>
      <w:r w:rsidRPr="009D26D1">
        <w:rPr>
          <w:rFonts w:eastAsia="標楷體" w:hint="eastAsia"/>
          <w:color w:val="000000"/>
          <w:kern w:val="2"/>
          <w:sz w:val="24"/>
          <w:szCs w:val="24"/>
        </w:rPr>
        <w:t>(</w:t>
      </w:r>
      <w:r w:rsidRPr="009D26D1">
        <w:rPr>
          <w:rFonts w:eastAsia="標楷體" w:hint="eastAsia"/>
          <w:color w:val="000000"/>
          <w:kern w:val="2"/>
          <w:sz w:val="24"/>
          <w:szCs w:val="24"/>
        </w:rPr>
        <w:t>確切時間以執行單位通知為</w:t>
      </w:r>
      <w:proofErr w:type="gramStart"/>
      <w:r w:rsidRPr="009D26D1">
        <w:rPr>
          <w:rFonts w:eastAsia="標楷體" w:hint="eastAsia"/>
          <w:color w:val="000000"/>
          <w:kern w:val="2"/>
          <w:sz w:val="24"/>
          <w:szCs w:val="24"/>
        </w:rPr>
        <w:t>準</w:t>
      </w:r>
      <w:proofErr w:type="gramEnd"/>
      <w:r w:rsidRPr="009D26D1">
        <w:rPr>
          <w:rFonts w:eastAsia="標楷體" w:hint="eastAsia"/>
          <w:color w:val="000000"/>
          <w:kern w:val="2"/>
          <w:sz w:val="24"/>
          <w:szCs w:val="24"/>
        </w:rPr>
        <w:t>)</w:t>
      </w:r>
      <w:r w:rsidRPr="009D26D1">
        <w:rPr>
          <w:rFonts w:eastAsia="標楷體"/>
          <w:color w:val="000000"/>
          <w:kern w:val="2"/>
          <w:sz w:val="24"/>
          <w:szCs w:val="24"/>
        </w:rPr>
        <w:t>。簡報大綱得依實際提案內容予以調整。</w:t>
      </w:r>
    </w:p>
    <w:p w14:paraId="322AC4B0" w14:textId="139B1378" w:rsidR="009D26D1" w:rsidRDefault="009D26D1" w:rsidP="009D26D1">
      <w:pPr>
        <w:tabs>
          <w:tab w:val="left" w:pos="1134"/>
          <w:tab w:val="left" w:pos="1418"/>
        </w:tabs>
        <w:snapToGrid w:val="0"/>
        <w:spacing w:beforeLines="50" w:before="180" w:line="500" w:lineRule="exact"/>
        <w:jc w:val="both"/>
        <w:rPr>
          <w:rFonts w:eastAsia="標楷體"/>
          <w:sz w:val="28"/>
          <w:szCs w:val="28"/>
        </w:rPr>
      </w:pPr>
    </w:p>
    <w:p w14:paraId="41F5D47B" w14:textId="77777777" w:rsidR="009D26D1" w:rsidRDefault="009D26D1" w:rsidP="009D26D1">
      <w:pPr>
        <w:tabs>
          <w:tab w:val="left" w:pos="1134"/>
          <w:tab w:val="left" w:pos="1418"/>
        </w:tabs>
        <w:snapToGrid w:val="0"/>
        <w:spacing w:beforeLines="50" w:before="180" w:line="500" w:lineRule="exact"/>
        <w:jc w:val="both"/>
        <w:rPr>
          <w:rFonts w:eastAsia="標楷體"/>
          <w:sz w:val="28"/>
          <w:szCs w:val="28"/>
        </w:rPr>
        <w:sectPr w:rsidR="009D26D1" w:rsidSect="00D54DDA">
          <w:headerReference w:type="first" r:id="rId24"/>
          <w:footerReference w:type="first" r:id="rId25"/>
          <w:pgSz w:w="11906" w:h="16838"/>
          <w:pgMar w:top="1276" w:right="1247" w:bottom="1247" w:left="1247" w:header="567" w:footer="652" w:gutter="0"/>
          <w:pgNumType w:start="1"/>
          <w:cols w:space="425"/>
          <w:titlePg/>
          <w:docGrid w:type="lines" w:linePitch="360"/>
        </w:sectPr>
      </w:pPr>
    </w:p>
    <w:p w14:paraId="0FBC9B87" w14:textId="77777777" w:rsidR="009D26D1" w:rsidRPr="009D26D1" w:rsidRDefault="009D26D1" w:rsidP="009D26D1">
      <w:pPr>
        <w:pageBreakBefore/>
        <w:suppressAutoHyphens/>
        <w:snapToGrid w:val="0"/>
        <w:spacing w:afterLines="50" w:after="180" w:line="440" w:lineRule="exact"/>
        <w:ind w:left="1134" w:rightChars="113" w:right="226" w:hangingChars="354" w:hanging="1134"/>
        <w:outlineLvl w:val="0"/>
        <w:rPr>
          <w:rFonts w:eastAsia="標楷體"/>
          <w:b/>
          <w:kern w:val="3"/>
          <w:sz w:val="28"/>
        </w:rPr>
      </w:pPr>
      <w:r w:rsidRPr="009D26D1">
        <w:rPr>
          <w:rFonts w:eastAsia="標楷體"/>
          <w:b/>
          <w:bCs/>
          <w:color w:val="000000"/>
          <w:kern w:val="3"/>
          <w:sz w:val="32"/>
          <w:szCs w:val="32"/>
          <w:shd w:val="clear" w:color="auto" w:fill="FFFFFF"/>
          <w:lang w:eastAsia="ar-SA"/>
        </w:rPr>
        <w:lastRenderedPageBreak/>
        <w:t>附件</w:t>
      </w:r>
      <w:r w:rsidRPr="009D26D1">
        <w:rPr>
          <w:rFonts w:eastAsia="標楷體"/>
          <w:b/>
          <w:bCs/>
          <w:color w:val="000000"/>
          <w:kern w:val="3"/>
          <w:sz w:val="32"/>
          <w:szCs w:val="32"/>
          <w:shd w:val="clear" w:color="auto" w:fill="FFFFFF"/>
          <w:lang w:eastAsia="ar-SA"/>
        </w:rPr>
        <w:t>3</w:t>
      </w:r>
      <w:r w:rsidRPr="009D26D1">
        <w:rPr>
          <w:rFonts w:ascii="細明體" w:eastAsia="細明體" w:hAnsi="細明體" w:hint="eastAsia"/>
          <w:b/>
          <w:bCs/>
          <w:color w:val="000000"/>
          <w:kern w:val="3"/>
          <w:sz w:val="32"/>
          <w:szCs w:val="32"/>
          <w:shd w:val="clear" w:color="auto" w:fill="FFFFFF"/>
          <w:lang w:eastAsia="ar-SA"/>
        </w:rPr>
        <w:t>：</w:t>
      </w:r>
      <w:r w:rsidRPr="009D26D1">
        <w:rPr>
          <w:rFonts w:eastAsia="標楷體" w:hint="eastAsia"/>
          <w:b/>
          <w:kern w:val="3"/>
          <w:sz w:val="28"/>
        </w:rPr>
        <w:t>提案業者</w:t>
      </w:r>
      <w:r w:rsidRPr="009D26D1">
        <w:rPr>
          <w:rFonts w:eastAsia="標楷體"/>
          <w:b/>
          <w:kern w:val="3"/>
          <w:sz w:val="28"/>
        </w:rPr>
        <w:t>切結聲明書</w:t>
      </w:r>
    </w:p>
    <w:tbl>
      <w:tblPr>
        <w:tblStyle w:val="2f"/>
        <w:tblW w:w="1005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050"/>
      </w:tblGrid>
      <w:tr w:rsidR="009D26D1" w:rsidRPr="009D26D1" w14:paraId="0741BAC8" w14:textId="77777777" w:rsidTr="009D26D1">
        <w:trPr>
          <w:trHeight w:val="9751"/>
        </w:trPr>
        <w:tc>
          <w:tcPr>
            <w:tcW w:w="10050" w:type="dxa"/>
          </w:tcPr>
          <w:p w14:paraId="51A73760" w14:textId="77777777" w:rsidR="009D26D1" w:rsidRPr="009D26D1" w:rsidRDefault="009D26D1" w:rsidP="009D26D1">
            <w:pPr>
              <w:ind w:leftChars="-51" w:left="613" w:hangingChars="298" w:hanging="715"/>
              <w:jc w:val="both"/>
              <w:rPr>
                <w:rFonts w:eastAsia="標楷體"/>
                <w:color w:val="000000"/>
                <w:szCs w:val="24"/>
              </w:rPr>
            </w:pPr>
            <w:r w:rsidRPr="009D26D1">
              <w:rPr>
                <w:rFonts w:eastAsia="標楷體"/>
                <w:color w:val="000000"/>
                <w:szCs w:val="24"/>
              </w:rPr>
              <w:t>（一）</w:t>
            </w:r>
            <w:proofErr w:type="gramStart"/>
            <w:r w:rsidRPr="009D26D1">
              <w:rPr>
                <w:rFonts w:eastAsia="標楷體"/>
                <w:color w:val="000000"/>
                <w:szCs w:val="24"/>
              </w:rPr>
              <w:t>茲切結</w:t>
            </w:r>
            <w:proofErr w:type="gramEnd"/>
            <w:r w:rsidRPr="009D26D1">
              <w:rPr>
                <w:rFonts w:eastAsia="標楷體"/>
                <w:color w:val="000000"/>
                <w:szCs w:val="24"/>
              </w:rPr>
              <w:t>本公司申請「『大南方新矽谷推動方案』</w:t>
            </w:r>
            <w:proofErr w:type="gramStart"/>
            <w:r w:rsidRPr="009D26D1">
              <w:rPr>
                <w:rFonts w:eastAsia="標楷體"/>
                <w:color w:val="000000"/>
                <w:szCs w:val="24"/>
              </w:rPr>
              <w:t>115</w:t>
            </w:r>
            <w:proofErr w:type="gramEnd"/>
            <w:r w:rsidRPr="009D26D1">
              <w:rPr>
                <w:rFonts w:eastAsia="標楷體"/>
                <w:color w:val="000000"/>
                <w:szCs w:val="24"/>
              </w:rPr>
              <w:t>年度智慧雨林</w:t>
            </w:r>
            <w:proofErr w:type="gramStart"/>
            <w:r w:rsidRPr="009D26D1">
              <w:rPr>
                <w:rFonts w:eastAsia="標楷體"/>
                <w:color w:val="000000"/>
                <w:szCs w:val="24"/>
              </w:rPr>
              <w:t>產業創生計畫</w:t>
            </w:r>
            <w:proofErr w:type="gramEnd"/>
            <w:r w:rsidRPr="009D26D1">
              <w:rPr>
                <w:rFonts w:eastAsia="標楷體"/>
                <w:color w:val="000000"/>
                <w:szCs w:val="24"/>
              </w:rPr>
              <w:t>-</w:t>
            </w:r>
            <w:r w:rsidRPr="009D26D1">
              <w:rPr>
                <w:rFonts w:eastAsia="標楷體"/>
                <w:color w:val="000000"/>
                <w:szCs w:val="24"/>
              </w:rPr>
              <w:t>智慧</w:t>
            </w:r>
            <w:r w:rsidRPr="009D26D1">
              <w:rPr>
                <w:rFonts w:eastAsia="標楷體" w:hint="eastAsia"/>
                <w:color w:val="000000"/>
                <w:szCs w:val="24"/>
              </w:rPr>
              <w:t>製造</w:t>
            </w:r>
            <w:r w:rsidRPr="009D26D1">
              <w:rPr>
                <w:rFonts w:eastAsia="標楷體"/>
                <w:color w:val="000000"/>
                <w:szCs w:val="24"/>
              </w:rPr>
              <w:t>領域（擴散案）」乙案，下列所載</w:t>
            </w:r>
            <w:proofErr w:type="gramStart"/>
            <w:r w:rsidRPr="009D26D1">
              <w:rPr>
                <w:rFonts w:eastAsia="標楷體"/>
                <w:color w:val="000000"/>
                <w:szCs w:val="24"/>
              </w:rPr>
              <w:t>事項均屬確實</w:t>
            </w:r>
            <w:proofErr w:type="gramEnd"/>
            <w:r w:rsidRPr="009D26D1">
              <w:rPr>
                <w:rFonts w:eastAsia="標楷體"/>
                <w:color w:val="000000"/>
                <w:szCs w:val="24"/>
              </w:rPr>
              <w:t>。</w:t>
            </w:r>
          </w:p>
          <w:p w14:paraId="17043399" w14:textId="77777777" w:rsidR="009D26D1" w:rsidRPr="009D26D1" w:rsidRDefault="009D26D1" w:rsidP="00213EB1">
            <w:pPr>
              <w:numPr>
                <w:ilvl w:val="0"/>
                <w:numId w:val="62"/>
              </w:numPr>
              <w:adjustRightInd w:val="0"/>
              <w:snapToGrid w:val="0"/>
              <w:ind w:left="227" w:hanging="227"/>
              <w:jc w:val="both"/>
              <w:rPr>
                <w:rFonts w:eastAsia="標楷體"/>
                <w:color w:val="000000"/>
                <w:szCs w:val="24"/>
              </w:rPr>
            </w:pPr>
            <w:r w:rsidRPr="009D26D1">
              <w:rPr>
                <w:rFonts w:eastAsia="標楷體"/>
                <w:color w:val="000000"/>
                <w:szCs w:val="24"/>
              </w:rPr>
              <w:t>依公司法設立</w:t>
            </w:r>
            <w:r w:rsidRPr="009D26D1">
              <w:rPr>
                <w:rFonts w:eastAsia="標楷體" w:hint="eastAsia"/>
                <w:color w:val="000000"/>
                <w:szCs w:val="24"/>
              </w:rPr>
              <w:t>登記</w:t>
            </w:r>
            <w:r w:rsidRPr="009D26D1">
              <w:rPr>
                <w:rFonts w:eastAsia="標楷體"/>
                <w:color w:val="000000"/>
                <w:szCs w:val="24"/>
              </w:rPr>
              <w:t>之本國公司。</w:t>
            </w:r>
          </w:p>
          <w:p w14:paraId="173C2045" w14:textId="77777777" w:rsidR="009D26D1" w:rsidRPr="009D26D1" w:rsidRDefault="009D26D1" w:rsidP="00213EB1">
            <w:pPr>
              <w:numPr>
                <w:ilvl w:val="0"/>
                <w:numId w:val="62"/>
              </w:numPr>
              <w:adjustRightInd w:val="0"/>
              <w:snapToGrid w:val="0"/>
              <w:jc w:val="both"/>
              <w:rPr>
                <w:rFonts w:eastAsia="標楷體"/>
                <w:color w:val="000000"/>
                <w:szCs w:val="24"/>
              </w:rPr>
            </w:pPr>
            <w:r w:rsidRPr="009D26D1">
              <w:rPr>
                <w:rFonts w:eastAsia="標楷體"/>
                <w:color w:val="000000"/>
                <w:szCs w:val="24"/>
              </w:rPr>
              <w:t>公司負責人及經理人未具有「大陸地區人民來</w:t>
            </w:r>
            <w:proofErr w:type="gramStart"/>
            <w:r w:rsidRPr="009D26D1">
              <w:rPr>
                <w:rFonts w:eastAsia="標楷體"/>
                <w:color w:val="000000"/>
                <w:szCs w:val="24"/>
              </w:rPr>
              <w:t>臺</w:t>
            </w:r>
            <w:proofErr w:type="gramEnd"/>
            <w:r w:rsidRPr="009D26D1">
              <w:rPr>
                <w:rFonts w:eastAsia="標楷體"/>
                <w:color w:val="000000"/>
                <w:szCs w:val="24"/>
              </w:rPr>
              <w:t>投資許可辦法」第</w:t>
            </w:r>
            <w:r w:rsidRPr="009D26D1">
              <w:rPr>
                <w:rFonts w:eastAsia="標楷體"/>
                <w:color w:val="000000"/>
                <w:szCs w:val="24"/>
              </w:rPr>
              <w:t>3</w:t>
            </w:r>
            <w:r w:rsidRPr="009D26D1">
              <w:rPr>
                <w:rFonts w:eastAsia="標楷體"/>
                <w:color w:val="000000"/>
                <w:szCs w:val="24"/>
              </w:rPr>
              <w:t>條所稱投資人之情事。</w:t>
            </w:r>
          </w:p>
          <w:p w14:paraId="78AEA691" w14:textId="77777777" w:rsidR="009D26D1" w:rsidRPr="009D26D1" w:rsidRDefault="009D26D1" w:rsidP="00213EB1">
            <w:pPr>
              <w:numPr>
                <w:ilvl w:val="0"/>
                <w:numId w:val="62"/>
              </w:numPr>
              <w:adjustRightInd w:val="0"/>
              <w:snapToGrid w:val="0"/>
              <w:ind w:left="227" w:hanging="227"/>
              <w:jc w:val="both"/>
              <w:rPr>
                <w:rFonts w:eastAsia="標楷體"/>
                <w:color w:val="000000"/>
                <w:szCs w:val="24"/>
              </w:rPr>
            </w:pPr>
            <w:proofErr w:type="gramStart"/>
            <w:r w:rsidRPr="009D26D1">
              <w:rPr>
                <w:rFonts w:eastAsia="標楷體"/>
                <w:color w:val="000000"/>
                <w:szCs w:val="24"/>
              </w:rPr>
              <w:t>非屬陸資</w:t>
            </w:r>
            <w:proofErr w:type="gramEnd"/>
            <w:r w:rsidRPr="009D26D1">
              <w:rPr>
                <w:rFonts w:eastAsia="標楷體"/>
                <w:color w:val="000000"/>
                <w:szCs w:val="24"/>
              </w:rPr>
              <w:t>來</w:t>
            </w:r>
            <w:proofErr w:type="gramStart"/>
            <w:r w:rsidRPr="009D26D1">
              <w:rPr>
                <w:rFonts w:eastAsia="標楷體"/>
                <w:color w:val="000000"/>
                <w:szCs w:val="24"/>
              </w:rPr>
              <w:t>臺</w:t>
            </w:r>
            <w:proofErr w:type="gramEnd"/>
            <w:r w:rsidRPr="009D26D1">
              <w:rPr>
                <w:rFonts w:eastAsia="標楷體"/>
                <w:color w:val="000000"/>
                <w:szCs w:val="24"/>
              </w:rPr>
              <w:t>投資事業（參照經濟部商工登記公示資料查詢服務之股權狀況或經濟部投資審議司之陸資來</w:t>
            </w:r>
            <w:proofErr w:type="gramStart"/>
            <w:r w:rsidRPr="009D26D1">
              <w:rPr>
                <w:rFonts w:eastAsia="標楷體"/>
                <w:color w:val="000000"/>
                <w:szCs w:val="24"/>
              </w:rPr>
              <w:t>臺</w:t>
            </w:r>
            <w:proofErr w:type="gramEnd"/>
            <w:r w:rsidRPr="009D26D1">
              <w:rPr>
                <w:rFonts w:eastAsia="標楷體"/>
                <w:color w:val="000000"/>
                <w:szCs w:val="24"/>
              </w:rPr>
              <w:t>事業名錄）。</w:t>
            </w:r>
          </w:p>
          <w:p w14:paraId="5F390F05" w14:textId="77777777" w:rsidR="009D26D1" w:rsidRPr="009D26D1" w:rsidRDefault="009D26D1" w:rsidP="00213EB1">
            <w:pPr>
              <w:numPr>
                <w:ilvl w:val="0"/>
                <w:numId w:val="62"/>
              </w:numPr>
              <w:adjustRightInd w:val="0"/>
              <w:snapToGrid w:val="0"/>
              <w:jc w:val="both"/>
              <w:rPr>
                <w:rFonts w:eastAsia="標楷體"/>
                <w:color w:val="000000"/>
                <w:szCs w:val="24"/>
              </w:rPr>
            </w:pPr>
            <w:r w:rsidRPr="009D26D1">
              <w:rPr>
                <w:rFonts w:eastAsia="標楷體"/>
                <w:color w:val="000000"/>
                <w:szCs w:val="24"/>
              </w:rPr>
              <w:t>非屬銀行拒絕往來戶，且最近</w:t>
            </w:r>
            <w:proofErr w:type="gramStart"/>
            <w:r w:rsidRPr="009D26D1">
              <w:rPr>
                <w:rFonts w:eastAsia="標楷體"/>
                <w:color w:val="000000"/>
                <w:szCs w:val="24"/>
              </w:rPr>
              <w:t>一</w:t>
            </w:r>
            <w:proofErr w:type="gramEnd"/>
            <w:r w:rsidRPr="009D26D1">
              <w:rPr>
                <w:rFonts w:eastAsia="標楷體"/>
                <w:color w:val="000000"/>
                <w:szCs w:val="24"/>
              </w:rPr>
              <w:t>年度公司淨值為正值。</w:t>
            </w:r>
          </w:p>
          <w:p w14:paraId="2B0226E2" w14:textId="77777777" w:rsidR="009D26D1" w:rsidRPr="009D26D1" w:rsidRDefault="009D26D1" w:rsidP="00213EB1">
            <w:pPr>
              <w:numPr>
                <w:ilvl w:val="0"/>
                <w:numId w:val="62"/>
              </w:numPr>
              <w:adjustRightInd w:val="0"/>
              <w:snapToGrid w:val="0"/>
              <w:jc w:val="both"/>
              <w:rPr>
                <w:rFonts w:eastAsia="標楷體"/>
                <w:color w:val="000000"/>
                <w:szCs w:val="24"/>
              </w:rPr>
            </w:pPr>
            <w:r w:rsidRPr="009D26D1">
              <w:rPr>
                <w:rFonts w:eastAsia="標楷體" w:hint="eastAsia"/>
                <w:color w:val="000000"/>
                <w:szCs w:val="24"/>
              </w:rPr>
              <w:t>執行本計畫無採購或使用中國大陸廠牌之資通訊產品、軟體或服務。</w:t>
            </w:r>
          </w:p>
          <w:p w14:paraId="0C9A6D71" w14:textId="77777777" w:rsidR="009D26D1" w:rsidRPr="009D26D1" w:rsidRDefault="009D26D1" w:rsidP="00213EB1">
            <w:pPr>
              <w:numPr>
                <w:ilvl w:val="0"/>
                <w:numId w:val="62"/>
              </w:numPr>
              <w:adjustRightInd w:val="0"/>
              <w:snapToGrid w:val="0"/>
              <w:jc w:val="both"/>
              <w:rPr>
                <w:rFonts w:eastAsia="標楷體"/>
                <w:color w:val="000000"/>
                <w:szCs w:val="24"/>
              </w:rPr>
            </w:pPr>
            <w:r w:rsidRPr="009D26D1">
              <w:rPr>
                <w:rFonts w:eastAsia="標楷體"/>
                <w:color w:val="000000"/>
                <w:szCs w:val="24"/>
              </w:rPr>
              <w:t>最近</w:t>
            </w:r>
            <w:r w:rsidRPr="009D26D1">
              <w:rPr>
                <w:rFonts w:eastAsia="標楷體" w:hint="eastAsia"/>
                <w:color w:val="000000"/>
                <w:szCs w:val="24"/>
              </w:rPr>
              <w:t>5</w:t>
            </w:r>
            <w:r w:rsidRPr="009D26D1">
              <w:rPr>
                <w:rFonts w:eastAsia="標楷體"/>
                <w:color w:val="000000"/>
                <w:szCs w:val="24"/>
              </w:rPr>
              <w:t>年內未曾有執行政府科技計畫之重大違約紀錄。</w:t>
            </w:r>
          </w:p>
          <w:p w14:paraId="1B654A84" w14:textId="77777777" w:rsidR="009D26D1" w:rsidRPr="009D26D1" w:rsidRDefault="009D26D1" w:rsidP="00213EB1">
            <w:pPr>
              <w:numPr>
                <w:ilvl w:val="0"/>
                <w:numId w:val="62"/>
              </w:numPr>
              <w:adjustRightInd w:val="0"/>
              <w:snapToGrid w:val="0"/>
              <w:jc w:val="both"/>
              <w:rPr>
                <w:rFonts w:eastAsia="標楷體"/>
                <w:color w:val="000000"/>
                <w:szCs w:val="24"/>
              </w:rPr>
            </w:pPr>
            <w:r w:rsidRPr="009D26D1">
              <w:rPr>
                <w:rFonts w:eastAsia="標楷體"/>
                <w:color w:val="000000"/>
                <w:szCs w:val="24"/>
              </w:rPr>
              <w:t>未有因執行政府科技計畫受停權處分而其期間尚未屆滿情事。</w:t>
            </w:r>
          </w:p>
          <w:p w14:paraId="17E861DA" w14:textId="77777777" w:rsidR="009D26D1" w:rsidRPr="009D26D1" w:rsidRDefault="009D26D1" w:rsidP="00213EB1">
            <w:pPr>
              <w:numPr>
                <w:ilvl w:val="0"/>
                <w:numId w:val="62"/>
              </w:numPr>
              <w:adjustRightInd w:val="0"/>
              <w:snapToGrid w:val="0"/>
              <w:jc w:val="both"/>
              <w:rPr>
                <w:rFonts w:eastAsia="標楷體"/>
                <w:color w:val="000000"/>
                <w:szCs w:val="24"/>
              </w:rPr>
            </w:pPr>
            <w:r w:rsidRPr="009D26D1">
              <w:rPr>
                <w:rFonts w:eastAsia="標楷體"/>
                <w:color w:val="000000"/>
                <w:szCs w:val="24"/>
              </w:rPr>
              <w:t>就本補助案件，未依其他法令享有租稅優惠、獎勵或補助。</w:t>
            </w:r>
          </w:p>
          <w:p w14:paraId="48FEAF01" w14:textId="77777777" w:rsidR="009D26D1" w:rsidRPr="009D26D1" w:rsidRDefault="009D26D1" w:rsidP="00213EB1">
            <w:pPr>
              <w:numPr>
                <w:ilvl w:val="0"/>
                <w:numId w:val="62"/>
              </w:numPr>
              <w:adjustRightInd w:val="0"/>
              <w:snapToGrid w:val="0"/>
              <w:jc w:val="both"/>
              <w:rPr>
                <w:rFonts w:eastAsia="標楷體"/>
                <w:color w:val="000000"/>
                <w:szCs w:val="24"/>
              </w:rPr>
            </w:pPr>
            <w:r w:rsidRPr="009D26D1">
              <w:rPr>
                <w:rFonts w:eastAsia="標楷體"/>
                <w:color w:val="000000"/>
                <w:szCs w:val="24"/>
              </w:rPr>
              <w:t>於</w:t>
            </w:r>
            <w:r w:rsidRPr="009D26D1">
              <w:rPr>
                <w:rFonts w:eastAsia="標楷體" w:hint="eastAsia"/>
                <w:color w:val="000000"/>
                <w:szCs w:val="24"/>
              </w:rPr>
              <w:t>3</w:t>
            </w:r>
            <w:r w:rsidRPr="009D26D1">
              <w:rPr>
                <w:rFonts w:eastAsia="標楷體"/>
                <w:color w:val="000000"/>
                <w:szCs w:val="24"/>
              </w:rPr>
              <w:t>年內無欠繳應納稅捐情事。</w:t>
            </w:r>
          </w:p>
          <w:p w14:paraId="6D8C85CA" w14:textId="77777777" w:rsidR="009D26D1" w:rsidRPr="009D26D1" w:rsidRDefault="009D26D1" w:rsidP="00213EB1">
            <w:pPr>
              <w:numPr>
                <w:ilvl w:val="0"/>
                <w:numId w:val="62"/>
              </w:numPr>
              <w:adjustRightInd w:val="0"/>
              <w:snapToGrid w:val="0"/>
              <w:ind w:left="370" w:hanging="370"/>
              <w:jc w:val="both"/>
              <w:rPr>
                <w:rFonts w:eastAsia="標楷體"/>
                <w:color w:val="000000"/>
                <w:szCs w:val="24"/>
              </w:rPr>
            </w:pPr>
            <w:r w:rsidRPr="009D26D1">
              <w:rPr>
                <w:rFonts w:eastAsia="標楷體"/>
                <w:color w:val="000000"/>
                <w:szCs w:val="24"/>
              </w:rPr>
              <w:t>最近</w:t>
            </w:r>
            <w:r w:rsidRPr="009D26D1">
              <w:rPr>
                <w:rFonts w:eastAsia="標楷體" w:hint="eastAsia"/>
                <w:color w:val="000000"/>
                <w:szCs w:val="24"/>
              </w:rPr>
              <w:t>3</w:t>
            </w:r>
            <w:r w:rsidRPr="009D26D1">
              <w:rPr>
                <w:rFonts w:eastAsia="標楷體"/>
                <w:color w:val="000000"/>
                <w:szCs w:val="24"/>
              </w:rPr>
              <w:t>年未有嚴重違反環境保護、勞工或食品安全衛生相關法律或身心障礙者權益保障法之相關規定且情節重大經各中央目的事業主管機關認定之情事。</w:t>
            </w:r>
          </w:p>
          <w:p w14:paraId="42F57AB6" w14:textId="77777777" w:rsidR="009D26D1" w:rsidRPr="009D26D1" w:rsidRDefault="009D26D1" w:rsidP="00213EB1">
            <w:pPr>
              <w:numPr>
                <w:ilvl w:val="0"/>
                <w:numId w:val="62"/>
              </w:numPr>
              <w:adjustRightInd w:val="0"/>
              <w:snapToGrid w:val="0"/>
              <w:ind w:left="370" w:hanging="370"/>
              <w:jc w:val="both"/>
              <w:rPr>
                <w:rFonts w:eastAsia="標楷體"/>
                <w:color w:val="000000"/>
                <w:szCs w:val="24"/>
              </w:rPr>
            </w:pPr>
            <w:r w:rsidRPr="009D26D1">
              <w:rPr>
                <w:rFonts w:eastAsia="標楷體"/>
                <w:color w:val="000000"/>
                <w:szCs w:val="24"/>
              </w:rPr>
              <w:t>未曾有受經濟部相關輔導計畫簽約接受補助，而</w:t>
            </w:r>
            <w:proofErr w:type="gramStart"/>
            <w:r w:rsidRPr="009D26D1">
              <w:rPr>
                <w:rFonts w:eastAsia="標楷體"/>
                <w:color w:val="000000"/>
                <w:szCs w:val="24"/>
              </w:rPr>
              <w:t>有因歸責</w:t>
            </w:r>
            <w:proofErr w:type="gramEnd"/>
            <w:r w:rsidRPr="009D26D1">
              <w:rPr>
                <w:rFonts w:eastAsia="標楷體"/>
                <w:color w:val="000000"/>
                <w:szCs w:val="24"/>
              </w:rPr>
              <w:t>於提案業者之事由而主動放棄接受補助，或經審查委員會決議予以終止或解除契約之情事者。</w:t>
            </w:r>
          </w:p>
          <w:p w14:paraId="5E717A59" w14:textId="77777777" w:rsidR="009D26D1" w:rsidRPr="009D26D1" w:rsidRDefault="009D26D1" w:rsidP="009D26D1">
            <w:pPr>
              <w:ind w:leftChars="-51" w:left="613" w:hangingChars="298" w:hanging="715"/>
              <w:jc w:val="both"/>
              <w:rPr>
                <w:rFonts w:eastAsia="標楷體"/>
                <w:color w:val="000000"/>
                <w:szCs w:val="24"/>
              </w:rPr>
            </w:pPr>
            <w:r w:rsidRPr="009D26D1">
              <w:rPr>
                <w:rFonts w:eastAsia="標楷體"/>
                <w:color w:val="000000"/>
                <w:szCs w:val="24"/>
              </w:rPr>
              <w:t>（二）如遇下列情形發生時，即喪失提案資格，本公司不得有任何異議（惟因不可抗力因素，且經審查委員會同意者，不在此限）：</w:t>
            </w:r>
          </w:p>
          <w:p w14:paraId="426F8731" w14:textId="77777777" w:rsidR="009D26D1" w:rsidRPr="009D26D1" w:rsidRDefault="009D26D1" w:rsidP="00213EB1">
            <w:pPr>
              <w:numPr>
                <w:ilvl w:val="0"/>
                <w:numId w:val="63"/>
              </w:numPr>
              <w:adjustRightInd w:val="0"/>
              <w:snapToGrid w:val="0"/>
              <w:ind w:left="537"/>
              <w:rPr>
                <w:rFonts w:eastAsia="標楷體"/>
                <w:color w:val="000000"/>
                <w:szCs w:val="24"/>
              </w:rPr>
            </w:pPr>
            <w:r w:rsidRPr="009D26D1">
              <w:rPr>
                <w:rFonts w:eastAsia="標楷體"/>
                <w:color w:val="000000"/>
                <w:szCs w:val="24"/>
              </w:rPr>
              <w:t>經檢舉或經執行單位查核，證實本公司申請文件有隱匿造假之情事。</w:t>
            </w:r>
          </w:p>
          <w:p w14:paraId="4BA23AFE" w14:textId="77777777" w:rsidR="009D26D1" w:rsidRPr="009D26D1" w:rsidRDefault="009D26D1" w:rsidP="00213EB1">
            <w:pPr>
              <w:numPr>
                <w:ilvl w:val="0"/>
                <w:numId w:val="63"/>
              </w:numPr>
              <w:adjustRightInd w:val="0"/>
              <w:snapToGrid w:val="0"/>
              <w:ind w:left="320" w:hanging="252"/>
              <w:jc w:val="both"/>
              <w:rPr>
                <w:rFonts w:eastAsia="標楷體"/>
                <w:color w:val="000000"/>
                <w:szCs w:val="24"/>
              </w:rPr>
            </w:pPr>
            <w:r w:rsidRPr="009D26D1">
              <w:rPr>
                <w:rFonts w:eastAsia="標楷體"/>
                <w:color w:val="000000"/>
                <w:szCs w:val="24"/>
              </w:rPr>
              <w:t>本公司發生違反「經濟部協助產業創新活動補助獎勵及輔導辦法」或本補助須知所規定情事。</w:t>
            </w:r>
          </w:p>
          <w:p w14:paraId="29BDF419" w14:textId="77777777" w:rsidR="009D26D1" w:rsidRPr="009D26D1" w:rsidRDefault="009D26D1" w:rsidP="009D26D1">
            <w:pPr>
              <w:jc w:val="both"/>
              <w:rPr>
                <w:rFonts w:eastAsia="標楷體"/>
                <w:color w:val="000000"/>
                <w:szCs w:val="24"/>
              </w:rPr>
            </w:pPr>
            <w:r w:rsidRPr="009D26D1">
              <w:rPr>
                <w:rFonts w:eastAsia="標楷體"/>
                <w:color w:val="000000"/>
                <w:szCs w:val="24"/>
              </w:rPr>
              <w:t>（三）本公司承諾</w:t>
            </w:r>
            <w:proofErr w:type="gramStart"/>
            <w:r w:rsidRPr="009D26D1">
              <w:rPr>
                <w:rFonts w:eastAsia="標楷體"/>
                <w:color w:val="000000"/>
                <w:szCs w:val="24"/>
              </w:rPr>
              <w:t>不</w:t>
            </w:r>
            <w:proofErr w:type="gramEnd"/>
            <w:r w:rsidRPr="009D26D1">
              <w:rPr>
                <w:rFonts w:eastAsia="標楷體"/>
                <w:color w:val="000000"/>
                <w:szCs w:val="24"/>
              </w:rPr>
              <w:t>侵害他人之專利權、專門技術及著作權等相關智慧財產權。</w:t>
            </w:r>
          </w:p>
          <w:p w14:paraId="774A240B" w14:textId="77777777" w:rsidR="009D26D1" w:rsidRPr="009D26D1" w:rsidRDefault="009D26D1" w:rsidP="009D26D1">
            <w:pPr>
              <w:ind w:left="360" w:hangingChars="150" w:hanging="360"/>
              <w:jc w:val="both"/>
              <w:rPr>
                <w:rFonts w:eastAsia="標楷體"/>
                <w:color w:val="000000"/>
                <w:szCs w:val="24"/>
              </w:rPr>
            </w:pPr>
            <w:r w:rsidRPr="009D26D1">
              <w:rPr>
                <w:rFonts w:eastAsia="標楷體"/>
                <w:color w:val="000000"/>
                <w:szCs w:val="24"/>
              </w:rPr>
              <w:t>（四）過去</w:t>
            </w:r>
            <w:r w:rsidRPr="009D26D1">
              <w:rPr>
                <w:rFonts w:eastAsia="標楷體"/>
                <w:color w:val="000000"/>
                <w:szCs w:val="24"/>
              </w:rPr>
              <w:t>3</w:t>
            </w:r>
            <w:r w:rsidRPr="009D26D1">
              <w:rPr>
                <w:rFonts w:eastAsia="標楷體"/>
                <w:color w:val="000000"/>
                <w:szCs w:val="24"/>
              </w:rPr>
              <w:t>年內曾接受經濟部或其他政府相關計畫之補助者，</w:t>
            </w:r>
            <w:proofErr w:type="gramStart"/>
            <w:r w:rsidRPr="009D26D1">
              <w:rPr>
                <w:rFonts w:eastAsia="標楷體"/>
                <w:b/>
                <w:bCs/>
                <w:color w:val="000000"/>
                <w:szCs w:val="24"/>
              </w:rPr>
              <w:t>請載明</w:t>
            </w:r>
            <w:proofErr w:type="gramEnd"/>
            <w:r w:rsidRPr="009D26D1">
              <w:rPr>
                <w:rFonts w:eastAsia="標楷體"/>
                <w:b/>
                <w:bCs/>
                <w:color w:val="000000"/>
                <w:szCs w:val="24"/>
              </w:rPr>
              <w:t>以下資訊（本次提案計畫不用列述，若無，請於計畫名稱欄位中填入「無」，</w:t>
            </w:r>
            <w:r w:rsidRPr="009D26D1">
              <w:rPr>
                <w:rFonts w:eastAsia="標楷體"/>
                <w:color w:val="000000"/>
                <w:szCs w:val="24"/>
              </w:rPr>
              <w:t>表列不敷使用請另增表格欄位填列）：</w:t>
            </w:r>
          </w:p>
          <w:tbl>
            <w:tblPr>
              <w:tblW w:w="5000" w:type="pct"/>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83"/>
              <w:gridCol w:w="2858"/>
              <w:gridCol w:w="1258"/>
              <w:gridCol w:w="908"/>
              <w:gridCol w:w="537"/>
              <w:gridCol w:w="2084"/>
            </w:tblGrid>
            <w:tr w:rsidR="009D26D1" w:rsidRPr="009D26D1" w14:paraId="29CA88B6" w14:textId="77777777" w:rsidTr="009D26D1">
              <w:trPr>
                <w:trHeight w:val="340"/>
              </w:trPr>
              <w:tc>
                <w:tcPr>
                  <w:tcW w:w="1111" w:type="pct"/>
                  <w:tcBorders>
                    <w:top w:val="single" w:sz="2" w:space="0" w:color="auto"/>
                    <w:left w:val="single" w:sz="2" w:space="0" w:color="auto"/>
                    <w:bottom w:val="single" w:sz="2" w:space="0" w:color="auto"/>
                    <w:right w:val="single" w:sz="2" w:space="0" w:color="auto"/>
                  </w:tcBorders>
                  <w:shd w:val="clear" w:color="auto" w:fill="F2F2F2"/>
                  <w:vAlign w:val="center"/>
                </w:tcPr>
                <w:p w14:paraId="7255A657" w14:textId="77777777" w:rsidR="009D26D1" w:rsidRPr="009D26D1" w:rsidRDefault="009D26D1" w:rsidP="009D26D1">
                  <w:pPr>
                    <w:autoSpaceDN/>
                    <w:snapToGrid w:val="0"/>
                    <w:textAlignment w:val="auto"/>
                    <w:rPr>
                      <w:rFonts w:ascii="Calibri" w:eastAsia="標楷體" w:hAnsi="Calibri" w:cs="Arial"/>
                      <w:color w:val="000000"/>
                      <w:kern w:val="2"/>
                      <w:sz w:val="24"/>
                      <w:szCs w:val="24"/>
                    </w:rPr>
                  </w:pPr>
                  <w:r w:rsidRPr="009D26D1">
                    <w:rPr>
                      <w:rFonts w:ascii="Calibri" w:eastAsia="標楷體" w:hAnsi="Calibri" w:cs="Arial"/>
                      <w:color w:val="000000"/>
                      <w:kern w:val="2"/>
                      <w:sz w:val="24"/>
                      <w:szCs w:val="24"/>
                    </w:rPr>
                    <w:t>受補助計畫名稱</w:t>
                  </w:r>
                </w:p>
              </w:tc>
              <w:tc>
                <w:tcPr>
                  <w:tcW w:w="3889" w:type="pct"/>
                  <w:gridSpan w:val="5"/>
                  <w:tcBorders>
                    <w:top w:val="single" w:sz="2" w:space="0" w:color="auto"/>
                    <w:left w:val="single" w:sz="2" w:space="0" w:color="auto"/>
                    <w:bottom w:val="single" w:sz="2" w:space="0" w:color="auto"/>
                    <w:right w:val="single" w:sz="2" w:space="0" w:color="auto"/>
                  </w:tcBorders>
                  <w:vAlign w:val="center"/>
                </w:tcPr>
                <w:p w14:paraId="5ADB4A9E" w14:textId="77777777" w:rsidR="009D26D1" w:rsidRPr="009D26D1" w:rsidRDefault="009D26D1" w:rsidP="009D26D1">
                  <w:pPr>
                    <w:autoSpaceDN/>
                    <w:snapToGrid w:val="0"/>
                    <w:textAlignment w:val="auto"/>
                    <w:rPr>
                      <w:rFonts w:ascii="Calibri" w:eastAsia="標楷體" w:hAnsi="Calibri" w:cs="Arial"/>
                      <w:color w:val="000000"/>
                      <w:kern w:val="2"/>
                      <w:sz w:val="24"/>
                      <w:szCs w:val="24"/>
                    </w:rPr>
                  </w:pPr>
                </w:p>
              </w:tc>
            </w:tr>
            <w:tr w:rsidR="009D26D1" w:rsidRPr="009D26D1" w14:paraId="7F43F32E" w14:textId="77777777" w:rsidTr="009D26D1">
              <w:trPr>
                <w:trHeight w:val="340"/>
              </w:trPr>
              <w:tc>
                <w:tcPr>
                  <w:tcW w:w="1111" w:type="pct"/>
                  <w:tcBorders>
                    <w:top w:val="single" w:sz="2" w:space="0" w:color="auto"/>
                    <w:left w:val="single" w:sz="2" w:space="0" w:color="auto"/>
                    <w:bottom w:val="single" w:sz="2" w:space="0" w:color="auto"/>
                    <w:right w:val="single" w:sz="2" w:space="0" w:color="auto"/>
                  </w:tcBorders>
                  <w:shd w:val="clear" w:color="auto" w:fill="F2F2F2"/>
                  <w:vAlign w:val="center"/>
                </w:tcPr>
                <w:p w14:paraId="59EB6484" w14:textId="77777777" w:rsidR="009D26D1" w:rsidRPr="009D26D1" w:rsidRDefault="009D26D1" w:rsidP="009D26D1">
                  <w:pPr>
                    <w:autoSpaceDN/>
                    <w:snapToGrid w:val="0"/>
                    <w:textAlignment w:val="auto"/>
                    <w:rPr>
                      <w:rFonts w:ascii="Calibri" w:eastAsia="標楷體" w:hAnsi="Calibri" w:cs="Arial"/>
                      <w:color w:val="000000"/>
                      <w:kern w:val="2"/>
                      <w:sz w:val="24"/>
                      <w:szCs w:val="24"/>
                    </w:rPr>
                  </w:pPr>
                  <w:r w:rsidRPr="009D26D1">
                    <w:rPr>
                      <w:rFonts w:ascii="Calibri" w:eastAsia="標楷體" w:hAnsi="Calibri" w:cs="Arial"/>
                      <w:color w:val="000000"/>
                      <w:kern w:val="2"/>
                      <w:sz w:val="24"/>
                      <w:szCs w:val="24"/>
                    </w:rPr>
                    <w:t>期間</w:t>
                  </w:r>
                </w:p>
              </w:tc>
              <w:tc>
                <w:tcPr>
                  <w:tcW w:w="2094" w:type="pct"/>
                  <w:gridSpan w:val="2"/>
                  <w:tcBorders>
                    <w:top w:val="single" w:sz="2" w:space="0" w:color="auto"/>
                    <w:left w:val="single" w:sz="2" w:space="0" w:color="auto"/>
                    <w:bottom w:val="single" w:sz="2" w:space="0" w:color="auto"/>
                    <w:right w:val="single" w:sz="2" w:space="0" w:color="auto"/>
                  </w:tcBorders>
                  <w:vAlign w:val="center"/>
                </w:tcPr>
                <w:p w14:paraId="367BF0D9" w14:textId="77777777" w:rsidR="009D26D1" w:rsidRPr="009D26D1" w:rsidRDefault="009D26D1" w:rsidP="009D26D1">
                  <w:pPr>
                    <w:autoSpaceDN/>
                    <w:snapToGrid w:val="0"/>
                    <w:textAlignment w:val="auto"/>
                    <w:rPr>
                      <w:rFonts w:ascii="Calibri" w:eastAsia="標楷體" w:hAnsi="Calibri" w:cs="Arial"/>
                      <w:color w:val="000000"/>
                      <w:kern w:val="2"/>
                      <w:sz w:val="24"/>
                      <w:szCs w:val="24"/>
                    </w:rPr>
                  </w:pPr>
                  <w:r w:rsidRPr="009D26D1">
                    <w:rPr>
                      <w:rFonts w:ascii="Calibri" w:eastAsia="標楷體" w:hAnsi="Calibri" w:cs="Arial"/>
                      <w:color w:val="000000"/>
                      <w:kern w:val="2"/>
                      <w:sz w:val="24"/>
                      <w:szCs w:val="24"/>
                    </w:rPr>
                    <w:t>自</w:t>
                  </w:r>
                  <w:r w:rsidRPr="009D26D1">
                    <w:rPr>
                      <w:rFonts w:ascii="Calibri" w:eastAsia="標楷體" w:hAnsi="Calibri" w:cs="Arial"/>
                      <w:color w:val="000000"/>
                      <w:kern w:val="2"/>
                      <w:sz w:val="24"/>
                      <w:szCs w:val="24"/>
                    </w:rPr>
                    <w:t xml:space="preserve">   </w:t>
                  </w:r>
                  <w:r w:rsidRPr="009D26D1">
                    <w:rPr>
                      <w:rFonts w:ascii="Calibri" w:eastAsia="標楷體" w:hAnsi="Calibri" w:cs="Arial"/>
                      <w:color w:val="000000"/>
                      <w:kern w:val="2"/>
                      <w:sz w:val="24"/>
                      <w:szCs w:val="24"/>
                    </w:rPr>
                    <w:t>年</w:t>
                  </w:r>
                  <w:r w:rsidRPr="009D26D1">
                    <w:rPr>
                      <w:rFonts w:ascii="Calibri" w:eastAsia="標楷體" w:hAnsi="Calibri" w:cs="Arial"/>
                      <w:color w:val="000000"/>
                      <w:kern w:val="2"/>
                      <w:sz w:val="24"/>
                      <w:szCs w:val="24"/>
                    </w:rPr>
                    <w:t xml:space="preserve">   </w:t>
                  </w:r>
                  <w:r w:rsidRPr="009D26D1">
                    <w:rPr>
                      <w:rFonts w:ascii="Calibri" w:eastAsia="標楷體" w:hAnsi="Calibri" w:cs="Arial"/>
                      <w:color w:val="000000"/>
                      <w:kern w:val="2"/>
                      <w:sz w:val="24"/>
                      <w:szCs w:val="24"/>
                    </w:rPr>
                    <w:t>月</w:t>
                  </w:r>
                  <w:r w:rsidRPr="009D26D1">
                    <w:rPr>
                      <w:rFonts w:ascii="Calibri" w:eastAsia="標楷體" w:hAnsi="Calibri" w:cs="Arial"/>
                      <w:color w:val="000000"/>
                      <w:kern w:val="2"/>
                      <w:sz w:val="24"/>
                      <w:szCs w:val="24"/>
                    </w:rPr>
                    <w:t xml:space="preserve"> </w:t>
                  </w:r>
                  <w:r w:rsidRPr="009D26D1">
                    <w:rPr>
                      <w:rFonts w:ascii="Calibri" w:eastAsia="標楷體" w:hAnsi="Calibri" w:cs="Arial"/>
                      <w:color w:val="000000"/>
                      <w:kern w:val="2"/>
                      <w:sz w:val="24"/>
                      <w:szCs w:val="24"/>
                    </w:rPr>
                    <w:t>至</w:t>
                  </w:r>
                  <w:r w:rsidRPr="009D26D1">
                    <w:rPr>
                      <w:rFonts w:ascii="Calibri" w:eastAsia="標楷體" w:hAnsi="Calibri" w:cs="Arial"/>
                      <w:color w:val="000000"/>
                      <w:kern w:val="2"/>
                      <w:sz w:val="24"/>
                      <w:szCs w:val="24"/>
                    </w:rPr>
                    <w:t xml:space="preserve">    </w:t>
                  </w:r>
                  <w:r w:rsidRPr="009D26D1">
                    <w:rPr>
                      <w:rFonts w:ascii="Calibri" w:eastAsia="標楷體" w:hAnsi="Calibri" w:cs="Arial"/>
                      <w:color w:val="000000"/>
                      <w:kern w:val="2"/>
                      <w:sz w:val="24"/>
                      <w:szCs w:val="24"/>
                    </w:rPr>
                    <w:t>年</w:t>
                  </w:r>
                  <w:r w:rsidRPr="009D26D1">
                    <w:rPr>
                      <w:rFonts w:ascii="Calibri" w:eastAsia="標楷體" w:hAnsi="Calibri" w:cs="Arial"/>
                      <w:color w:val="000000"/>
                      <w:kern w:val="2"/>
                      <w:sz w:val="24"/>
                      <w:szCs w:val="24"/>
                    </w:rPr>
                    <w:t xml:space="preserve">   </w:t>
                  </w:r>
                  <w:r w:rsidRPr="009D26D1">
                    <w:rPr>
                      <w:rFonts w:ascii="Calibri" w:eastAsia="標楷體" w:hAnsi="Calibri" w:cs="Arial"/>
                      <w:color w:val="000000"/>
                      <w:kern w:val="2"/>
                      <w:sz w:val="24"/>
                      <w:szCs w:val="24"/>
                    </w:rPr>
                    <w:t>月</w:t>
                  </w:r>
                </w:p>
              </w:tc>
              <w:tc>
                <w:tcPr>
                  <w:tcW w:w="735" w:type="pct"/>
                  <w:gridSpan w:val="2"/>
                  <w:tcBorders>
                    <w:top w:val="single" w:sz="2" w:space="0" w:color="auto"/>
                    <w:left w:val="single" w:sz="2" w:space="0" w:color="auto"/>
                    <w:bottom w:val="single" w:sz="2" w:space="0" w:color="auto"/>
                    <w:right w:val="single" w:sz="2" w:space="0" w:color="auto"/>
                  </w:tcBorders>
                  <w:shd w:val="clear" w:color="auto" w:fill="F2F2F2"/>
                  <w:vAlign w:val="center"/>
                </w:tcPr>
                <w:p w14:paraId="4BD386F4" w14:textId="77777777" w:rsidR="009D26D1" w:rsidRPr="009D26D1" w:rsidRDefault="009D26D1" w:rsidP="009D26D1">
                  <w:pPr>
                    <w:autoSpaceDN/>
                    <w:snapToGrid w:val="0"/>
                    <w:jc w:val="center"/>
                    <w:textAlignment w:val="auto"/>
                    <w:rPr>
                      <w:rFonts w:ascii="Calibri" w:eastAsia="標楷體" w:hAnsi="Calibri" w:cs="Arial"/>
                      <w:color w:val="000000"/>
                      <w:kern w:val="2"/>
                      <w:sz w:val="24"/>
                      <w:szCs w:val="24"/>
                    </w:rPr>
                  </w:pPr>
                  <w:r w:rsidRPr="009D26D1">
                    <w:rPr>
                      <w:rFonts w:ascii="Calibri" w:eastAsia="標楷體" w:hAnsi="Calibri" w:cs="Arial"/>
                      <w:color w:val="000000"/>
                      <w:kern w:val="2"/>
                      <w:sz w:val="24"/>
                      <w:szCs w:val="24"/>
                    </w:rPr>
                    <w:t>結案否</w:t>
                  </w:r>
                </w:p>
              </w:tc>
              <w:tc>
                <w:tcPr>
                  <w:tcW w:w="1060" w:type="pct"/>
                  <w:tcBorders>
                    <w:top w:val="single" w:sz="2" w:space="0" w:color="auto"/>
                    <w:left w:val="single" w:sz="2" w:space="0" w:color="auto"/>
                    <w:bottom w:val="single" w:sz="2" w:space="0" w:color="auto"/>
                    <w:right w:val="single" w:sz="2" w:space="0" w:color="auto"/>
                  </w:tcBorders>
                  <w:vAlign w:val="center"/>
                </w:tcPr>
                <w:p w14:paraId="0CED1B7B" w14:textId="77777777" w:rsidR="009D26D1" w:rsidRPr="009D26D1" w:rsidRDefault="009D26D1" w:rsidP="009D26D1">
                  <w:pPr>
                    <w:autoSpaceDN/>
                    <w:snapToGrid w:val="0"/>
                    <w:textAlignment w:val="auto"/>
                    <w:rPr>
                      <w:rFonts w:ascii="Calibri" w:eastAsia="標楷體" w:hAnsi="Calibri" w:cs="Arial"/>
                      <w:color w:val="000000"/>
                      <w:kern w:val="2"/>
                      <w:sz w:val="24"/>
                      <w:szCs w:val="24"/>
                    </w:rPr>
                  </w:pPr>
                </w:p>
              </w:tc>
            </w:tr>
            <w:tr w:rsidR="009D26D1" w:rsidRPr="009D26D1" w14:paraId="0FB3B0E6" w14:textId="77777777" w:rsidTr="009D26D1">
              <w:trPr>
                <w:trHeight w:val="340"/>
              </w:trPr>
              <w:tc>
                <w:tcPr>
                  <w:tcW w:w="1111" w:type="pct"/>
                  <w:tcBorders>
                    <w:top w:val="single" w:sz="2" w:space="0" w:color="auto"/>
                    <w:left w:val="single" w:sz="2" w:space="0" w:color="auto"/>
                    <w:bottom w:val="single" w:sz="2" w:space="0" w:color="auto"/>
                    <w:right w:val="single" w:sz="2" w:space="0" w:color="auto"/>
                  </w:tcBorders>
                  <w:shd w:val="clear" w:color="auto" w:fill="F2F2F2"/>
                  <w:vAlign w:val="center"/>
                </w:tcPr>
                <w:p w14:paraId="6CD52012" w14:textId="77777777" w:rsidR="009D26D1" w:rsidRPr="009D26D1" w:rsidRDefault="009D26D1" w:rsidP="009D26D1">
                  <w:pPr>
                    <w:autoSpaceDN/>
                    <w:snapToGrid w:val="0"/>
                    <w:textAlignment w:val="auto"/>
                    <w:rPr>
                      <w:rFonts w:ascii="Calibri" w:eastAsia="標楷體" w:hAnsi="Calibri" w:cs="Arial"/>
                      <w:color w:val="000000"/>
                      <w:kern w:val="2"/>
                      <w:sz w:val="24"/>
                      <w:szCs w:val="24"/>
                    </w:rPr>
                  </w:pPr>
                  <w:r w:rsidRPr="009D26D1">
                    <w:rPr>
                      <w:rFonts w:ascii="Calibri" w:eastAsia="標楷體" w:hAnsi="Calibri" w:cs="Arial"/>
                      <w:color w:val="000000"/>
                      <w:kern w:val="2"/>
                      <w:sz w:val="24"/>
                      <w:szCs w:val="24"/>
                    </w:rPr>
                    <w:t>計畫執行內容、</w:t>
                  </w:r>
                </w:p>
                <w:p w14:paraId="473C5630" w14:textId="77777777" w:rsidR="009D26D1" w:rsidRPr="009D26D1" w:rsidRDefault="009D26D1" w:rsidP="009D26D1">
                  <w:pPr>
                    <w:autoSpaceDN/>
                    <w:snapToGrid w:val="0"/>
                    <w:textAlignment w:val="auto"/>
                    <w:rPr>
                      <w:rFonts w:ascii="Calibri" w:eastAsia="標楷體" w:hAnsi="Calibri" w:cs="Arial"/>
                      <w:color w:val="000000"/>
                      <w:kern w:val="2"/>
                      <w:sz w:val="24"/>
                      <w:szCs w:val="24"/>
                    </w:rPr>
                  </w:pPr>
                  <w:r w:rsidRPr="009D26D1">
                    <w:rPr>
                      <w:rFonts w:ascii="Calibri" w:eastAsia="標楷體" w:hAnsi="Calibri" w:cs="Arial"/>
                      <w:color w:val="000000"/>
                      <w:kern w:val="2"/>
                      <w:sz w:val="24"/>
                      <w:szCs w:val="24"/>
                    </w:rPr>
                    <w:t>應用項目及效益</w:t>
                  </w:r>
                </w:p>
              </w:tc>
              <w:tc>
                <w:tcPr>
                  <w:tcW w:w="3889" w:type="pct"/>
                  <w:gridSpan w:val="5"/>
                  <w:tcBorders>
                    <w:top w:val="single" w:sz="2" w:space="0" w:color="auto"/>
                    <w:left w:val="single" w:sz="2" w:space="0" w:color="auto"/>
                    <w:bottom w:val="single" w:sz="2" w:space="0" w:color="auto"/>
                    <w:right w:val="single" w:sz="2" w:space="0" w:color="auto"/>
                  </w:tcBorders>
                  <w:vAlign w:val="center"/>
                </w:tcPr>
                <w:p w14:paraId="70C34ED2" w14:textId="77777777" w:rsidR="009D26D1" w:rsidRPr="009D26D1" w:rsidRDefault="009D26D1" w:rsidP="009D26D1">
                  <w:pPr>
                    <w:autoSpaceDN/>
                    <w:snapToGrid w:val="0"/>
                    <w:textAlignment w:val="auto"/>
                    <w:rPr>
                      <w:rFonts w:ascii="Calibri" w:eastAsia="標楷體" w:hAnsi="Calibri" w:cs="Arial"/>
                      <w:color w:val="000000"/>
                      <w:kern w:val="2"/>
                      <w:sz w:val="24"/>
                      <w:szCs w:val="24"/>
                    </w:rPr>
                  </w:pPr>
                </w:p>
              </w:tc>
            </w:tr>
            <w:tr w:rsidR="009D26D1" w:rsidRPr="009D26D1" w14:paraId="211CF41F" w14:textId="77777777" w:rsidTr="009D26D1">
              <w:trPr>
                <w:trHeight w:val="340"/>
              </w:trPr>
              <w:tc>
                <w:tcPr>
                  <w:tcW w:w="1111" w:type="pct"/>
                  <w:tcBorders>
                    <w:top w:val="single" w:sz="2" w:space="0" w:color="auto"/>
                    <w:left w:val="single" w:sz="2" w:space="0" w:color="auto"/>
                    <w:bottom w:val="single" w:sz="2" w:space="0" w:color="auto"/>
                    <w:right w:val="single" w:sz="2" w:space="0" w:color="auto"/>
                  </w:tcBorders>
                  <w:shd w:val="clear" w:color="auto" w:fill="F2F2F2"/>
                  <w:vAlign w:val="center"/>
                </w:tcPr>
                <w:p w14:paraId="7B961C87" w14:textId="77777777" w:rsidR="009D26D1" w:rsidRPr="009D26D1" w:rsidRDefault="009D26D1" w:rsidP="009D26D1">
                  <w:pPr>
                    <w:autoSpaceDN/>
                    <w:snapToGrid w:val="0"/>
                    <w:textAlignment w:val="auto"/>
                    <w:rPr>
                      <w:rFonts w:ascii="Calibri" w:eastAsia="標楷體" w:hAnsi="Calibri" w:cs="Arial"/>
                      <w:color w:val="000000"/>
                      <w:kern w:val="2"/>
                      <w:sz w:val="24"/>
                      <w:szCs w:val="24"/>
                    </w:rPr>
                  </w:pPr>
                  <w:r w:rsidRPr="009D26D1">
                    <w:rPr>
                      <w:rFonts w:ascii="Calibri" w:eastAsia="標楷體" w:hAnsi="Calibri" w:cs="Arial"/>
                      <w:color w:val="000000"/>
                      <w:kern w:val="2"/>
                      <w:sz w:val="24"/>
                      <w:szCs w:val="24"/>
                    </w:rPr>
                    <w:t>政府計畫名稱</w:t>
                  </w:r>
                </w:p>
              </w:tc>
              <w:tc>
                <w:tcPr>
                  <w:tcW w:w="3889" w:type="pct"/>
                  <w:gridSpan w:val="5"/>
                  <w:tcBorders>
                    <w:top w:val="single" w:sz="2" w:space="0" w:color="auto"/>
                    <w:left w:val="single" w:sz="2" w:space="0" w:color="auto"/>
                    <w:bottom w:val="single" w:sz="2" w:space="0" w:color="auto"/>
                    <w:right w:val="single" w:sz="2" w:space="0" w:color="auto"/>
                  </w:tcBorders>
                  <w:vAlign w:val="center"/>
                </w:tcPr>
                <w:p w14:paraId="48D150FE" w14:textId="77777777" w:rsidR="009D26D1" w:rsidRPr="009D26D1" w:rsidRDefault="009D26D1" w:rsidP="009D26D1">
                  <w:pPr>
                    <w:autoSpaceDN/>
                    <w:snapToGrid w:val="0"/>
                    <w:textAlignment w:val="auto"/>
                    <w:rPr>
                      <w:rFonts w:ascii="Calibri" w:eastAsia="標楷體" w:hAnsi="Calibri" w:cs="Arial"/>
                      <w:color w:val="000000"/>
                      <w:kern w:val="2"/>
                      <w:sz w:val="24"/>
                      <w:szCs w:val="24"/>
                    </w:rPr>
                  </w:pPr>
                </w:p>
              </w:tc>
            </w:tr>
            <w:tr w:rsidR="009D26D1" w:rsidRPr="009D26D1" w14:paraId="77E72F18" w14:textId="77777777" w:rsidTr="009D26D1">
              <w:trPr>
                <w:trHeight w:val="340"/>
              </w:trPr>
              <w:tc>
                <w:tcPr>
                  <w:tcW w:w="1111" w:type="pct"/>
                  <w:tcBorders>
                    <w:top w:val="single" w:sz="2" w:space="0" w:color="auto"/>
                    <w:left w:val="single" w:sz="2" w:space="0" w:color="auto"/>
                    <w:bottom w:val="single" w:sz="2" w:space="0" w:color="auto"/>
                    <w:right w:val="single" w:sz="2" w:space="0" w:color="auto"/>
                  </w:tcBorders>
                  <w:shd w:val="clear" w:color="auto" w:fill="F2F2F2"/>
                  <w:vAlign w:val="center"/>
                </w:tcPr>
                <w:p w14:paraId="6ECE068D" w14:textId="77777777" w:rsidR="009D26D1" w:rsidRPr="009D26D1" w:rsidRDefault="009D26D1" w:rsidP="009D26D1">
                  <w:pPr>
                    <w:autoSpaceDN/>
                    <w:snapToGrid w:val="0"/>
                    <w:textAlignment w:val="auto"/>
                    <w:rPr>
                      <w:rFonts w:ascii="Calibri" w:eastAsia="標楷體" w:hAnsi="Calibri" w:cs="Arial"/>
                      <w:color w:val="000000"/>
                      <w:kern w:val="2"/>
                      <w:sz w:val="24"/>
                      <w:szCs w:val="24"/>
                    </w:rPr>
                  </w:pPr>
                  <w:r w:rsidRPr="009D26D1">
                    <w:rPr>
                      <w:rFonts w:ascii="Calibri" w:eastAsia="標楷體" w:hAnsi="Calibri" w:cs="Arial"/>
                      <w:color w:val="000000"/>
                      <w:kern w:val="2"/>
                      <w:sz w:val="24"/>
                      <w:szCs w:val="24"/>
                    </w:rPr>
                    <w:t>政府計畫主辦單位</w:t>
                  </w:r>
                </w:p>
              </w:tc>
              <w:tc>
                <w:tcPr>
                  <w:tcW w:w="1454" w:type="pct"/>
                  <w:tcBorders>
                    <w:top w:val="single" w:sz="2" w:space="0" w:color="auto"/>
                    <w:left w:val="single" w:sz="2" w:space="0" w:color="auto"/>
                    <w:bottom w:val="single" w:sz="2" w:space="0" w:color="auto"/>
                    <w:right w:val="single" w:sz="2" w:space="0" w:color="auto"/>
                  </w:tcBorders>
                  <w:vAlign w:val="center"/>
                </w:tcPr>
                <w:p w14:paraId="70DE3F63" w14:textId="77777777" w:rsidR="009D26D1" w:rsidRPr="009D26D1" w:rsidRDefault="009D26D1" w:rsidP="009D26D1">
                  <w:pPr>
                    <w:autoSpaceDN/>
                    <w:snapToGrid w:val="0"/>
                    <w:textAlignment w:val="auto"/>
                    <w:rPr>
                      <w:rFonts w:ascii="Calibri" w:eastAsia="標楷體" w:hAnsi="Calibri" w:cs="Arial"/>
                      <w:color w:val="000000"/>
                      <w:kern w:val="2"/>
                      <w:sz w:val="24"/>
                      <w:szCs w:val="24"/>
                    </w:rPr>
                  </w:pPr>
                </w:p>
              </w:tc>
              <w:tc>
                <w:tcPr>
                  <w:tcW w:w="1102" w:type="pct"/>
                  <w:gridSpan w:val="2"/>
                  <w:tcBorders>
                    <w:top w:val="single" w:sz="2" w:space="0" w:color="auto"/>
                    <w:left w:val="single" w:sz="2" w:space="0" w:color="auto"/>
                    <w:bottom w:val="single" w:sz="2" w:space="0" w:color="auto"/>
                    <w:right w:val="single" w:sz="2" w:space="0" w:color="auto"/>
                  </w:tcBorders>
                  <w:shd w:val="clear" w:color="auto" w:fill="F2F2F2"/>
                  <w:vAlign w:val="center"/>
                </w:tcPr>
                <w:p w14:paraId="1932B606" w14:textId="77777777" w:rsidR="009D26D1" w:rsidRPr="009D26D1" w:rsidRDefault="009D26D1" w:rsidP="009D26D1">
                  <w:pPr>
                    <w:autoSpaceDN/>
                    <w:snapToGrid w:val="0"/>
                    <w:jc w:val="center"/>
                    <w:textAlignment w:val="auto"/>
                    <w:rPr>
                      <w:rFonts w:ascii="Calibri" w:eastAsia="標楷體" w:hAnsi="Calibri" w:cs="Arial"/>
                      <w:color w:val="000000"/>
                      <w:kern w:val="2"/>
                      <w:sz w:val="24"/>
                      <w:szCs w:val="24"/>
                    </w:rPr>
                  </w:pPr>
                  <w:r w:rsidRPr="009D26D1">
                    <w:rPr>
                      <w:rFonts w:ascii="Calibri" w:eastAsia="標楷體" w:hAnsi="Calibri" w:cs="Arial"/>
                      <w:color w:val="000000"/>
                      <w:kern w:val="2"/>
                      <w:sz w:val="24"/>
                      <w:szCs w:val="24"/>
                    </w:rPr>
                    <w:t>政府計畫執行單位</w:t>
                  </w:r>
                </w:p>
              </w:tc>
              <w:tc>
                <w:tcPr>
                  <w:tcW w:w="1333" w:type="pct"/>
                  <w:gridSpan w:val="2"/>
                  <w:tcBorders>
                    <w:top w:val="single" w:sz="2" w:space="0" w:color="auto"/>
                    <w:left w:val="single" w:sz="2" w:space="0" w:color="auto"/>
                    <w:bottom w:val="single" w:sz="2" w:space="0" w:color="auto"/>
                    <w:right w:val="single" w:sz="2" w:space="0" w:color="auto"/>
                  </w:tcBorders>
                  <w:vAlign w:val="center"/>
                </w:tcPr>
                <w:p w14:paraId="497DBDCD" w14:textId="77777777" w:rsidR="009D26D1" w:rsidRPr="009D26D1" w:rsidRDefault="009D26D1" w:rsidP="009D26D1">
                  <w:pPr>
                    <w:autoSpaceDN/>
                    <w:snapToGrid w:val="0"/>
                    <w:textAlignment w:val="auto"/>
                    <w:rPr>
                      <w:rFonts w:ascii="Calibri" w:eastAsia="標楷體" w:hAnsi="Calibri" w:cs="Arial"/>
                      <w:color w:val="000000"/>
                      <w:kern w:val="2"/>
                      <w:sz w:val="24"/>
                      <w:szCs w:val="24"/>
                    </w:rPr>
                  </w:pPr>
                </w:p>
              </w:tc>
            </w:tr>
            <w:tr w:rsidR="009D26D1" w:rsidRPr="009D26D1" w14:paraId="26D2BE6A" w14:textId="77777777" w:rsidTr="009D26D1">
              <w:trPr>
                <w:trHeight w:val="340"/>
              </w:trPr>
              <w:tc>
                <w:tcPr>
                  <w:tcW w:w="1111" w:type="pct"/>
                  <w:tcBorders>
                    <w:top w:val="single" w:sz="2" w:space="0" w:color="auto"/>
                    <w:left w:val="single" w:sz="2" w:space="0" w:color="auto"/>
                    <w:bottom w:val="double" w:sz="4" w:space="0" w:color="auto"/>
                    <w:right w:val="single" w:sz="2" w:space="0" w:color="auto"/>
                  </w:tcBorders>
                  <w:shd w:val="clear" w:color="auto" w:fill="F2F2F2"/>
                  <w:vAlign w:val="center"/>
                </w:tcPr>
                <w:p w14:paraId="7B06B2D0" w14:textId="77777777" w:rsidR="009D26D1" w:rsidRPr="009D26D1" w:rsidRDefault="009D26D1" w:rsidP="009D26D1">
                  <w:pPr>
                    <w:autoSpaceDN/>
                    <w:snapToGrid w:val="0"/>
                    <w:textAlignment w:val="auto"/>
                    <w:rPr>
                      <w:rFonts w:ascii="Calibri" w:eastAsia="標楷體" w:hAnsi="Calibri" w:cs="Arial"/>
                      <w:color w:val="000000"/>
                      <w:kern w:val="2"/>
                      <w:sz w:val="24"/>
                      <w:szCs w:val="24"/>
                    </w:rPr>
                  </w:pPr>
                  <w:r w:rsidRPr="009D26D1">
                    <w:rPr>
                      <w:rFonts w:ascii="Calibri" w:eastAsia="標楷體" w:hAnsi="Calibri" w:cs="Arial"/>
                      <w:color w:val="000000"/>
                      <w:kern w:val="2"/>
                      <w:sz w:val="24"/>
                      <w:szCs w:val="24"/>
                    </w:rPr>
                    <w:t>補助款額度</w:t>
                  </w:r>
                </w:p>
              </w:tc>
              <w:tc>
                <w:tcPr>
                  <w:tcW w:w="1454" w:type="pct"/>
                  <w:tcBorders>
                    <w:top w:val="single" w:sz="2" w:space="0" w:color="auto"/>
                    <w:left w:val="single" w:sz="2" w:space="0" w:color="auto"/>
                    <w:bottom w:val="double" w:sz="4" w:space="0" w:color="auto"/>
                    <w:right w:val="single" w:sz="2" w:space="0" w:color="auto"/>
                  </w:tcBorders>
                  <w:vAlign w:val="center"/>
                </w:tcPr>
                <w:p w14:paraId="4B06C295" w14:textId="77777777" w:rsidR="009D26D1" w:rsidRPr="009D26D1" w:rsidRDefault="009D26D1" w:rsidP="009D26D1">
                  <w:pPr>
                    <w:autoSpaceDN/>
                    <w:snapToGrid w:val="0"/>
                    <w:textAlignment w:val="auto"/>
                    <w:rPr>
                      <w:rFonts w:ascii="Calibri" w:eastAsia="標楷體" w:hAnsi="Calibri" w:cs="Arial"/>
                      <w:color w:val="000000"/>
                      <w:kern w:val="2"/>
                      <w:sz w:val="24"/>
                      <w:szCs w:val="24"/>
                    </w:rPr>
                  </w:pPr>
                </w:p>
              </w:tc>
              <w:tc>
                <w:tcPr>
                  <w:tcW w:w="1102" w:type="pct"/>
                  <w:gridSpan w:val="2"/>
                  <w:tcBorders>
                    <w:top w:val="single" w:sz="2" w:space="0" w:color="auto"/>
                    <w:left w:val="single" w:sz="2" w:space="0" w:color="auto"/>
                    <w:bottom w:val="double" w:sz="4" w:space="0" w:color="auto"/>
                    <w:right w:val="single" w:sz="2" w:space="0" w:color="auto"/>
                  </w:tcBorders>
                  <w:shd w:val="clear" w:color="auto" w:fill="F2F2F2"/>
                  <w:vAlign w:val="center"/>
                </w:tcPr>
                <w:p w14:paraId="5D63B30E" w14:textId="77777777" w:rsidR="009D26D1" w:rsidRPr="009D26D1" w:rsidRDefault="009D26D1" w:rsidP="009D26D1">
                  <w:pPr>
                    <w:autoSpaceDN/>
                    <w:snapToGrid w:val="0"/>
                    <w:jc w:val="center"/>
                    <w:textAlignment w:val="auto"/>
                    <w:rPr>
                      <w:rFonts w:ascii="Calibri" w:eastAsia="標楷體" w:hAnsi="Calibri" w:cs="Arial"/>
                      <w:color w:val="000000"/>
                      <w:kern w:val="2"/>
                      <w:sz w:val="24"/>
                      <w:szCs w:val="24"/>
                    </w:rPr>
                  </w:pPr>
                  <w:r w:rsidRPr="009D26D1">
                    <w:rPr>
                      <w:rFonts w:ascii="Calibri" w:eastAsia="標楷體" w:hAnsi="Calibri" w:cs="Arial"/>
                      <w:color w:val="000000"/>
                      <w:kern w:val="2"/>
                      <w:sz w:val="24"/>
                      <w:szCs w:val="24"/>
                    </w:rPr>
                    <w:t>計畫人月數</w:t>
                  </w:r>
                </w:p>
              </w:tc>
              <w:tc>
                <w:tcPr>
                  <w:tcW w:w="1333" w:type="pct"/>
                  <w:gridSpan w:val="2"/>
                  <w:tcBorders>
                    <w:top w:val="single" w:sz="2" w:space="0" w:color="auto"/>
                    <w:left w:val="single" w:sz="2" w:space="0" w:color="auto"/>
                    <w:bottom w:val="double" w:sz="4" w:space="0" w:color="auto"/>
                    <w:right w:val="single" w:sz="2" w:space="0" w:color="auto"/>
                  </w:tcBorders>
                  <w:vAlign w:val="center"/>
                </w:tcPr>
                <w:p w14:paraId="54D913A0" w14:textId="77777777" w:rsidR="009D26D1" w:rsidRPr="009D26D1" w:rsidRDefault="009D26D1" w:rsidP="009D26D1">
                  <w:pPr>
                    <w:autoSpaceDN/>
                    <w:snapToGrid w:val="0"/>
                    <w:textAlignment w:val="auto"/>
                    <w:rPr>
                      <w:rFonts w:ascii="Calibri" w:eastAsia="標楷體" w:hAnsi="Calibri" w:cs="Arial"/>
                      <w:color w:val="000000"/>
                      <w:kern w:val="2"/>
                      <w:sz w:val="24"/>
                      <w:szCs w:val="24"/>
                    </w:rPr>
                  </w:pPr>
                </w:p>
              </w:tc>
            </w:tr>
          </w:tbl>
          <w:p w14:paraId="7DDFA173" w14:textId="77777777" w:rsidR="009D26D1" w:rsidRPr="009D26D1" w:rsidRDefault="009D26D1" w:rsidP="009D26D1">
            <w:pPr>
              <w:rPr>
                <w:rFonts w:eastAsia="標楷體"/>
                <w:color w:val="000000"/>
                <w:szCs w:val="24"/>
              </w:rPr>
            </w:pPr>
          </w:p>
        </w:tc>
      </w:tr>
      <w:tr w:rsidR="009D26D1" w:rsidRPr="009D26D1" w14:paraId="4B48DF69" w14:textId="77777777" w:rsidTr="009D26D1">
        <w:trPr>
          <w:trHeight w:val="2845"/>
        </w:trPr>
        <w:tc>
          <w:tcPr>
            <w:tcW w:w="10050" w:type="dxa"/>
          </w:tcPr>
          <w:p w14:paraId="7FA743D3" w14:textId="77777777" w:rsidR="009D26D1" w:rsidRPr="009D26D1" w:rsidRDefault="009D26D1" w:rsidP="009D26D1">
            <w:pPr>
              <w:ind w:leftChars="10" w:left="20"/>
              <w:rPr>
                <w:rFonts w:eastAsia="標楷體"/>
                <w:color w:val="000000"/>
                <w:szCs w:val="24"/>
              </w:rPr>
            </w:pPr>
            <w:r w:rsidRPr="009D26D1">
              <w:rPr>
                <w:rFonts w:eastAsia="標楷體"/>
                <w:color w:val="000000"/>
                <w:szCs w:val="24"/>
              </w:rPr>
              <w:t>以上所</w:t>
            </w:r>
            <w:proofErr w:type="gramStart"/>
            <w:r w:rsidRPr="009D26D1">
              <w:rPr>
                <w:rFonts w:eastAsia="標楷體"/>
                <w:color w:val="000000"/>
                <w:szCs w:val="24"/>
              </w:rPr>
              <w:t>列均依誠實</w:t>
            </w:r>
            <w:proofErr w:type="gramEnd"/>
            <w:r w:rsidRPr="009D26D1">
              <w:rPr>
                <w:rFonts w:eastAsia="標楷體"/>
                <w:color w:val="000000"/>
                <w:szCs w:val="24"/>
              </w:rPr>
              <w:t>信用原則申報，如有</w:t>
            </w:r>
            <w:proofErr w:type="gramStart"/>
            <w:r w:rsidRPr="009D26D1">
              <w:rPr>
                <w:rFonts w:eastAsia="標楷體"/>
                <w:color w:val="000000"/>
                <w:szCs w:val="24"/>
              </w:rPr>
              <w:t>不實經發現</w:t>
            </w:r>
            <w:proofErr w:type="gramEnd"/>
            <w:r w:rsidRPr="009D26D1">
              <w:rPr>
                <w:rFonts w:eastAsia="標楷體"/>
                <w:color w:val="000000"/>
                <w:szCs w:val="24"/>
              </w:rPr>
              <w:t>者，經濟部商業發展署及執行單位得不受理申請，或撤銷補助、解除契約，並追回已撥付之補助款。另本公司願承擔衍生的相關法律責任，絕無異議。</w:t>
            </w:r>
          </w:p>
          <w:p w14:paraId="4EE1E632" w14:textId="77777777" w:rsidR="009D26D1" w:rsidRPr="009D26D1" w:rsidRDefault="009D26D1" w:rsidP="009D26D1">
            <w:pPr>
              <w:rPr>
                <w:rFonts w:eastAsia="標楷體"/>
                <w:color w:val="000000"/>
                <w:szCs w:val="24"/>
              </w:rPr>
            </w:pPr>
            <w:r w:rsidRPr="009D26D1">
              <w:rPr>
                <w:rFonts w:eastAsia="標楷體"/>
                <w:noProof/>
                <w:color w:val="000000"/>
              </w:rPr>
              <mc:AlternateContent>
                <mc:Choice Requires="wps">
                  <w:drawing>
                    <wp:anchor distT="0" distB="0" distL="114300" distR="114300" simplePos="0" relativeHeight="251677696" behindDoc="0" locked="0" layoutInCell="1" allowOverlap="1" wp14:anchorId="45AF916A" wp14:editId="7B6A7A47">
                      <wp:simplePos x="0" y="0"/>
                      <wp:positionH relativeFrom="column">
                        <wp:posOffset>694690</wp:posOffset>
                      </wp:positionH>
                      <wp:positionV relativeFrom="paragraph">
                        <wp:posOffset>93345</wp:posOffset>
                      </wp:positionV>
                      <wp:extent cx="1028700" cy="1021080"/>
                      <wp:effectExtent l="0" t="0" r="19050" b="26670"/>
                      <wp:wrapSquare wrapText="bothSides"/>
                      <wp:docPr id="1629061480" name="矩形 1629061480"/>
                      <wp:cNvGraphicFramePr/>
                      <a:graphic xmlns:a="http://schemas.openxmlformats.org/drawingml/2006/main">
                        <a:graphicData uri="http://schemas.microsoft.com/office/word/2010/wordprocessingShape">
                          <wps:wsp>
                            <wps:cNvSpPr/>
                            <wps:spPr>
                              <a:xfrm>
                                <a:off x="0" y="0"/>
                                <a:ext cx="657860" cy="65341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EB00879" id="矩形 1629061480" o:spid="_x0000_s1026" style="position:absolute;margin-left:54.7pt;margin-top:7.35pt;width:81pt;height:80.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" fillcolor="window" strokecolor="#d9d9d9" strokeweight="1pt">
                      <w10:wrap type="square"/>
                    </v:rect>
                  </w:pict>
                </mc:Fallback>
              </mc:AlternateContent>
            </w:r>
            <w:r w:rsidRPr="009D26D1">
              <w:rPr>
                <w:rFonts w:eastAsia="標楷體"/>
                <w:noProof/>
                <w:color w:val="000000"/>
              </w:rPr>
              <mc:AlternateContent>
                <mc:Choice Requires="wps">
                  <w:drawing>
                    <wp:anchor distT="0" distB="0" distL="114300" distR="114300" simplePos="0" relativeHeight="251676672" behindDoc="0" locked="0" layoutInCell="1" allowOverlap="1" wp14:anchorId="3EE1EFC7" wp14:editId="7CB8740A">
                      <wp:simplePos x="0" y="0"/>
                      <wp:positionH relativeFrom="column">
                        <wp:posOffset>2618105</wp:posOffset>
                      </wp:positionH>
                      <wp:positionV relativeFrom="paragraph">
                        <wp:posOffset>73025</wp:posOffset>
                      </wp:positionV>
                      <wp:extent cx="662940" cy="624840"/>
                      <wp:effectExtent l="0" t="0" r="22860" b="22860"/>
                      <wp:wrapNone/>
                      <wp:docPr id="4279910" name="矩形 4279910"/>
                      <wp:cNvGraphicFramePr/>
                      <a:graphic xmlns:a="http://schemas.openxmlformats.org/drawingml/2006/main">
                        <a:graphicData uri="http://schemas.microsoft.com/office/word/2010/wordprocessingShape">
                          <wps:wsp>
                            <wps:cNvSpPr/>
                            <wps:spPr>
                              <a:xfrm>
                                <a:off x="0" y="0"/>
                                <a:ext cx="424180" cy="39941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AA38A4" id="矩形 4279910" o:spid="_x0000_s1026" style="position:absolute;margin-left:206.15pt;margin-top:5.75pt;width:52.2pt;height:49.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" fillcolor="window" strokecolor="#d9d9d9" strokeweight="1pt"/>
                  </w:pict>
                </mc:Fallback>
              </mc:AlternateContent>
            </w:r>
            <w:r w:rsidRPr="009D26D1">
              <w:rPr>
                <w:rFonts w:eastAsia="標楷體"/>
                <w:color w:val="000000"/>
                <w:szCs w:val="24"/>
                <w:lang w:val="es-ES" w:eastAsia="es-ES"/>
              </w:rPr>
              <w:t>公司章</w:t>
            </w:r>
            <w:r w:rsidRPr="009D26D1">
              <w:rPr>
                <w:rFonts w:eastAsia="標楷體"/>
                <w:color w:val="000000"/>
                <w:szCs w:val="24"/>
                <w:lang w:eastAsia="es-ES"/>
              </w:rPr>
              <w:t xml:space="preserve">                                                                                                               </w:t>
            </w:r>
            <w:r w:rsidRPr="009D26D1">
              <w:rPr>
                <w:rFonts w:eastAsia="標楷體"/>
                <w:color w:val="000000"/>
                <w:szCs w:val="24"/>
                <w:lang w:val="es-ES" w:eastAsia="es-ES"/>
              </w:rPr>
              <w:t>負責人</w:t>
            </w:r>
          </w:p>
        </w:tc>
      </w:tr>
    </w:tbl>
    <w:p w14:paraId="07871854" w14:textId="77777777" w:rsidR="00D54DDA" w:rsidRDefault="00D54DDA" w:rsidP="009D26D1">
      <w:pPr>
        <w:tabs>
          <w:tab w:val="left" w:pos="1134"/>
          <w:tab w:val="left" w:pos="1418"/>
        </w:tabs>
        <w:snapToGrid w:val="0"/>
        <w:spacing w:beforeLines="50" w:before="180" w:line="500" w:lineRule="exact"/>
        <w:jc w:val="both"/>
        <w:rPr>
          <w:rFonts w:eastAsia="標楷體"/>
          <w:sz w:val="28"/>
          <w:szCs w:val="28"/>
        </w:rPr>
        <w:sectPr w:rsidR="00D54DDA" w:rsidSect="00D54DDA">
          <w:headerReference w:type="first" r:id="rId26"/>
          <w:footerReference w:type="first" r:id="rId27"/>
          <w:pgSz w:w="11906" w:h="16838"/>
          <w:pgMar w:top="1276" w:right="1247" w:bottom="1247" w:left="1247" w:header="567" w:footer="652" w:gutter="0"/>
          <w:pgNumType w:start="1"/>
          <w:cols w:space="425"/>
          <w:titlePg/>
          <w:docGrid w:type="lines" w:linePitch="360"/>
        </w:sectPr>
      </w:pPr>
    </w:p>
    <w:p w14:paraId="0757EC37" w14:textId="77777777" w:rsidR="00D54DDA" w:rsidRPr="00D54DDA" w:rsidRDefault="00D54DDA" w:rsidP="00D54DDA">
      <w:pPr>
        <w:pageBreakBefore/>
        <w:autoSpaceDN/>
        <w:spacing w:afterLines="25" w:after="90"/>
        <w:jc w:val="both"/>
        <w:textAlignment w:val="auto"/>
        <w:outlineLvl w:val="0"/>
        <w:rPr>
          <w:rFonts w:eastAsia="標楷體"/>
          <w:b/>
          <w:bCs/>
          <w:color w:val="000000"/>
          <w:kern w:val="2"/>
          <w:sz w:val="32"/>
          <w:szCs w:val="32"/>
        </w:rPr>
      </w:pPr>
      <w:bookmarkStart w:id="91" w:name="_Toc213136881"/>
      <w:r w:rsidRPr="00D54DDA">
        <w:rPr>
          <w:rFonts w:eastAsia="標楷體"/>
          <w:b/>
          <w:bCs/>
          <w:color w:val="000000"/>
          <w:kern w:val="2"/>
          <w:sz w:val="32"/>
          <w:szCs w:val="32"/>
        </w:rPr>
        <w:lastRenderedPageBreak/>
        <w:t>附件</w:t>
      </w:r>
      <w:r w:rsidRPr="00D54DDA">
        <w:rPr>
          <w:rFonts w:eastAsia="標楷體"/>
          <w:b/>
          <w:bCs/>
          <w:color w:val="000000"/>
          <w:kern w:val="2"/>
          <w:sz w:val="32"/>
          <w:szCs w:val="32"/>
        </w:rPr>
        <w:t>4</w:t>
      </w:r>
      <w:r w:rsidRPr="00D54DDA">
        <w:rPr>
          <w:rFonts w:ascii="細明體" w:eastAsia="細明體" w:hAnsi="細明體" w:hint="eastAsia"/>
          <w:b/>
          <w:bCs/>
          <w:color w:val="000000"/>
          <w:kern w:val="2"/>
          <w:sz w:val="32"/>
          <w:szCs w:val="32"/>
        </w:rPr>
        <w:t>：</w:t>
      </w:r>
      <w:r w:rsidRPr="00D54DDA">
        <w:rPr>
          <w:rFonts w:eastAsia="標楷體"/>
          <w:b/>
          <w:bCs/>
          <w:color w:val="000000"/>
          <w:kern w:val="2"/>
          <w:sz w:val="32"/>
          <w:szCs w:val="32"/>
        </w:rPr>
        <w:t>非屬中國大陸地區品牌或製造</w:t>
      </w:r>
      <w:r w:rsidRPr="00D54DDA">
        <w:rPr>
          <w:rFonts w:eastAsia="標楷體"/>
          <w:b/>
          <w:bCs/>
          <w:color w:val="000000"/>
          <w:kern w:val="3"/>
          <w:sz w:val="32"/>
          <w:szCs w:val="32"/>
        </w:rPr>
        <w:t>切結</w:t>
      </w:r>
      <w:r w:rsidRPr="00D54DDA">
        <w:rPr>
          <w:rFonts w:eastAsia="標楷體"/>
          <w:b/>
          <w:bCs/>
          <w:color w:val="000000"/>
          <w:kern w:val="2"/>
          <w:sz w:val="32"/>
          <w:szCs w:val="32"/>
        </w:rPr>
        <w:t>書</w:t>
      </w:r>
      <w:bookmarkEnd w:id="91"/>
    </w:p>
    <w:p w14:paraId="530DA091" w14:textId="77777777" w:rsidR="00D54DDA" w:rsidRPr="00D54DDA" w:rsidRDefault="00D54DDA" w:rsidP="00D54DDA">
      <w:pPr>
        <w:suppressAutoHyphens/>
        <w:spacing w:before="120" w:afterLines="100" w:after="360" w:line="500" w:lineRule="exact"/>
        <w:ind w:right="-34"/>
        <w:jc w:val="center"/>
        <w:rPr>
          <w:rFonts w:ascii="標楷體" w:eastAsia="標楷體" w:hAnsi="標楷體"/>
          <w:b/>
          <w:bCs/>
          <w:color w:val="000000"/>
          <w:kern w:val="3"/>
          <w:sz w:val="36"/>
          <w:szCs w:val="36"/>
        </w:rPr>
      </w:pPr>
      <w:r w:rsidRPr="00D54DDA">
        <w:rPr>
          <w:rFonts w:ascii="標楷體" w:eastAsia="標楷體" w:hAnsi="標楷體"/>
          <w:b/>
          <w:bCs/>
          <w:color w:val="000000"/>
          <w:kern w:val="3"/>
          <w:sz w:val="36"/>
          <w:szCs w:val="36"/>
        </w:rPr>
        <w:t>切結書</w:t>
      </w:r>
    </w:p>
    <w:p w14:paraId="4CD5C96B" w14:textId="77777777" w:rsidR="00D54DDA" w:rsidRPr="00D54DDA" w:rsidRDefault="00D54DDA" w:rsidP="00D54DDA">
      <w:pPr>
        <w:suppressAutoHyphens/>
        <w:spacing w:before="120" w:line="360" w:lineRule="auto"/>
        <w:ind w:right="-34"/>
        <w:jc w:val="both"/>
        <w:rPr>
          <w:rFonts w:ascii="標楷體" w:eastAsia="標楷體" w:hAnsi="標楷體"/>
          <w:color w:val="000000"/>
          <w:kern w:val="3"/>
          <w:sz w:val="32"/>
          <w:szCs w:val="32"/>
        </w:rPr>
      </w:pPr>
      <w:r w:rsidRPr="00D54DDA">
        <w:rPr>
          <w:rFonts w:ascii="標楷體" w:eastAsia="標楷體" w:hAnsi="標楷體"/>
          <w:color w:val="000000"/>
          <w:kern w:val="3"/>
          <w:sz w:val="32"/>
          <w:szCs w:val="32"/>
        </w:rPr>
        <w:t>茲本單位</w:t>
      </w:r>
      <w:r w:rsidRPr="00D54DDA">
        <w:rPr>
          <w:rFonts w:ascii="標楷體" w:eastAsia="標楷體" w:hAnsi="標楷體" w:hint="eastAsia"/>
          <w:color w:val="000000"/>
          <w:kern w:val="3"/>
          <w:sz w:val="32"/>
          <w:szCs w:val="32"/>
        </w:rPr>
        <w:t xml:space="preserve"> ：</w:t>
      </w:r>
      <w:r w:rsidRPr="00D54DDA">
        <w:rPr>
          <w:rFonts w:ascii="標楷體" w:eastAsia="標楷體" w:hAnsi="標楷體" w:hint="eastAsia"/>
          <w:color w:val="000000"/>
          <w:kern w:val="3"/>
          <w:sz w:val="32"/>
          <w:szCs w:val="32"/>
          <w:u w:val="single"/>
        </w:rPr>
        <w:t xml:space="preserve">                                              </w:t>
      </w:r>
    </w:p>
    <w:p w14:paraId="409CF98B" w14:textId="77777777" w:rsidR="00D54DDA" w:rsidRPr="00D54DDA" w:rsidRDefault="00D54DDA" w:rsidP="00D54DDA">
      <w:pPr>
        <w:suppressAutoHyphens/>
        <w:spacing w:before="120" w:line="360" w:lineRule="auto"/>
        <w:ind w:right="-34" w:firstLineChars="200" w:firstLine="640"/>
        <w:jc w:val="both"/>
        <w:rPr>
          <w:rFonts w:eastAsia="標楷體"/>
          <w:color w:val="000000"/>
          <w:kern w:val="3"/>
          <w:sz w:val="32"/>
          <w:szCs w:val="32"/>
        </w:rPr>
      </w:pPr>
      <w:r w:rsidRPr="00D54DDA">
        <w:rPr>
          <w:rFonts w:eastAsia="標楷體"/>
          <w:color w:val="000000"/>
          <w:kern w:val="3"/>
          <w:sz w:val="32"/>
          <w:szCs w:val="32"/>
        </w:rPr>
        <w:t>參與「</w:t>
      </w:r>
      <w:proofErr w:type="gramStart"/>
      <w:r w:rsidRPr="00D54DDA">
        <w:rPr>
          <w:rFonts w:eastAsia="標楷體"/>
          <w:b/>
          <w:bCs/>
          <w:color w:val="000000"/>
          <w:kern w:val="3"/>
          <w:sz w:val="32"/>
          <w:szCs w:val="32"/>
        </w:rPr>
        <w:t>115</w:t>
      </w:r>
      <w:proofErr w:type="gramEnd"/>
      <w:r w:rsidRPr="00D54DDA">
        <w:rPr>
          <w:rFonts w:eastAsia="標楷體"/>
          <w:b/>
          <w:bCs/>
          <w:color w:val="000000"/>
          <w:kern w:val="3"/>
          <w:sz w:val="32"/>
          <w:szCs w:val="32"/>
        </w:rPr>
        <w:t>年度智慧雨林</w:t>
      </w:r>
      <w:proofErr w:type="gramStart"/>
      <w:r w:rsidRPr="00D54DDA">
        <w:rPr>
          <w:rFonts w:eastAsia="標楷體"/>
          <w:b/>
          <w:bCs/>
          <w:color w:val="000000"/>
          <w:kern w:val="3"/>
          <w:sz w:val="32"/>
          <w:szCs w:val="32"/>
        </w:rPr>
        <w:t>產業創生計畫</w:t>
      </w:r>
      <w:proofErr w:type="gramEnd"/>
      <w:r w:rsidRPr="00D54DDA">
        <w:rPr>
          <w:rFonts w:eastAsia="標楷體"/>
          <w:b/>
          <w:bCs/>
          <w:color w:val="000000"/>
          <w:kern w:val="3"/>
          <w:sz w:val="32"/>
          <w:szCs w:val="32"/>
        </w:rPr>
        <w:t>－</w:t>
      </w:r>
      <w:r w:rsidRPr="00D54DDA">
        <w:rPr>
          <w:rFonts w:eastAsia="標楷體" w:hint="eastAsia"/>
          <w:b/>
          <w:bCs/>
          <w:color w:val="000000"/>
          <w:kern w:val="3"/>
          <w:sz w:val="32"/>
          <w:szCs w:val="32"/>
        </w:rPr>
        <w:t>智慧製造</w:t>
      </w:r>
      <w:r w:rsidRPr="00D54DDA">
        <w:rPr>
          <w:rFonts w:eastAsia="標楷體"/>
          <w:b/>
          <w:bCs/>
          <w:color w:val="000000"/>
          <w:kern w:val="3"/>
          <w:sz w:val="32"/>
          <w:szCs w:val="32"/>
        </w:rPr>
        <w:t>領域</w:t>
      </w:r>
      <w:r w:rsidRPr="00D54DDA">
        <w:rPr>
          <w:rFonts w:eastAsia="標楷體"/>
          <w:color w:val="000000"/>
          <w:kern w:val="3"/>
          <w:sz w:val="32"/>
          <w:szCs w:val="32"/>
        </w:rPr>
        <w:t>」（以下簡稱「本計畫」）。依據本計畫相關規定，本單位於執行本計畫期間所採購及使用之各項設備（含資通訊模組）</w:t>
      </w:r>
      <w:proofErr w:type="gramStart"/>
      <w:r w:rsidRPr="00D54DDA">
        <w:rPr>
          <w:rFonts w:eastAsia="標楷體"/>
          <w:color w:val="000000"/>
          <w:kern w:val="3"/>
          <w:sz w:val="32"/>
          <w:szCs w:val="32"/>
        </w:rPr>
        <w:t>均非屬</w:t>
      </w:r>
      <w:proofErr w:type="gramEnd"/>
      <w:r w:rsidRPr="00D54DDA">
        <w:rPr>
          <w:rFonts w:eastAsia="標楷體"/>
          <w:color w:val="000000"/>
          <w:kern w:val="3"/>
          <w:sz w:val="32"/>
          <w:szCs w:val="32"/>
        </w:rPr>
        <w:t>中國大陸地區品牌或製造。</w:t>
      </w:r>
    </w:p>
    <w:p w14:paraId="611E2402" w14:textId="77777777" w:rsidR="00D54DDA" w:rsidRPr="00D54DDA" w:rsidRDefault="00D54DDA" w:rsidP="00D54DDA">
      <w:pPr>
        <w:suppressAutoHyphens/>
        <w:spacing w:before="120" w:line="360" w:lineRule="auto"/>
        <w:ind w:right="-34" w:firstLineChars="200" w:firstLine="640"/>
        <w:jc w:val="both"/>
        <w:rPr>
          <w:rFonts w:eastAsia="標楷體"/>
          <w:color w:val="000000"/>
          <w:kern w:val="3"/>
          <w:sz w:val="32"/>
          <w:szCs w:val="32"/>
        </w:rPr>
      </w:pPr>
      <w:proofErr w:type="gramStart"/>
      <w:r w:rsidRPr="00D54DDA">
        <w:rPr>
          <w:rFonts w:eastAsia="標楷體"/>
          <w:color w:val="000000"/>
          <w:kern w:val="3"/>
          <w:sz w:val="32"/>
          <w:szCs w:val="32"/>
        </w:rPr>
        <w:t>倘經查驗</w:t>
      </w:r>
      <w:proofErr w:type="gramEnd"/>
      <w:r w:rsidRPr="00D54DDA">
        <w:rPr>
          <w:rFonts w:eastAsia="標楷體"/>
          <w:color w:val="000000"/>
          <w:kern w:val="3"/>
          <w:sz w:val="32"/>
          <w:szCs w:val="32"/>
        </w:rPr>
        <w:t>發現所使用之設備（含資通訊模組）涉及中國大陸地區品牌或製造，本單位願</w:t>
      </w:r>
      <w:r w:rsidRPr="00D54DDA">
        <w:rPr>
          <w:rFonts w:eastAsia="標楷體"/>
          <w:b/>
          <w:bCs/>
          <w:color w:val="000000"/>
          <w:kern w:val="3"/>
          <w:sz w:val="32"/>
          <w:szCs w:val="32"/>
        </w:rPr>
        <w:t>以具同等功能與效用之合格設備替換</w:t>
      </w:r>
      <w:r w:rsidRPr="00D54DDA">
        <w:rPr>
          <w:rFonts w:eastAsia="標楷體"/>
          <w:color w:val="000000"/>
          <w:kern w:val="3"/>
          <w:sz w:val="32"/>
          <w:szCs w:val="32"/>
        </w:rPr>
        <w:t>，以確保本計畫目標之順利達成，並遵循相關規範辦理</w:t>
      </w:r>
      <w:r w:rsidRPr="00D54DDA">
        <w:rPr>
          <w:rFonts w:eastAsia="標楷體" w:hint="eastAsia"/>
          <w:color w:val="000000"/>
          <w:kern w:val="3"/>
          <w:sz w:val="32"/>
          <w:szCs w:val="32"/>
        </w:rPr>
        <w:t>。</w:t>
      </w:r>
    </w:p>
    <w:p w14:paraId="5C584AC0" w14:textId="77777777" w:rsidR="00D54DDA" w:rsidRPr="00D54DDA" w:rsidRDefault="00D54DDA" w:rsidP="00D54DDA">
      <w:pPr>
        <w:suppressAutoHyphens/>
        <w:spacing w:afterLines="50" w:after="180" w:line="360" w:lineRule="auto"/>
        <w:ind w:right="-34"/>
        <w:jc w:val="both"/>
        <w:rPr>
          <w:rFonts w:ascii="標楷體" w:eastAsia="標楷體" w:hAnsi="標楷體"/>
          <w:color w:val="000000"/>
          <w:kern w:val="3"/>
          <w:sz w:val="32"/>
          <w:szCs w:val="32"/>
        </w:rPr>
      </w:pPr>
      <w:r w:rsidRPr="00D54DDA">
        <w:rPr>
          <w:rFonts w:ascii="標楷體" w:eastAsia="標楷體" w:hAnsi="標楷體"/>
          <w:color w:val="000000"/>
          <w:kern w:val="3"/>
          <w:sz w:val="32"/>
          <w:szCs w:val="32"/>
        </w:rPr>
        <w:t>特此切結。</w:t>
      </w:r>
    </w:p>
    <w:p w14:paraId="4238826A" w14:textId="77777777" w:rsidR="00D54DDA" w:rsidRPr="00D54DDA" w:rsidRDefault="00D54DDA" w:rsidP="00D54DDA">
      <w:pPr>
        <w:autoSpaceDN/>
        <w:spacing w:line="360" w:lineRule="auto"/>
        <w:jc w:val="both"/>
        <w:textAlignment w:val="auto"/>
        <w:rPr>
          <w:rFonts w:eastAsia="標楷體"/>
          <w:color w:val="000000"/>
          <w:kern w:val="2"/>
          <w:sz w:val="32"/>
          <w:szCs w:val="32"/>
        </w:rPr>
      </w:pPr>
      <w:proofErr w:type="gramStart"/>
      <w:r w:rsidRPr="00D54DDA">
        <w:rPr>
          <w:rFonts w:eastAsia="標楷體"/>
          <w:color w:val="000000"/>
          <w:kern w:val="2"/>
          <w:sz w:val="32"/>
          <w:szCs w:val="32"/>
        </w:rPr>
        <w:t>切結人簽署</w:t>
      </w:r>
      <w:proofErr w:type="gramEnd"/>
    </w:p>
    <w:p w14:paraId="0CEFEE1C" w14:textId="77777777" w:rsidR="00D54DDA" w:rsidRPr="00D54DDA" w:rsidRDefault="00D54DDA" w:rsidP="00D54DDA">
      <w:pPr>
        <w:autoSpaceDN/>
        <w:spacing w:line="360" w:lineRule="auto"/>
        <w:jc w:val="both"/>
        <w:textAlignment w:val="auto"/>
        <w:rPr>
          <w:rFonts w:eastAsia="標楷體"/>
          <w:color w:val="000000"/>
          <w:kern w:val="2"/>
          <w:sz w:val="32"/>
          <w:szCs w:val="32"/>
        </w:rPr>
      </w:pPr>
      <w:r w:rsidRPr="00D54DDA">
        <w:rPr>
          <w:rFonts w:eastAsia="標楷體"/>
          <w:color w:val="000000"/>
          <w:kern w:val="2"/>
          <w:sz w:val="32"/>
          <w:szCs w:val="32"/>
        </w:rPr>
        <w:t>公司名稱：</w:t>
      </w:r>
    </w:p>
    <w:p w14:paraId="6B8E543A" w14:textId="77777777" w:rsidR="00D54DDA" w:rsidRPr="00D54DDA" w:rsidRDefault="00D54DDA" w:rsidP="00D54DDA">
      <w:pPr>
        <w:autoSpaceDN/>
        <w:spacing w:line="360" w:lineRule="auto"/>
        <w:jc w:val="both"/>
        <w:textAlignment w:val="auto"/>
        <w:rPr>
          <w:rFonts w:eastAsia="標楷體"/>
          <w:color w:val="000000"/>
          <w:kern w:val="2"/>
          <w:sz w:val="32"/>
          <w:szCs w:val="32"/>
        </w:rPr>
      </w:pPr>
      <w:r w:rsidRPr="00D54DDA">
        <w:rPr>
          <w:rFonts w:eastAsia="標楷體"/>
          <w:color w:val="000000"/>
          <w:kern w:val="2"/>
          <w:sz w:val="32"/>
          <w:szCs w:val="32"/>
        </w:rPr>
        <w:t>負責人：</w:t>
      </w:r>
    </w:p>
    <w:p w14:paraId="4E422DC7" w14:textId="77777777" w:rsidR="00D54DDA" w:rsidRPr="00D54DDA" w:rsidRDefault="00D54DDA" w:rsidP="00D54DDA">
      <w:pPr>
        <w:autoSpaceDN/>
        <w:spacing w:line="360" w:lineRule="auto"/>
        <w:jc w:val="both"/>
        <w:textAlignment w:val="auto"/>
        <w:rPr>
          <w:rFonts w:eastAsia="標楷體"/>
          <w:color w:val="000000"/>
          <w:kern w:val="2"/>
          <w:sz w:val="32"/>
          <w:szCs w:val="32"/>
        </w:rPr>
      </w:pPr>
      <w:r w:rsidRPr="00D54DDA">
        <w:rPr>
          <w:rFonts w:eastAsia="標楷體"/>
          <w:color w:val="000000"/>
          <w:kern w:val="2"/>
          <w:sz w:val="32"/>
          <w:szCs w:val="32"/>
        </w:rPr>
        <w:t>地</w:t>
      </w:r>
      <w:r w:rsidRPr="00D54DDA">
        <w:rPr>
          <w:rFonts w:eastAsia="標楷體"/>
          <w:color w:val="000000"/>
          <w:kern w:val="2"/>
          <w:sz w:val="32"/>
          <w:szCs w:val="32"/>
        </w:rPr>
        <w:t xml:space="preserve">    </w:t>
      </w:r>
      <w:r w:rsidRPr="00D54DDA">
        <w:rPr>
          <w:rFonts w:eastAsia="標楷體"/>
          <w:color w:val="000000"/>
          <w:kern w:val="2"/>
          <w:sz w:val="32"/>
          <w:szCs w:val="32"/>
        </w:rPr>
        <w:t>址：</w:t>
      </w:r>
      <w:r w:rsidRPr="00D54DDA">
        <w:rPr>
          <w:rFonts w:eastAsia="標楷體"/>
          <w:color w:val="000000"/>
          <w:kern w:val="2"/>
          <w:sz w:val="32"/>
          <w:szCs w:val="32"/>
        </w:rPr>
        <w:t xml:space="preserve"> </w:t>
      </w:r>
    </w:p>
    <w:p w14:paraId="5BE31D1C" w14:textId="77777777" w:rsidR="00D54DDA" w:rsidRPr="00D54DDA" w:rsidRDefault="00D54DDA" w:rsidP="00D54DDA">
      <w:pPr>
        <w:autoSpaceDN/>
        <w:spacing w:line="360" w:lineRule="auto"/>
        <w:jc w:val="both"/>
        <w:textAlignment w:val="auto"/>
        <w:rPr>
          <w:rFonts w:eastAsia="標楷體"/>
          <w:color w:val="000000"/>
          <w:kern w:val="2"/>
          <w:sz w:val="32"/>
          <w:szCs w:val="32"/>
        </w:rPr>
      </w:pPr>
      <w:r w:rsidRPr="00D54DDA">
        <w:rPr>
          <w:rFonts w:eastAsia="標楷體"/>
          <w:color w:val="000000"/>
          <w:kern w:val="2"/>
          <w:sz w:val="32"/>
          <w:szCs w:val="32"/>
        </w:rPr>
        <w:t>電</w:t>
      </w:r>
      <w:r w:rsidRPr="00D54DDA">
        <w:rPr>
          <w:rFonts w:eastAsia="標楷體"/>
          <w:color w:val="000000"/>
          <w:kern w:val="2"/>
          <w:sz w:val="32"/>
          <w:szCs w:val="32"/>
        </w:rPr>
        <w:t xml:space="preserve">    </w:t>
      </w:r>
      <w:r w:rsidRPr="00D54DDA">
        <w:rPr>
          <w:rFonts w:eastAsia="標楷體"/>
          <w:color w:val="000000"/>
          <w:kern w:val="2"/>
          <w:sz w:val="32"/>
          <w:szCs w:val="32"/>
        </w:rPr>
        <w:t>話：</w:t>
      </w:r>
      <w:r w:rsidRPr="00D54DDA">
        <w:rPr>
          <w:rFonts w:eastAsia="標楷體"/>
          <w:color w:val="000000"/>
          <w:kern w:val="2"/>
          <w:sz w:val="32"/>
          <w:szCs w:val="32"/>
        </w:rPr>
        <w:t xml:space="preserve"> </w:t>
      </w:r>
    </w:p>
    <w:p w14:paraId="32E091A4" w14:textId="77777777" w:rsidR="00D54DDA" w:rsidRPr="00D54DDA" w:rsidRDefault="00D54DDA" w:rsidP="00D54DDA">
      <w:pPr>
        <w:autoSpaceDN/>
        <w:spacing w:afterLines="50" w:after="180" w:line="500" w:lineRule="exact"/>
        <w:jc w:val="distribute"/>
        <w:textAlignment w:val="auto"/>
        <w:rPr>
          <w:rFonts w:eastAsia="標楷體"/>
          <w:color w:val="000000"/>
          <w:kern w:val="2"/>
          <w:sz w:val="32"/>
          <w:szCs w:val="32"/>
        </w:rPr>
      </w:pPr>
      <w:r w:rsidRPr="00D54DDA">
        <w:rPr>
          <w:rFonts w:eastAsia="標楷體"/>
          <w:color w:val="000000"/>
          <w:kern w:val="2"/>
          <w:sz w:val="32"/>
          <w:szCs w:val="32"/>
        </w:rPr>
        <w:t>中華民國</w:t>
      </w:r>
      <w:r w:rsidRPr="00D54DDA">
        <w:rPr>
          <w:rFonts w:eastAsia="標楷體"/>
          <w:color w:val="000000"/>
          <w:kern w:val="2"/>
          <w:sz w:val="32"/>
          <w:szCs w:val="32"/>
        </w:rPr>
        <w:t>115</w:t>
      </w:r>
      <w:r w:rsidRPr="00D54DDA">
        <w:rPr>
          <w:rFonts w:eastAsia="標楷體"/>
          <w:color w:val="000000"/>
          <w:kern w:val="2"/>
          <w:sz w:val="32"/>
          <w:szCs w:val="32"/>
        </w:rPr>
        <w:t>年</w:t>
      </w:r>
      <w:r w:rsidRPr="00D54DDA">
        <w:rPr>
          <w:rFonts w:eastAsia="標楷體"/>
          <w:color w:val="000000"/>
          <w:kern w:val="2"/>
          <w:sz w:val="32"/>
          <w:szCs w:val="32"/>
        </w:rPr>
        <w:t xml:space="preserve">   </w:t>
      </w:r>
      <w:r w:rsidRPr="00D54DDA">
        <w:rPr>
          <w:rFonts w:eastAsia="標楷體"/>
          <w:color w:val="000000"/>
          <w:kern w:val="2"/>
          <w:sz w:val="32"/>
          <w:szCs w:val="32"/>
        </w:rPr>
        <w:t>月</w:t>
      </w:r>
      <w:r w:rsidRPr="00D54DDA">
        <w:rPr>
          <w:rFonts w:eastAsia="標楷體"/>
          <w:color w:val="000000"/>
          <w:kern w:val="2"/>
          <w:sz w:val="32"/>
          <w:szCs w:val="32"/>
        </w:rPr>
        <w:t xml:space="preserve">   </w:t>
      </w:r>
      <w:r w:rsidRPr="00D54DDA">
        <w:rPr>
          <w:rFonts w:eastAsia="標楷體"/>
          <w:color w:val="000000"/>
          <w:kern w:val="2"/>
          <w:sz w:val="32"/>
          <w:szCs w:val="32"/>
        </w:rPr>
        <w:t>日</w:t>
      </w:r>
    </w:p>
    <w:p w14:paraId="3F4FEE9F" w14:textId="77777777" w:rsidR="00D54DDA" w:rsidRDefault="00D54DDA" w:rsidP="009D26D1">
      <w:pPr>
        <w:tabs>
          <w:tab w:val="left" w:pos="1134"/>
          <w:tab w:val="left" w:pos="1418"/>
        </w:tabs>
        <w:snapToGrid w:val="0"/>
        <w:spacing w:beforeLines="50" w:before="180" w:line="500" w:lineRule="exact"/>
        <w:jc w:val="both"/>
        <w:rPr>
          <w:rFonts w:eastAsia="標楷體"/>
          <w:sz w:val="28"/>
          <w:szCs w:val="28"/>
        </w:rPr>
        <w:sectPr w:rsidR="00D54DDA" w:rsidSect="00D54DDA">
          <w:headerReference w:type="first" r:id="rId28"/>
          <w:footerReference w:type="first" r:id="rId29"/>
          <w:pgSz w:w="11906" w:h="16838"/>
          <w:pgMar w:top="1276" w:right="1247" w:bottom="1247" w:left="1247" w:header="567" w:footer="652" w:gutter="0"/>
          <w:pgNumType w:start="1"/>
          <w:cols w:space="425"/>
          <w:titlePg/>
          <w:docGrid w:type="lines" w:linePitch="360"/>
        </w:sectPr>
      </w:pPr>
    </w:p>
    <w:p w14:paraId="667BCAC0" w14:textId="77777777" w:rsidR="00D54DDA" w:rsidRPr="00BE43FF" w:rsidRDefault="00D54DDA" w:rsidP="00D54DDA">
      <w:pPr>
        <w:pStyle w:val="afffffa"/>
        <w:pageBreakBefore/>
        <w:spacing w:line="440" w:lineRule="exact"/>
        <w:ind w:left="1134" w:hangingChars="354" w:hanging="1134"/>
        <w:outlineLvl w:val="0"/>
        <w:rPr>
          <w:rFonts w:ascii="Times New Roman" w:hAnsi="Times New Roman"/>
          <w:sz w:val="32"/>
          <w:szCs w:val="22"/>
          <w:lang w:eastAsia="zh-TW"/>
        </w:rPr>
      </w:pPr>
      <w:bookmarkStart w:id="92" w:name="_Toc128058145"/>
      <w:bookmarkStart w:id="93" w:name="_Toc193995603"/>
      <w:bookmarkStart w:id="94" w:name="_Toc194509919"/>
      <w:r w:rsidRPr="00BE43FF">
        <w:rPr>
          <w:rFonts w:ascii="Times New Roman" w:hAnsi="Times New Roman"/>
          <w:sz w:val="32"/>
          <w:szCs w:val="22"/>
          <w:lang w:eastAsia="zh-TW"/>
        </w:rPr>
        <w:lastRenderedPageBreak/>
        <w:t>附件</w:t>
      </w:r>
      <w:r w:rsidRPr="00BE43FF">
        <w:rPr>
          <w:rFonts w:ascii="Times New Roman" w:hAnsi="Times New Roman" w:hint="eastAsia"/>
          <w:sz w:val="32"/>
          <w:szCs w:val="22"/>
          <w:lang w:eastAsia="zh-TW"/>
        </w:rPr>
        <w:t>5</w:t>
      </w:r>
      <w:r w:rsidRPr="00BE43FF">
        <w:rPr>
          <w:rFonts w:ascii="細明體" w:eastAsia="細明體" w:hAnsi="細明體" w:hint="eastAsia"/>
          <w:sz w:val="32"/>
          <w:szCs w:val="22"/>
          <w:lang w:eastAsia="zh-TW"/>
        </w:rPr>
        <w:t>：</w:t>
      </w:r>
      <w:r w:rsidRPr="00BE43FF">
        <w:rPr>
          <w:rFonts w:ascii="Times New Roman" w:hAnsi="Times New Roman" w:hint="eastAsia"/>
          <w:sz w:val="32"/>
          <w:szCs w:val="22"/>
          <w:lang w:eastAsia="zh-TW"/>
        </w:rPr>
        <w:t>計畫費用編列及報支原則</w:t>
      </w:r>
      <w:bookmarkEnd w:id="92"/>
      <w:bookmarkEnd w:id="93"/>
      <w:bookmarkEnd w:id="94"/>
    </w:p>
    <w:p w14:paraId="361E0AA8" w14:textId="77777777" w:rsidR="00D54DDA" w:rsidRPr="00BE43FF" w:rsidRDefault="00D54DDA" w:rsidP="00D54DDA">
      <w:pPr>
        <w:snapToGrid w:val="0"/>
        <w:spacing w:line="400" w:lineRule="exact"/>
        <w:rPr>
          <w:rFonts w:ascii="標楷體" w:eastAsia="標楷體" w:hAnsi="標楷體"/>
          <w:color w:val="000000" w:themeColor="text1"/>
          <w:sz w:val="16"/>
          <w:szCs w:val="16"/>
        </w:rPr>
      </w:pPr>
    </w:p>
    <w:p w14:paraId="398B9FE1" w14:textId="77777777" w:rsidR="00D54DDA" w:rsidRPr="00BE43FF" w:rsidRDefault="00D54DDA" w:rsidP="00213EB1">
      <w:pPr>
        <w:pStyle w:val="af2"/>
        <w:numPr>
          <w:ilvl w:val="0"/>
          <w:numId w:val="71"/>
        </w:numPr>
        <w:suppressAutoHyphens w:val="0"/>
        <w:autoSpaceDN/>
        <w:spacing w:line="400" w:lineRule="exact"/>
        <w:jc w:val="both"/>
        <w:textAlignment w:val="auto"/>
        <w:rPr>
          <w:rFonts w:ascii="標楷體" w:eastAsia="標楷體" w:hAnsi="標楷體"/>
          <w:color w:val="000000" w:themeColor="text1"/>
          <w:sz w:val="28"/>
          <w:szCs w:val="28"/>
          <w:lang w:eastAsia="zh-TW"/>
        </w:rPr>
      </w:pPr>
      <w:r w:rsidRPr="00BE43FF">
        <w:rPr>
          <w:rFonts w:ascii="標楷體" w:eastAsia="標楷體" w:hAnsi="標楷體"/>
          <w:color w:val="000000" w:themeColor="text1"/>
          <w:sz w:val="28"/>
          <w:szCs w:val="28"/>
          <w:lang w:eastAsia="zh-TW"/>
        </w:rPr>
        <w:t>本附件（計畫費用編列及報支原則）所載內容為提案計畫應遵循規範，審查通過後之簽約計畫亦同。</w:t>
      </w:r>
    </w:p>
    <w:p w14:paraId="3C815434" w14:textId="77777777" w:rsidR="00D54DDA" w:rsidRPr="00BE43FF" w:rsidRDefault="00D54DDA" w:rsidP="00213EB1">
      <w:pPr>
        <w:pStyle w:val="af2"/>
        <w:numPr>
          <w:ilvl w:val="0"/>
          <w:numId w:val="71"/>
        </w:numPr>
        <w:suppressAutoHyphens w:val="0"/>
        <w:autoSpaceDN/>
        <w:spacing w:line="400" w:lineRule="exact"/>
        <w:jc w:val="both"/>
        <w:textAlignment w:val="auto"/>
        <w:rPr>
          <w:rFonts w:ascii="標楷體" w:eastAsia="標楷體" w:hAnsi="標楷體"/>
          <w:color w:val="000000" w:themeColor="text1"/>
          <w:sz w:val="28"/>
          <w:szCs w:val="28"/>
          <w:lang w:eastAsia="zh-TW"/>
        </w:rPr>
      </w:pPr>
      <w:r w:rsidRPr="00BE43FF">
        <w:rPr>
          <w:rFonts w:ascii="標楷體" w:eastAsia="標楷體" w:hAnsi="標楷體"/>
          <w:color w:val="000000" w:themeColor="text1"/>
          <w:sz w:val="28"/>
          <w:szCs w:val="28"/>
          <w:lang w:eastAsia="zh-TW"/>
        </w:rPr>
        <w:t>計畫總經費</w:t>
      </w:r>
      <w:r w:rsidRPr="00BE43FF">
        <w:rPr>
          <w:rFonts w:ascii="標楷體" w:eastAsia="標楷體" w:hAnsi="標楷體"/>
          <w:color w:val="000000" w:themeColor="text1"/>
          <w:sz w:val="28"/>
          <w:szCs w:val="28"/>
          <w:shd w:val="clear" w:color="auto" w:fill="FFFFFF" w:themeFill="background1"/>
          <w:lang w:eastAsia="zh-TW"/>
        </w:rPr>
        <w:t>編列之會計科目範圍，僅限於與提案計畫執行相關之項目，</w:t>
      </w:r>
      <w:r w:rsidRPr="00BE43FF">
        <w:rPr>
          <w:rFonts w:ascii="標楷體" w:eastAsia="標楷體" w:hAnsi="標楷體"/>
          <w:color w:val="000000" w:themeColor="text1"/>
          <w:sz w:val="28"/>
          <w:szCs w:val="28"/>
          <w:lang w:eastAsia="zh-TW"/>
        </w:rPr>
        <w:t>不得編列作業系統與工具軟體之採購費、通訊租賃費用、管理費及其他非與執行計畫相關支出項目等。</w:t>
      </w:r>
    </w:p>
    <w:p w14:paraId="48882415" w14:textId="77777777" w:rsidR="00D54DDA" w:rsidRPr="00BE43FF" w:rsidRDefault="00D54DDA" w:rsidP="00213EB1">
      <w:pPr>
        <w:pStyle w:val="af2"/>
        <w:numPr>
          <w:ilvl w:val="0"/>
          <w:numId w:val="70"/>
        </w:numPr>
        <w:suppressAutoHyphens w:val="0"/>
        <w:autoSpaceDN/>
        <w:spacing w:line="400" w:lineRule="exact"/>
        <w:jc w:val="both"/>
        <w:textAlignment w:val="auto"/>
        <w:rPr>
          <w:rFonts w:ascii="標楷體" w:eastAsia="標楷體" w:hAnsi="標楷體"/>
          <w:color w:val="000000" w:themeColor="text1"/>
          <w:sz w:val="28"/>
          <w:szCs w:val="28"/>
          <w:lang w:eastAsia="zh-TW"/>
        </w:rPr>
      </w:pPr>
      <w:r w:rsidRPr="00BE43FF">
        <w:rPr>
          <w:rFonts w:ascii="標楷體" w:eastAsia="標楷體" w:hAnsi="標楷體"/>
          <w:color w:val="000000" w:themeColor="text1"/>
          <w:sz w:val="28"/>
          <w:szCs w:val="28"/>
          <w:lang w:eastAsia="zh-TW"/>
        </w:rPr>
        <w:t>有關本計畫總經費之運用與管理，提供之相關憑證皆以「未稅」認列並列入會計查核範圍；此外皆依照本須知、補助契約等相關經費認列規定。</w:t>
      </w:r>
    </w:p>
    <w:p w14:paraId="29DD27A0" w14:textId="77777777" w:rsidR="00D54DDA" w:rsidRPr="00BE43FF" w:rsidRDefault="00D54DDA" w:rsidP="00213EB1">
      <w:pPr>
        <w:pStyle w:val="af2"/>
        <w:numPr>
          <w:ilvl w:val="0"/>
          <w:numId w:val="70"/>
        </w:numPr>
        <w:suppressAutoHyphens w:val="0"/>
        <w:autoSpaceDN/>
        <w:spacing w:line="400" w:lineRule="exact"/>
        <w:jc w:val="both"/>
        <w:textAlignment w:val="auto"/>
        <w:rPr>
          <w:rFonts w:ascii="標楷體" w:eastAsia="標楷體" w:hAnsi="標楷體"/>
          <w:color w:val="000000" w:themeColor="text1"/>
          <w:sz w:val="28"/>
          <w:szCs w:val="28"/>
          <w:lang w:eastAsia="zh-TW"/>
        </w:rPr>
      </w:pPr>
      <w:r w:rsidRPr="00BE43FF">
        <w:rPr>
          <w:rFonts w:ascii="標楷體" w:eastAsia="標楷體" w:hAnsi="標楷體"/>
          <w:color w:val="000000" w:themeColor="text1"/>
          <w:sz w:val="28"/>
          <w:szCs w:val="28"/>
          <w:lang w:eastAsia="zh-TW"/>
        </w:rPr>
        <w:t>業者</w:t>
      </w:r>
      <w:r w:rsidRPr="00BE43FF">
        <w:rPr>
          <w:rFonts w:ascii="標楷體" w:eastAsia="標楷體" w:hAnsi="標楷體" w:hint="eastAsia"/>
          <w:color w:val="000000" w:themeColor="text1"/>
          <w:sz w:val="28"/>
          <w:szCs w:val="28"/>
          <w:lang w:eastAsia="zh-TW"/>
        </w:rPr>
        <w:t>於計畫期間</w:t>
      </w:r>
      <w:r w:rsidRPr="00BE43FF">
        <w:rPr>
          <w:rFonts w:ascii="標楷體" w:eastAsia="標楷體" w:hAnsi="標楷體"/>
          <w:color w:val="000000" w:themeColor="text1"/>
          <w:sz w:val="28"/>
          <w:szCs w:val="28"/>
          <w:lang w:eastAsia="zh-TW"/>
        </w:rPr>
        <w:t>應備齊執行單位窗口要求提供之帳</w:t>
      </w:r>
      <w:proofErr w:type="gramStart"/>
      <w:r w:rsidRPr="00BE43FF">
        <w:rPr>
          <w:rFonts w:ascii="標楷體" w:eastAsia="標楷體" w:hAnsi="標楷體"/>
          <w:color w:val="000000" w:themeColor="text1"/>
          <w:sz w:val="28"/>
          <w:szCs w:val="28"/>
          <w:lang w:eastAsia="zh-TW"/>
        </w:rPr>
        <w:t>務</w:t>
      </w:r>
      <w:proofErr w:type="gramEnd"/>
      <w:r w:rsidRPr="00BE43FF">
        <w:rPr>
          <w:rFonts w:ascii="標楷體" w:eastAsia="標楷體" w:hAnsi="標楷體"/>
          <w:color w:val="000000" w:themeColor="text1"/>
          <w:sz w:val="28"/>
          <w:szCs w:val="28"/>
          <w:lang w:eastAsia="zh-TW"/>
        </w:rPr>
        <w:t>相關資料</w:t>
      </w:r>
      <w:proofErr w:type="gramStart"/>
      <w:r w:rsidRPr="00BE43FF">
        <w:rPr>
          <w:rFonts w:ascii="標楷體" w:eastAsia="標楷體" w:hAnsi="標楷體"/>
          <w:color w:val="000000" w:themeColor="text1"/>
          <w:sz w:val="28"/>
          <w:szCs w:val="28"/>
          <w:lang w:eastAsia="zh-TW"/>
        </w:rPr>
        <w:t>（</w:t>
      </w:r>
      <w:proofErr w:type="gramEnd"/>
      <w:r w:rsidRPr="00BE43FF">
        <w:rPr>
          <w:rFonts w:ascii="標楷體" w:eastAsia="標楷體" w:hAnsi="標楷體"/>
          <w:color w:val="000000" w:themeColor="text1"/>
          <w:sz w:val="28"/>
          <w:szCs w:val="28"/>
          <w:lang w:eastAsia="zh-TW"/>
        </w:rPr>
        <w:t>如：帳</w:t>
      </w:r>
      <w:proofErr w:type="gramStart"/>
      <w:r w:rsidRPr="00BE43FF">
        <w:rPr>
          <w:rFonts w:ascii="標楷體" w:eastAsia="標楷體" w:hAnsi="標楷體"/>
          <w:color w:val="000000" w:themeColor="text1"/>
          <w:sz w:val="28"/>
          <w:szCs w:val="28"/>
          <w:lang w:eastAsia="zh-TW"/>
        </w:rPr>
        <w:t>務</w:t>
      </w:r>
      <w:proofErr w:type="gramEnd"/>
      <w:r w:rsidRPr="00BE43FF">
        <w:rPr>
          <w:rFonts w:ascii="標楷體" w:eastAsia="標楷體" w:hAnsi="標楷體"/>
          <w:color w:val="000000" w:themeColor="text1"/>
          <w:sz w:val="28"/>
          <w:szCs w:val="28"/>
          <w:lang w:eastAsia="zh-TW"/>
        </w:rPr>
        <w:t>紀錄、傳票及憑證…等</w:t>
      </w:r>
      <w:proofErr w:type="gramStart"/>
      <w:r w:rsidRPr="00BE43FF">
        <w:rPr>
          <w:rFonts w:ascii="標楷體" w:eastAsia="標楷體" w:hAnsi="標楷體"/>
          <w:color w:val="000000" w:themeColor="text1"/>
          <w:sz w:val="28"/>
          <w:szCs w:val="28"/>
          <w:lang w:eastAsia="zh-TW"/>
        </w:rPr>
        <w:t>）</w:t>
      </w:r>
      <w:proofErr w:type="gramEnd"/>
      <w:r w:rsidRPr="00BE43FF">
        <w:rPr>
          <w:rFonts w:ascii="標楷體" w:eastAsia="標楷體" w:hAnsi="標楷體"/>
          <w:color w:val="000000" w:themeColor="text1"/>
          <w:sz w:val="28"/>
          <w:szCs w:val="28"/>
          <w:lang w:eastAsia="zh-TW"/>
        </w:rPr>
        <w:t>，若拒絕配合查核，視為未通過審查，即予終止或解除合約。</w:t>
      </w:r>
    </w:p>
    <w:p w14:paraId="2445F17B" w14:textId="77777777" w:rsidR="00D54DDA" w:rsidRPr="00BE43FF" w:rsidRDefault="00D54DDA" w:rsidP="00213EB1">
      <w:pPr>
        <w:pStyle w:val="af2"/>
        <w:numPr>
          <w:ilvl w:val="0"/>
          <w:numId w:val="70"/>
        </w:numPr>
        <w:suppressAutoHyphens w:val="0"/>
        <w:autoSpaceDN/>
        <w:spacing w:line="400" w:lineRule="exact"/>
        <w:jc w:val="both"/>
        <w:textAlignment w:val="auto"/>
        <w:rPr>
          <w:rFonts w:ascii="標楷體" w:eastAsia="標楷體" w:hAnsi="標楷體"/>
          <w:color w:val="000000" w:themeColor="text1"/>
          <w:sz w:val="28"/>
          <w:szCs w:val="28"/>
          <w:lang w:eastAsia="zh-TW"/>
        </w:rPr>
      </w:pPr>
      <w:r w:rsidRPr="00BE43FF">
        <w:rPr>
          <w:rFonts w:ascii="標楷體" w:eastAsia="標楷體" w:hAnsi="標楷體"/>
          <w:color w:val="000000" w:themeColor="text1"/>
          <w:sz w:val="28"/>
          <w:szCs w:val="28"/>
          <w:lang w:eastAsia="zh-TW"/>
        </w:rPr>
        <w:t>計畫費用編列之項目如非本計畫必要動支費用，會計查核人員有權剔除，業者應配合進行相關修正作業。</w:t>
      </w:r>
    </w:p>
    <w:p w14:paraId="2A4DB2AF" w14:textId="77777777" w:rsidR="00D54DDA" w:rsidRPr="00BE43FF" w:rsidRDefault="00D54DDA" w:rsidP="00213EB1">
      <w:pPr>
        <w:pStyle w:val="af2"/>
        <w:numPr>
          <w:ilvl w:val="0"/>
          <w:numId w:val="70"/>
        </w:numPr>
        <w:suppressAutoHyphens w:val="0"/>
        <w:autoSpaceDN/>
        <w:spacing w:line="400" w:lineRule="exact"/>
        <w:jc w:val="both"/>
        <w:textAlignment w:val="auto"/>
        <w:rPr>
          <w:rFonts w:ascii="標楷體" w:eastAsia="標楷體" w:hAnsi="標楷體"/>
          <w:color w:val="000000" w:themeColor="text1"/>
          <w:sz w:val="28"/>
          <w:szCs w:val="28"/>
          <w:lang w:eastAsia="zh-TW"/>
        </w:rPr>
      </w:pPr>
      <w:r w:rsidRPr="00BE43FF">
        <w:rPr>
          <w:rFonts w:ascii="標楷體" w:eastAsia="標楷體" w:hAnsi="標楷體"/>
          <w:color w:val="000000" w:themeColor="text1"/>
          <w:sz w:val="28"/>
          <w:szCs w:val="28"/>
          <w:shd w:val="clear" w:color="auto" w:fill="FFFFFF" w:themeFill="background1"/>
          <w:lang w:eastAsia="zh-TW"/>
        </w:rPr>
        <w:t>簽約</w:t>
      </w:r>
      <w:r w:rsidRPr="00BE43FF">
        <w:rPr>
          <w:rFonts w:ascii="標楷體" w:eastAsia="標楷體" w:hAnsi="標楷體" w:hint="eastAsia"/>
          <w:color w:val="000000" w:themeColor="text1"/>
          <w:sz w:val="28"/>
          <w:szCs w:val="28"/>
          <w:lang w:eastAsia="zh-TW"/>
        </w:rPr>
        <w:t>業者</w:t>
      </w:r>
      <w:r w:rsidRPr="00BE43FF">
        <w:rPr>
          <w:rFonts w:ascii="標楷體" w:eastAsia="標楷體" w:hAnsi="標楷體"/>
          <w:color w:val="000000" w:themeColor="text1"/>
          <w:sz w:val="28"/>
          <w:szCs w:val="28"/>
          <w:shd w:val="clear" w:color="auto" w:fill="FFFFFF" w:themeFill="background1"/>
          <w:lang w:eastAsia="zh-TW"/>
        </w:rPr>
        <w:t>須</w:t>
      </w:r>
      <w:r w:rsidRPr="00BE43FF">
        <w:rPr>
          <w:rFonts w:ascii="標楷體" w:eastAsia="標楷體" w:hAnsi="標楷體"/>
          <w:color w:val="000000" w:themeColor="text1"/>
          <w:sz w:val="28"/>
          <w:szCs w:val="28"/>
          <w:lang w:eastAsia="zh-TW"/>
        </w:rPr>
        <w:t>於計畫執行</w:t>
      </w:r>
      <w:proofErr w:type="gramStart"/>
      <w:r w:rsidRPr="00BE43FF">
        <w:rPr>
          <w:rFonts w:ascii="標楷體" w:eastAsia="標楷體" w:hAnsi="標楷體"/>
          <w:color w:val="000000" w:themeColor="text1"/>
          <w:sz w:val="28"/>
          <w:szCs w:val="28"/>
          <w:lang w:eastAsia="zh-TW"/>
        </w:rPr>
        <w:t>期間，</w:t>
      </w:r>
      <w:proofErr w:type="gramEnd"/>
      <w:r w:rsidRPr="00BE43FF">
        <w:rPr>
          <w:rFonts w:ascii="標楷體" w:eastAsia="標楷體" w:hAnsi="標楷體"/>
          <w:color w:val="000000" w:themeColor="text1"/>
          <w:sz w:val="28"/>
          <w:szCs w:val="28"/>
          <w:lang w:eastAsia="zh-TW"/>
        </w:rPr>
        <w:t>就簽約計畫書所列事項，如有異動，須於會計查核前，完成計畫變更，以避免會計查核時，相關經費核銷無法認列。</w:t>
      </w:r>
    </w:p>
    <w:p w14:paraId="01CCA37E" w14:textId="77777777" w:rsidR="00D54DDA" w:rsidRPr="00BE43FF" w:rsidRDefault="00D54DDA" w:rsidP="00213EB1">
      <w:pPr>
        <w:pStyle w:val="af2"/>
        <w:numPr>
          <w:ilvl w:val="0"/>
          <w:numId w:val="70"/>
        </w:numPr>
        <w:suppressAutoHyphens w:val="0"/>
        <w:autoSpaceDN/>
        <w:spacing w:line="400" w:lineRule="exact"/>
        <w:jc w:val="both"/>
        <w:textAlignment w:val="auto"/>
        <w:rPr>
          <w:rFonts w:ascii="標楷體" w:eastAsia="標楷體" w:hAnsi="標楷體"/>
          <w:color w:val="000000" w:themeColor="text1"/>
          <w:sz w:val="28"/>
          <w:szCs w:val="28"/>
          <w:lang w:eastAsia="zh-TW"/>
        </w:rPr>
      </w:pPr>
      <w:r w:rsidRPr="00BE43FF">
        <w:rPr>
          <w:rFonts w:ascii="標楷體" w:eastAsia="標楷體" w:hAnsi="標楷體"/>
          <w:color w:val="000000" w:themeColor="text1"/>
          <w:sz w:val="28"/>
          <w:szCs w:val="28"/>
          <w:shd w:val="clear" w:color="auto" w:fill="FFFFFF" w:themeFill="background1"/>
          <w:lang w:eastAsia="zh-TW"/>
        </w:rPr>
        <w:t>簽約</w:t>
      </w:r>
      <w:r w:rsidRPr="00BE43FF">
        <w:rPr>
          <w:rFonts w:ascii="標楷體" w:eastAsia="標楷體" w:hAnsi="標楷體" w:hint="eastAsia"/>
          <w:color w:val="000000" w:themeColor="text1"/>
          <w:sz w:val="28"/>
          <w:szCs w:val="28"/>
          <w:lang w:eastAsia="zh-TW"/>
        </w:rPr>
        <w:t>業者</w:t>
      </w:r>
      <w:r w:rsidRPr="00BE43FF">
        <w:rPr>
          <w:rFonts w:ascii="標楷體" w:eastAsia="標楷體" w:hAnsi="標楷體"/>
          <w:color w:val="000000" w:themeColor="text1"/>
          <w:sz w:val="28"/>
          <w:szCs w:val="28"/>
          <w:lang w:eastAsia="zh-TW"/>
        </w:rPr>
        <w:t>針對計畫總經費支出憑證之開立與核銷，須依契約書第五條規定辦理。</w:t>
      </w:r>
    </w:p>
    <w:p w14:paraId="22A8C9EE" w14:textId="77777777" w:rsidR="00D54DDA" w:rsidRPr="00BE43FF" w:rsidRDefault="00D54DDA" w:rsidP="00D54DDA">
      <w:pPr>
        <w:spacing w:line="400" w:lineRule="exact"/>
        <w:ind w:leftChars="200" w:left="1240" w:hangingChars="300" w:hanging="840"/>
        <w:jc w:val="both"/>
        <w:rPr>
          <w:rFonts w:ascii="標楷體" w:eastAsia="標楷體" w:hAnsi="標楷體"/>
          <w:color w:val="000000" w:themeColor="text1"/>
          <w:sz w:val="28"/>
          <w:szCs w:val="28"/>
        </w:rPr>
      </w:pPr>
      <w:r w:rsidRPr="00BE43FF">
        <w:rPr>
          <w:rFonts w:ascii="標楷體" w:eastAsia="標楷體" w:hAnsi="標楷體" w:hint="eastAsia"/>
          <w:color w:val="000000" w:themeColor="text1"/>
          <w:sz w:val="28"/>
          <w:szCs w:val="28"/>
        </w:rPr>
        <w:t>（一）</w:t>
      </w:r>
      <w:r w:rsidRPr="00BE43FF">
        <w:rPr>
          <w:rFonts w:ascii="標楷體" w:eastAsia="標楷體" w:hAnsi="標楷體"/>
          <w:color w:val="000000" w:themeColor="text1"/>
          <w:sz w:val="28"/>
          <w:szCs w:val="28"/>
        </w:rPr>
        <w:t>應設立補助款專戶並單獨設帳紀錄計畫全部收支，補助款專戶所生之孳息及計畫執行結束後之結餘款，應全數繳回執行單位。</w:t>
      </w:r>
    </w:p>
    <w:p w14:paraId="405768EF" w14:textId="77777777" w:rsidR="00D54DDA" w:rsidRPr="00BE43FF" w:rsidRDefault="00D54DDA" w:rsidP="00D54DDA">
      <w:pPr>
        <w:spacing w:line="400" w:lineRule="exact"/>
        <w:ind w:leftChars="200" w:left="1240" w:hangingChars="300" w:hanging="840"/>
        <w:jc w:val="both"/>
        <w:rPr>
          <w:rFonts w:ascii="標楷體" w:eastAsia="標楷體" w:hAnsi="標楷體"/>
          <w:color w:val="000000" w:themeColor="text1"/>
          <w:sz w:val="28"/>
          <w:szCs w:val="28"/>
        </w:rPr>
      </w:pPr>
      <w:r w:rsidRPr="00BE43FF">
        <w:rPr>
          <w:rFonts w:ascii="標楷體" w:eastAsia="標楷體" w:hAnsi="標楷體" w:hint="eastAsia"/>
          <w:color w:val="000000" w:themeColor="text1"/>
          <w:sz w:val="28"/>
          <w:szCs w:val="28"/>
        </w:rPr>
        <w:t>（二）</w:t>
      </w:r>
      <w:r w:rsidRPr="00BE43FF">
        <w:rPr>
          <w:rFonts w:ascii="標楷體" w:eastAsia="標楷體" w:hAnsi="標楷體"/>
          <w:color w:val="000000" w:themeColor="text1"/>
          <w:sz w:val="28"/>
          <w:szCs w:val="28"/>
        </w:rPr>
        <w:t>計畫各項支出之相關原始憑證，應依會計法規及須符合政府相關規定妥善保存與銷毀。</w:t>
      </w:r>
    </w:p>
    <w:p w14:paraId="74616F83" w14:textId="77777777" w:rsidR="00D54DDA" w:rsidRPr="00BE43FF" w:rsidRDefault="00D54DDA" w:rsidP="00D54DDA">
      <w:pPr>
        <w:spacing w:line="400" w:lineRule="exact"/>
        <w:ind w:leftChars="200" w:left="1240" w:hangingChars="300" w:hanging="840"/>
        <w:jc w:val="both"/>
        <w:rPr>
          <w:rFonts w:ascii="標楷體" w:eastAsia="標楷體" w:hAnsi="標楷體"/>
          <w:color w:val="000000" w:themeColor="text1"/>
          <w:sz w:val="28"/>
          <w:szCs w:val="28"/>
        </w:rPr>
      </w:pPr>
      <w:r w:rsidRPr="00BE43FF">
        <w:rPr>
          <w:rFonts w:ascii="標楷體" w:eastAsia="標楷體" w:hAnsi="標楷體" w:hint="eastAsia"/>
          <w:color w:val="000000" w:themeColor="text1"/>
          <w:sz w:val="28"/>
          <w:szCs w:val="28"/>
        </w:rPr>
        <w:t>（三）</w:t>
      </w:r>
      <w:r w:rsidRPr="00BE43FF">
        <w:rPr>
          <w:rFonts w:ascii="標楷體" w:eastAsia="標楷體" w:hAnsi="標楷體"/>
          <w:color w:val="000000" w:themeColor="text1"/>
          <w:sz w:val="28"/>
          <w:szCs w:val="28"/>
        </w:rPr>
        <w:t>執行單位、經濟部</w:t>
      </w:r>
      <w:r w:rsidRPr="00BE43FF">
        <w:rPr>
          <w:rFonts w:ascii="標楷體" w:eastAsia="標楷體" w:hAnsi="標楷體" w:hint="eastAsia"/>
          <w:color w:val="000000" w:themeColor="text1"/>
          <w:sz w:val="28"/>
          <w:szCs w:val="28"/>
        </w:rPr>
        <w:t>中小及新創企業</w:t>
      </w:r>
      <w:r w:rsidRPr="00BE43FF">
        <w:rPr>
          <w:rFonts w:ascii="標楷體" w:eastAsia="標楷體" w:hAnsi="標楷體"/>
          <w:color w:val="000000" w:themeColor="text1"/>
          <w:sz w:val="28"/>
          <w:szCs w:val="28"/>
        </w:rPr>
        <w:t xml:space="preserve">署、政府審計單位或執行單位委託之會計查核機構得不定期實地調查經費運用狀況及要求提供報告，並得就經費報支之佐證資料予以複製並留存，簽約業者應予配合。 </w:t>
      </w:r>
    </w:p>
    <w:p w14:paraId="58FFFADC" w14:textId="77777777" w:rsidR="00D54DDA" w:rsidRPr="00BE43FF" w:rsidRDefault="00D54DDA" w:rsidP="00213EB1">
      <w:pPr>
        <w:pStyle w:val="af2"/>
        <w:numPr>
          <w:ilvl w:val="0"/>
          <w:numId w:val="70"/>
        </w:numPr>
        <w:suppressAutoHyphens w:val="0"/>
        <w:autoSpaceDN/>
        <w:spacing w:line="400" w:lineRule="exact"/>
        <w:jc w:val="both"/>
        <w:textAlignment w:val="auto"/>
        <w:rPr>
          <w:rFonts w:ascii="標楷體" w:eastAsia="標楷體" w:hAnsi="標楷體"/>
          <w:color w:val="000000" w:themeColor="text1"/>
          <w:sz w:val="28"/>
          <w:szCs w:val="28"/>
          <w:lang w:eastAsia="zh-TW"/>
        </w:rPr>
      </w:pPr>
      <w:r w:rsidRPr="00BE43FF">
        <w:rPr>
          <w:rFonts w:ascii="標楷體" w:eastAsia="標楷體" w:hAnsi="標楷體"/>
          <w:color w:val="000000" w:themeColor="text1"/>
          <w:sz w:val="28"/>
          <w:szCs w:val="28"/>
          <w:lang w:eastAsia="zh-TW"/>
        </w:rPr>
        <w:t>計畫總經費報支及原始憑證留存注意事項：</w:t>
      </w:r>
    </w:p>
    <w:p w14:paraId="6F47B6F1" w14:textId="77777777" w:rsidR="00D54DDA" w:rsidRPr="00BE43FF" w:rsidRDefault="00D54DDA" w:rsidP="00D54DDA">
      <w:pPr>
        <w:spacing w:line="400" w:lineRule="exact"/>
        <w:ind w:leftChars="200" w:left="1240" w:hangingChars="300" w:hanging="840"/>
        <w:jc w:val="both"/>
        <w:rPr>
          <w:rFonts w:ascii="標楷體" w:eastAsia="標楷體" w:hAnsi="標楷體"/>
          <w:color w:val="000000" w:themeColor="text1"/>
          <w:sz w:val="28"/>
          <w:szCs w:val="28"/>
        </w:rPr>
      </w:pPr>
      <w:r w:rsidRPr="00BE43FF">
        <w:rPr>
          <w:rFonts w:ascii="標楷體" w:eastAsia="標楷體" w:hAnsi="標楷體"/>
          <w:color w:val="000000" w:themeColor="text1"/>
          <w:sz w:val="28"/>
          <w:szCs w:val="28"/>
        </w:rPr>
        <w:t>（一）執行計畫的各項支出應檢具相關支出憑證（係為證明支付事實所取得之收據或統一發票），其所有原始憑證日期及付款完成日期，</w:t>
      </w:r>
      <w:proofErr w:type="gramStart"/>
      <w:r w:rsidRPr="00BE43FF">
        <w:rPr>
          <w:rFonts w:ascii="標楷體" w:eastAsia="標楷體" w:hAnsi="標楷體"/>
          <w:color w:val="000000" w:themeColor="text1"/>
          <w:sz w:val="28"/>
          <w:szCs w:val="28"/>
        </w:rPr>
        <w:t>均應在</w:t>
      </w:r>
      <w:proofErr w:type="gramEnd"/>
      <w:r w:rsidRPr="00BE43FF">
        <w:rPr>
          <w:rFonts w:ascii="標楷體" w:eastAsia="標楷體" w:hAnsi="標楷體"/>
          <w:color w:val="000000" w:themeColor="text1"/>
          <w:sz w:val="28"/>
          <w:szCs w:val="28"/>
        </w:rPr>
        <w:t>計畫執行期間內。另原始憑證正本須加蓋「『大南方新矽谷推動方案』</w:t>
      </w:r>
      <w:proofErr w:type="gramStart"/>
      <w:r w:rsidRPr="00BE43FF">
        <w:rPr>
          <w:rFonts w:ascii="標楷體" w:eastAsia="標楷體" w:hAnsi="標楷體"/>
          <w:color w:val="000000" w:themeColor="text1"/>
          <w:sz w:val="28"/>
          <w:szCs w:val="28"/>
        </w:rPr>
        <w:t>11</w:t>
      </w:r>
      <w:r w:rsidRPr="00BE43FF">
        <w:rPr>
          <w:rFonts w:ascii="標楷體" w:eastAsia="標楷體" w:hAnsi="標楷體" w:hint="eastAsia"/>
          <w:color w:val="000000" w:themeColor="text1"/>
          <w:sz w:val="28"/>
          <w:szCs w:val="28"/>
        </w:rPr>
        <w:t>5</w:t>
      </w:r>
      <w:proofErr w:type="gramEnd"/>
      <w:r w:rsidRPr="00BE43FF">
        <w:rPr>
          <w:rFonts w:ascii="標楷體" w:eastAsia="標楷體" w:hAnsi="標楷體"/>
          <w:color w:val="000000" w:themeColor="text1"/>
          <w:sz w:val="28"/>
          <w:szCs w:val="28"/>
        </w:rPr>
        <w:t>年度智慧雨林智慧</w:t>
      </w:r>
      <w:r w:rsidRPr="00BE43FF">
        <w:rPr>
          <w:rFonts w:ascii="標楷體" w:eastAsia="標楷體" w:hAnsi="標楷體" w:hint="eastAsia"/>
          <w:color w:val="000000" w:themeColor="text1"/>
          <w:sz w:val="28"/>
          <w:szCs w:val="28"/>
        </w:rPr>
        <w:t>製造</w:t>
      </w:r>
      <w:r w:rsidRPr="00BE43FF">
        <w:rPr>
          <w:rFonts w:ascii="標楷體" w:eastAsia="標楷體" w:hAnsi="標楷體"/>
          <w:color w:val="000000" w:themeColor="text1"/>
          <w:sz w:val="28"/>
          <w:szCs w:val="28"/>
        </w:rPr>
        <w:t>領域</w:t>
      </w:r>
      <w:r w:rsidRPr="00BE43FF">
        <w:rPr>
          <w:rFonts w:ascii="標楷體" w:eastAsia="標楷體" w:hAnsi="標楷體" w:hint="eastAsia"/>
          <w:color w:val="000000" w:themeColor="text1"/>
          <w:sz w:val="28"/>
          <w:szCs w:val="28"/>
        </w:rPr>
        <w:t>計畫</w:t>
      </w:r>
      <w:r w:rsidRPr="00BE43FF">
        <w:rPr>
          <w:rFonts w:ascii="標楷體" w:eastAsia="標楷體" w:hAnsi="標楷體"/>
          <w:color w:val="000000" w:themeColor="text1"/>
          <w:sz w:val="28"/>
          <w:szCs w:val="28"/>
        </w:rPr>
        <w:t>」</w:t>
      </w:r>
      <w:proofErr w:type="gramStart"/>
      <w:r w:rsidRPr="00BE43FF">
        <w:rPr>
          <w:rFonts w:ascii="標楷體" w:eastAsia="標楷體" w:hAnsi="標楷體"/>
          <w:color w:val="000000" w:themeColor="text1"/>
          <w:sz w:val="28"/>
          <w:szCs w:val="28"/>
        </w:rPr>
        <w:t>樣章</w:t>
      </w:r>
      <w:proofErr w:type="gramEnd"/>
      <w:r w:rsidRPr="00BE43FF">
        <w:rPr>
          <w:rFonts w:ascii="標楷體" w:eastAsia="標楷體" w:hAnsi="標楷體"/>
          <w:color w:val="000000" w:themeColor="text1"/>
          <w:sz w:val="28"/>
          <w:szCs w:val="28"/>
        </w:rPr>
        <w:t>。若該筆支出憑證同時列報其他政府補助計畫，則應附上分攤表以示區別。</w:t>
      </w:r>
    </w:p>
    <w:p w14:paraId="2D422068" w14:textId="77777777" w:rsidR="00D54DDA" w:rsidRPr="00BE43FF" w:rsidRDefault="00D54DDA" w:rsidP="00D54DDA">
      <w:pPr>
        <w:spacing w:line="400" w:lineRule="exact"/>
        <w:ind w:leftChars="200" w:left="1240" w:hangingChars="300" w:hanging="840"/>
        <w:jc w:val="both"/>
        <w:rPr>
          <w:rFonts w:ascii="標楷體" w:eastAsia="標楷體" w:hAnsi="標楷體"/>
          <w:color w:val="000000" w:themeColor="text1"/>
          <w:sz w:val="28"/>
          <w:szCs w:val="28"/>
        </w:rPr>
      </w:pPr>
      <w:r w:rsidRPr="00BE43FF">
        <w:rPr>
          <w:rFonts w:ascii="標楷體" w:eastAsia="標楷體" w:hAnsi="標楷體"/>
          <w:color w:val="000000" w:themeColor="text1"/>
          <w:sz w:val="28"/>
          <w:szCs w:val="28"/>
        </w:rPr>
        <w:t>（二）計畫總經費報支科目範圍限於計畫書所載之科目，且各項支出憑證之品名應填寫完整，</w:t>
      </w:r>
      <w:proofErr w:type="gramStart"/>
      <w:r w:rsidRPr="00BE43FF">
        <w:rPr>
          <w:rFonts w:ascii="標楷體" w:eastAsia="標楷體" w:hAnsi="標楷體"/>
          <w:color w:val="000000" w:themeColor="text1"/>
          <w:sz w:val="28"/>
          <w:szCs w:val="28"/>
        </w:rPr>
        <w:t>勿填列</w:t>
      </w:r>
      <w:proofErr w:type="gramEnd"/>
      <w:r w:rsidRPr="00BE43FF">
        <w:rPr>
          <w:rFonts w:ascii="標楷體" w:eastAsia="標楷體" w:hAnsi="標楷體"/>
          <w:color w:val="000000" w:themeColor="text1"/>
          <w:sz w:val="28"/>
          <w:szCs w:val="28"/>
        </w:rPr>
        <w:t>代號或簡稱。</w:t>
      </w:r>
    </w:p>
    <w:p w14:paraId="5CE1FC23" w14:textId="77777777" w:rsidR="00D54DDA" w:rsidRPr="00BE43FF" w:rsidRDefault="00D54DDA" w:rsidP="00D54DDA">
      <w:pPr>
        <w:spacing w:line="400" w:lineRule="exact"/>
        <w:ind w:leftChars="200" w:left="1240" w:hangingChars="300" w:hanging="840"/>
        <w:jc w:val="both"/>
        <w:rPr>
          <w:rFonts w:ascii="標楷體" w:eastAsia="標楷體" w:hAnsi="標楷體"/>
          <w:color w:val="000000" w:themeColor="text1"/>
          <w:sz w:val="28"/>
          <w:szCs w:val="28"/>
        </w:rPr>
      </w:pPr>
      <w:r w:rsidRPr="00BE43FF">
        <w:rPr>
          <w:rFonts w:ascii="標楷體" w:eastAsia="標楷體" w:hAnsi="標楷體"/>
          <w:color w:val="000000" w:themeColor="text1"/>
          <w:sz w:val="28"/>
          <w:szCs w:val="28"/>
        </w:rPr>
        <w:t>（三）計畫總經費支出若涉及外幣支付時，應檢附當時之外幣匯率表。</w:t>
      </w:r>
    </w:p>
    <w:p w14:paraId="6492BA0E" w14:textId="77777777" w:rsidR="00D54DDA" w:rsidRPr="00BE43FF" w:rsidRDefault="00D54DDA" w:rsidP="00213EB1">
      <w:pPr>
        <w:pStyle w:val="af2"/>
        <w:numPr>
          <w:ilvl w:val="0"/>
          <w:numId w:val="70"/>
        </w:numPr>
        <w:suppressAutoHyphens w:val="0"/>
        <w:autoSpaceDN/>
        <w:spacing w:line="400" w:lineRule="exact"/>
        <w:jc w:val="both"/>
        <w:textAlignment w:val="auto"/>
        <w:rPr>
          <w:rFonts w:ascii="標楷體" w:eastAsia="標楷體" w:hAnsi="標楷體"/>
          <w:color w:val="000000" w:themeColor="text1"/>
          <w:sz w:val="28"/>
          <w:szCs w:val="28"/>
          <w:lang w:eastAsia="zh-TW"/>
        </w:rPr>
      </w:pPr>
      <w:r w:rsidRPr="00BE43FF">
        <w:rPr>
          <w:rFonts w:ascii="標楷體" w:eastAsia="標楷體" w:hAnsi="標楷體"/>
          <w:color w:val="000000" w:themeColor="text1"/>
          <w:sz w:val="28"/>
          <w:szCs w:val="28"/>
          <w:lang w:eastAsia="zh-TW"/>
        </w:rPr>
        <w:lastRenderedPageBreak/>
        <w:t>計畫總經費編列及</w:t>
      </w:r>
      <w:proofErr w:type="gramStart"/>
      <w:r w:rsidRPr="00BE43FF">
        <w:rPr>
          <w:rFonts w:ascii="標楷體" w:eastAsia="標楷體" w:hAnsi="標楷體"/>
          <w:color w:val="000000" w:themeColor="text1"/>
          <w:sz w:val="28"/>
          <w:szCs w:val="28"/>
          <w:lang w:eastAsia="zh-TW"/>
        </w:rPr>
        <w:t>報支認列</w:t>
      </w:r>
      <w:proofErr w:type="gramEnd"/>
      <w:r w:rsidRPr="00BE43FF">
        <w:rPr>
          <w:rFonts w:ascii="標楷體" w:eastAsia="標楷體" w:hAnsi="標楷體"/>
          <w:color w:val="000000" w:themeColor="text1"/>
          <w:sz w:val="28"/>
          <w:szCs w:val="28"/>
          <w:lang w:eastAsia="zh-TW"/>
        </w:rPr>
        <w:t>規範事項：</w:t>
      </w:r>
    </w:p>
    <w:tbl>
      <w:tblPr>
        <w:tblW w:w="981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993"/>
        <w:gridCol w:w="1417"/>
        <w:gridCol w:w="5093"/>
        <w:gridCol w:w="2316"/>
      </w:tblGrid>
      <w:tr w:rsidR="00D54DDA" w:rsidRPr="00BE43FF" w14:paraId="209FB1B5" w14:textId="77777777" w:rsidTr="00DE0806">
        <w:trPr>
          <w:cantSplit/>
          <w:trHeight w:val="510"/>
          <w:tblHeader/>
          <w:jc w:val="center"/>
        </w:trPr>
        <w:tc>
          <w:tcPr>
            <w:tcW w:w="993" w:type="dxa"/>
            <w:shd w:val="clear" w:color="auto" w:fill="F3F3F3"/>
            <w:vAlign w:val="center"/>
          </w:tcPr>
          <w:p w14:paraId="6BF8A824" w14:textId="77777777" w:rsidR="00D54DDA" w:rsidRPr="00BE43FF" w:rsidRDefault="00D54DDA" w:rsidP="00DE0806">
            <w:pPr>
              <w:snapToGrid w:val="0"/>
              <w:jc w:val="center"/>
              <w:rPr>
                <w:rFonts w:eastAsia="標楷體"/>
                <w:color w:val="000000" w:themeColor="text1"/>
                <w:sz w:val="24"/>
                <w:szCs w:val="24"/>
              </w:rPr>
            </w:pPr>
            <w:r w:rsidRPr="00BE43FF">
              <w:rPr>
                <w:rFonts w:eastAsia="標楷體"/>
                <w:color w:val="000000" w:themeColor="text1"/>
                <w:sz w:val="24"/>
                <w:szCs w:val="24"/>
              </w:rPr>
              <w:t>主經費</w:t>
            </w:r>
          </w:p>
          <w:p w14:paraId="3D574CFD" w14:textId="77777777" w:rsidR="00D54DDA" w:rsidRPr="00BE43FF" w:rsidRDefault="00D54DDA" w:rsidP="00DE0806">
            <w:pPr>
              <w:snapToGrid w:val="0"/>
              <w:jc w:val="center"/>
              <w:rPr>
                <w:rFonts w:eastAsia="標楷體"/>
                <w:color w:val="000000" w:themeColor="text1"/>
                <w:sz w:val="24"/>
                <w:szCs w:val="24"/>
              </w:rPr>
            </w:pPr>
            <w:r w:rsidRPr="00BE43FF">
              <w:rPr>
                <w:rFonts w:eastAsia="標楷體"/>
                <w:color w:val="000000" w:themeColor="text1"/>
                <w:sz w:val="24"/>
                <w:szCs w:val="24"/>
              </w:rPr>
              <w:t>項目</w:t>
            </w:r>
          </w:p>
        </w:tc>
        <w:tc>
          <w:tcPr>
            <w:tcW w:w="1417" w:type="dxa"/>
            <w:shd w:val="clear" w:color="auto" w:fill="F3F3F3"/>
            <w:vAlign w:val="center"/>
          </w:tcPr>
          <w:p w14:paraId="59314C91" w14:textId="77777777" w:rsidR="00D54DDA" w:rsidRPr="00BE43FF" w:rsidRDefault="00D54DDA" w:rsidP="00DE0806">
            <w:pPr>
              <w:snapToGrid w:val="0"/>
              <w:jc w:val="center"/>
              <w:rPr>
                <w:rFonts w:eastAsia="標楷體"/>
                <w:color w:val="000000" w:themeColor="text1"/>
                <w:sz w:val="24"/>
                <w:szCs w:val="24"/>
              </w:rPr>
            </w:pPr>
            <w:r w:rsidRPr="00BE43FF">
              <w:rPr>
                <w:rFonts w:eastAsia="標楷體"/>
                <w:color w:val="000000" w:themeColor="text1"/>
                <w:sz w:val="24"/>
                <w:szCs w:val="24"/>
              </w:rPr>
              <w:t>次經費</w:t>
            </w:r>
          </w:p>
          <w:p w14:paraId="53533B87" w14:textId="77777777" w:rsidR="00D54DDA" w:rsidRPr="00BE43FF" w:rsidRDefault="00D54DDA" w:rsidP="00DE0806">
            <w:pPr>
              <w:snapToGrid w:val="0"/>
              <w:jc w:val="center"/>
              <w:rPr>
                <w:rFonts w:eastAsia="標楷體"/>
                <w:color w:val="000000" w:themeColor="text1"/>
                <w:sz w:val="24"/>
                <w:szCs w:val="24"/>
              </w:rPr>
            </w:pPr>
            <w:r w:rsidRPr="00BE43FF">
              <w:rPr>
                <w:rFonts w:eastAsia="標楷體"/>
                <w:color w:val="000000" w:themeColor="text1"/>
                <w:sz w:val="24"/>
                <w:szCs w:val="24"/>
              </w:rPr>
              <w:t>項目</w:t>
            </w:r>
          </w:p>
        </w:tc>
        <w:tc>
          <w:tcPr>
            <w:tcW w:w="5093" w:type="dxa"/>
            <w:shd w:val="clear" w:color="auto" w:fill="F3F3F3"/>
            <w:vAlign w:val="center"/>
          </w:tcPr>
          <w:p w14:paraId="3B1F969D" w14:textId="77777777" w:rsidR="00D54DDA" w:rsidRPr="00BE43FF" w:rsidRDefault="00D54DDA" w:rsidP="00DE0806">
            <w:pPr>
              <w:snapToGrid w:val="0"/>
              <w:jc w:val="center"/>
              <w:rPr>
                <w:rFonts w:eastAsia="標楷體"/>
                <w:color w:val="000000" w:themeColor="text1"/>
                <w:sz w:val="24"/>
                <w:szCs w:val="24"/>
              </w:rPr>
            </w:pPr>
            <w:r w:rsidRPr="00BE43FF">
              <w:rPr>
                <w:rFonts w:eastAsia="標楷體"/>
                <w:color w:val="000000" w:themeColor="text1"/>
                <w:sz w:val="24"/>
                <w:szCs w:val="24"/>
              </w:rPr>
              <w:t>編列及</w:t>
            </w:r>
            <w:proofErr w:type="gramStart"/>
            <w:r w:rsidRPr="00BE43FF">
              <w:rPr>
                <w:rFonts w:eastAsia="標楷體"/>
                <w:color w:val="000000" w:themeColor="text1"/>
                <w:sz w:val="24"/>
                <w:szCs w:val="24"/>
              </w:rPr>
              <w:t>報支認列</w:t>
            </w:r>
            <w:proofErr w:type="gramEnd"/>
            <w:r w:rsidRPr="00BE43FF">
              <w:rPr>
                <w:rFonts w:eastAsia="標楷體"/>
                <w:color w:val="000000" w:themeColor="text1"/>
                <w:sz w:val="24"/>
                <w:szCs w:val="24"/>
              </w:rPr>
              <w:t>原則</w:t>
            </w:r>
          </w:p>
        </w:tc>
        <w:tc>
          <w:tcPr>
            <w:tcW w:w="2316" w:type="dxa"/>
            <w:shd w:val="clear" w:color="auto" w:fill="F3F3F3"/>
            <w:vAlign w:val="center"/>
          </w:tcPr>
          <w:p w14:paraId="45E1E671" w14:textId="77777777" w:rsidR="00D54DDA" w:rsidRPr="00BE43FF" w:rsidRDefault="00D54DDA" w:rsidP="00DE0806">
            <w:pPr>
              <w:snapToGrid w:val="0"/>
              <w:jc w:val="center"/>
              <w:rPr>
                <w:rFonts w:eastAsia="標楷體"/>
                <w:color w:val="000000" w:themeColor="text1"/>
                <w:sz w:val="24"/>
                <w:szCs w:val="24"/>
              </w:rPr>
            </w:pPr>
            <w:r w:rsidRPr="00BE43FF">
              <w:rPr>
                <w:rFonts w:eastAsia="標楷體"/>
                <w:color w:val="000000" w:themeColor="text1"/>
                <w:sz w:val="24"/>
                <w:szCs w:val="24"/>
              </w:rPr>
              <w:t>經費查核</w:t>
            </w:r>
          </w:p>
          <w:p w14:paraId="06525BFD" w14:textId="77777777" w:rsidR="00D54DDA" w:rsidRPr="00BE43FF" w:rsidRDefault="00D54DDA" w:rsidP="00DE0806">
            <w:pPr>
              <w:snapToGrid w:val="0"/>
              <w:jc w:val="center"/>
              <w:rPr>
                <w:rFonts w:eastAsia="標楷體"/>
                <w:color w:val="000000" w:themeColor="text1"/>
                <w:sz w:val="24"/>
                <w:szCs w:val="24"/>
              </w:rPr>
            </w:pPr>
            <w:r w:rsidRPr="00BE43FF">
              <w:rPr>
                <w:rFonts w:eastAsia="標楷體"/>
                <w:color w:val="000000" w:themeColor="text1"/>
                <w:sz w:val="24"/>
                <w:szCs w:val="24"/>
              </w:rPr>
              <w:t>應備資料</w:t>
            </w:r>
          </w:p>
        </w:tc>
      </w:tr>
      <w:tr w:rsidR="00D54DDA" w:rsidRPr="00BE43FF" w14:paraId="7EA22CA7" w14:textId="77777777" w:rsidTr="00DE0806">
        <w:trPr>
          <w:cantSplit/>
          <w:trHeight w:val="510"/>
          <w:jc w:val="center"/>
        </w:trPr>
        <w:tc>
          <w:tcPr>
            <w:tcW w:w="993" w:type="dxa"/>
            <w:vAlign w:val="center"/>
          </w:tcPr>
          <w:p w14:paraId="29713A75" w14:textId="77777777" w:rsidR="00D54DDA" w:rsidRPr="00BE43FF" w:rsidRDefault="00D54DDA" w:rsidP="00DE0806">
            <w:pPr>
              <w:snapToGrid w:val="0"/>
              <w:jc w:val="center"/>
              <w:rPr>
                <w:rFonts w:eastAsia="標楷體"/>
                <w:b/>
                <w:bCs/>
                <w:color w:val="000000" w:themeColor="text1"/>
                <w:sz w:val="24"/>
                <w:szCs w:val="24"/>
              </w:rPr>
            </w:pPr>
            <w:r w:rsidRPr="00BE43FF">
              <w:rPr>
                <w:rFonts w:eastAsia="標楷體"/>
                <w:b/>
                <w:bCs/>
                <w:color w:val="000000" w:themeColor="text1"/>
                <w:sz w:val="24"/>
                <w:szCs w:val="24"/>
              </w:rPr>
              <w:t>人事費</w:t>
            </w:r>
          </w:p>
        </w:tc>
        <w:tc>
          <w:tcPr>
            <w:tcW w:w="1417" w:type="dxa"/>
            <w:vAlign w:val="center"/>
          </w:tcPr>
          <w:p w14:paraId="77DC5BD7" w14:textId="77777777" w:rsidR="00D54DDA" w:rsidRPr="00BE43FF" w:rsidRDefault="00D54DDA" w:rsidP="00DE0806">
            <w:pPr>
              <w:snapToGrid w:val="0"/>
              <w:jc w:val="center"/>
              <w:rPr>
                <w:rFonts w:eastAsia="標楷體"/>
                <w:color w:val="000000" w:themeColor="text1"/>
                <w:sz w:val="24"/>
                <w:szCs w:val="24"/>
              </w:rPr>
            </w:pPr>
            <w:r w:rsidRPr="00BE43FF">
              <w:rPr>
                <w:rFonts w:eastAsia="標楷體"/>
                <w:color w:val="000000" w:themeColor="text1"/>
                <w:sz w:val="24"/>
                <w:szCs w:val="24"/>
              </w:rPr>
              <w:t>薪資</w:t>
            </w:r>
          </w:p>
        </w:tc>
        <w:tc>
          <w:tcPr>
            <w:tcW w:w="5093" w:type="dxa"/>
          </w:tcPr>
          <w:p w14:paraId="5BBC2FEE"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1.</w:t>
            </w:r>
            <w:r w:rsidRPr="00BE43FF">
              <w:rPr>
                <w:rFonts w:eastAsia="標楷體"/>
                <w:color w:val="000000" w:themeColor="text1"/>
                <w:sz w:val="24"/>
                <w:szCs w:val="24"/>
              </w:rPr>
              <w:t>計畫編列人員為受補助業者編制內正式僱用，且在該單位支領全薪之人員擔任。</w:t>
            </w:r>
          </w:p>
          <w:p w14:paraId="5D879BCB"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2.</w:t>
            </w:r>
            <w:r w:rsidRPr="00BE43FF">
              <w:rPr>
                <w:rFonts w:eastAsia="標楷體"/>
                <w:color w:val="000000" w:themeColor="text1"/>
                <w:sz w:val="24"/>
                <w:szCs w:val="24"/>
              </w:rPr>
              <w:t>計畫編列人員為執行計畫而給付之薪資（不含委外人事費），其編列上限不得超過新臺幣</w:t>
            </w:r>
            <w:r w:rsidRPr="00BE43FF">
              <w:rPr>
                <w:rFonts w:eastAsia="標楷體"/>
                <w:color w:val="000000" w:themeColor="text1"/>
                <w:sz w:val="24"/>
                <w:szCs w:val="24"/>
              </w:rPr>
              <w:t>10</w:t>
            </w:r>
            <w:r w:rsidRPr="00BE43FF">
              <w:rPr>
                <w:rFonts w:eastAsia="標楷體"/>
                <w:color w:val="000000" w:themeColor="text1"/>
                <w:sz w:val="24"/>
                <w:szCs w:val="24"/>
              </w:rPr>
              <w:t>萬元</w:t>
            </w:r>
            <w:r w:rsidRPr="00BE43FF">
              <w:rPr>
                <w:rFonts w:eastAsia="標楷體"/>
                <w:color w:val="000000" w:themeColor="text1"/>
                <w:sz w:val="24"/>
                <w:szCs w:val="24"/>
              </w:rPr>
              <w:t>/</w:t>
            </w:r>
            <w:r w:rsidRPr="00BE43FF">
              <w:rPr>
                <w:rFonts w:eastAsia="標楷體"/>
                <w:color w:val="000000" w:themeColor="text1"/>
                <w:sz w:val="24"/>
                <w:szCs w:val="24"/>
              </w:rPr>
              <w:t>人月。</w:t>
            </w:r>
          </w:p>
          <w:p w14:paraId="3670AEE3"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3.</w:t>
            </w:r>
            <w:r w:rsidRPr="00BE43FF">
              <w:rPr>
                <w:rFonts w:eastAsia="標楷體"/>
                <w:color w:val="000000" w:themeColor="text1"/>
                <w:sz w:val="24"/>
                <w:szCs w:val="24"/>
              </w:rPr>
              <w:t>計畫編列人員報支標準，內含薪資、獎金、退休及保險等。</w:t>
            </w:r>
          </w:p>
          <w:p w14:paraId="1BF202C6"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4.</w:t>
            </w:r>
            <w:r w:rsidRPr="00BE43FF">
              <w:rPr>
                <w:rFonts w:eastAsia="標楷體"/>
                <w:color w:val="000000" w:themeColor="text1"/>
                <w:sz w:val="24"/>
                <w:szCs w:val="24"/>
              </w:rPr>
              <w:t>前項所言之獎金，不得包含業務獎金及績效獎金。</w:t>
            </w:r>
          </w:p>
          <w:p w14:paraId="2E612445"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5.</w:t>
            </w:r>
            <w:r w:rsidRPr="00BE43FF">
              <w:rPr>
                <w:rFonts w:eastAsia="標楷體"/>
                <w:color w:val="000000" w:themeColor="text1"/>
                <w:sz w:val="24"/>
                <w:szCs w:val="24"/>
              </w:rPr>
              <w:t>簽約</w:t>
            </w:r>
            <w:proofErr w:type="gramStart"/>
            <w:r w:rsidRPr="00BE43FF">
              <w:rPr>
                <w:rFonts w:eastAsia="標楷體"/>
                <w:color w:val="000000" w:themeColor="text1"/>
                <w:sz w:val="24"/>
                <w:szCs w:val="24"/>
              </w:rPr>
              <w:t>業者如委外</w:t>
            </w:r>
            <w:proofErr w:type="gramEnd"/>
            <w:r w:rsidRPr="00BE43FF">
              <w:rPr>
                <w:rFonts w:eastAsia="標楷體"/>
                <w:color w:val="000000" w:themeColor="text1"/>
                <w:sz w:val="24"/>
                <w:szCs w:val="24"/>
              </w:rPr>
              <w:t>進行系統開發建置，不得再申請資訊部門之人事費。</w:t>
            </w:r>
          </w:p>
          <w:p w14:paraId="5FB949B3"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6.</w:t>
            </w:r>
            <w:r w:rsidRPr="00BE43FF">
              <w:rPr>
                <w:rFonts w:eastAsia="標楷體"/>
                <w:color w:val="000000" w:themeColor="text1"/>
                <w:sz w:val="24"/>
                <w:szCs w:val="24"/>
              </w:rPr>
              <w:t>人事費用之額度上限不得超過計畫總經費之</w:t>
            </w:r>
            <w:r w:rsidRPr="00BE43FF">
              <w:rPr>
                <w:rFonts w:eastAsia="標楷體"/>
                <w:color w:val="000000" w:themeColor="text1"/>
                <w:sz w:val="24"/>
                <w:szCs w:val="24"/>
              </w:rPr>
              <w:t>50%</w:t>
            </w:r>
            <w:r w:rsidRPr="00BE43FF">
              <w:rPr>
                <w:rFonts w:eastAsia="標楷體"/>
                <w:color w:val="000000" w:themeColor="text1"/>
                <w:sz w:val="24"/>
                <w:szCs w:val="24"/>
              </w:rPr>
              <w:t>。</w:t>
            </w:r>
          </w:p>
          <w:p w14:paraId="624D41AD"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7.</w:t>
            </w:r>
            <w:r w:rsidRPr="00BE43FF">
              <w:rPr>
                <w:rFonts w:eastAsia="標楷體"/>
                <w:color w:val="000000" w:themeColor="text1"/>
                <w:sz w:val="24"/>
                <w:szCs w:val="24"/>
              </w:rPr>
              <w:t>人事費之補助上限為計畫總經費之</w:t>
            </w:r>
            <w:r w:rsidRPr="00BE43FF">
              <w:rPr>
                <w:rFonts w:eastAsia="標楷體"/>
                <w:color w:val="000000" w:themeColor="text1"/>
                <w:sz w:val="24"/>
                <w:szCs w:val="24"/>
              </w:rPr>
              <w:t>30%</w:t>
            </w:r>
            <w:r w:rsidRPr="00BE43FF">
              <w:rPr>
                <w:rFonts w:eastAsia="標楷體"/>
                <w:color w:val="000000" w:themeColor="text1"/>
                <w:sz w:val="24"/>
                <w:szCs w:val="24"/>
              </w:rPr>
              <w:t>。</w:t>
            </w:r>
          </w:p>
        </w:tc>
        <w:tc>
          <w:tcPr>
            <w:tcW w:w="2316" w:type="dxa"/>
          </w:tcPr>
          <w:p w14:paraId="48DD6808"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1.</w:t>
            </w:r>
            <w:r w:rsidRPr="00BE43FF">
              <w:rPr>
                <w:rFonts w:eastAsia="標楷體"/>
                <w:color w:val="000000" w:themeColor="text1"/>
                <w:sz w:val="24"/>
                <w:szCs w:val="24"/>
              </w:rPr>
              <w:t>薪資清冊</w:t>
            </w:r>
          </w:p>
          <w:p w14:paraId="70ECE11B"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2.</w:t>
            </w:r>
            <w:r w:rsidRPr="00BE43FF">
              <w:rPr>
                <w:rFonts w:eastAsia="標楷體"/>
                <w:color w:val="000000" w:themeColor="text1"/>
                <w:sz w:val="24"/>
                <w:szCs w:val="24"/>
              </w:rPr>
              <w:t>付款紀錄（限金融機構轉帳）</w:t>
            </w:r>
          </w:p>
          <w:p w14:paraId="4A84BFB8"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3.</w:t>
            </w:r>
            <w:proofErr w:type="gramStart"/>
            <w:r w:rsidRPr="00BE43FF">
              <w:rPr>
                <w:rFonts w:eastAsia="標楷體"/>
                <w:color w:val="000000" w:themeColor="text1"/>
                <w:sz w:val="24"/>
                <w:szCs w:val="24"/>
              </w:rPr>
              <w:t>勞</w:t>
            </w:r>
            <w:proofErr w:type="gramEnd"/>
            <w:r w:rsidRPr="00BE43FF">
              <w:rPr>
                <w:rFonts w:eastAsia="標楷體"/>
                <w:color w:val="000000" w:themeColor="text1"/>
                <w:sz w:val="24"/>
                <w:szCs w:val="24"/>
              </w:rPr>
              <w:t>健保清冊</w:t>
            </w:r>
          </w:p>
          <w:p w14:paraId="61BBD9DF"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4.</w:t>
            </w:r>
            <w:r w:rsidRPr="00BE43FF">
              <w:rPr>
                <w:rFonts w:eastAsia="標楷體"/>
                <w:color w:val="000000" w:themeColor="text1"/>
                <w:sz w:val="24"/>
                <w:szCs w:val="24"/>
              </w:rPr>
              <w:t>人力運用表（或工時紀錄）</w:t>
            </w:r>
          </w:p>
        </w:tc>
      </w:tr>
      <w:tr w:rsidR="00D54DDA" w:rsidRPr="00BE43FF" w14:paraId="66F1A357" w14:textId="77777777" w:rsidTr="00DE0806">
        <w:trPr>
          <w:cantSplit/>
          <w:trHeight w:val="510"/>
          <w:jc w:val="center"/>
        </w:trPr>
        <w:tc>
          <w:tcPr>
            <w:tcW w:w="993" w:type="dxa"/>
            <w:vMerge w:val="restart"/>
            <w:vAlign w:val="center"/>
          </w:tcPr>
          <w:p w14:paraId="2E981168" w14:textId="77777777" w:rsidR="00D54DDA" w:rsidRPr="00BE43FF" w:rsidRDefault="00D54DDA" w:rsidP="00DE0806">
            <w:pPr>
              <w:snapToGrid w:val="0"/>
              <w:jc w:val="center"/>
              <w:rPr>
                <w:rFonts w:eastAsia="標楷體"/>
                <w:b/>
                <w:bCs/>
                <w:color w:val="000000" w:themeColor="text1"/>
                <w:sz w:val="24"/>
                <w:szCs w:val="24"/>
              </w:rPr>
            </w:pPr>
            <w:r w:rsidRPr="00BE43FF">
              <w:rPr>
                <w:rFonts w:eastAsia="標楷體"/>
                <w:b/>
                <w:bCs/>
                <w:color w:val="000000" w:themeColor="text1"/>
                <w:sz w:val="24"/>
                <w:szCs w:val="24"/>
              </w:rPr>
              <w:t>旅運費</w:t>
            </w:r>
          </w:p>
        </w:tc>
        <w:tc>
          <w:tcPr>
            <w:tcW w:w="1417" w:type="dxa"/>
            <w:vAlign w:val="center"/>
          </w:tcPr>
          <w:p w14:paraId="1AE09DAC" w14:textId="77777777" w:rsidR="00D54DDA" w:rsidRPr="00BE43FF" w:rsidRDefault="00D54DDA" w:rsidP="00DE0806">
            <w:pPr>
              <w:snapToGrid w:val="0"/>
              <w:jc w:val="center"/>
              <w:rPr>
                <w:rFonts w:eastAsia="標楷體"/>
                <w:color w:val="000000" w:themeColor="text1"/>
                <w:sz w:val="24"/>
                <w:szCs w:val="24"/>
              </w:rPr>
            </w:pPr>
            <w:r w:rsidRPr="00BE43FF">
              <w:rPr>
                <w:rFonts w:eastAsia="標楷體"/>
                <w:color w:val="000000" w:themeColor="text1"/>
                <w:sz w:val="24"/>
                <w:szCs w:val="24"/>
              </w:rPr>
              <w:t>國內</w:t>
            </w:r>
          </w:p>
          <w:p w14:paraId="360D8FA0" w14:textId="77777777" w:rsidR="00D54DDA" w:rsidRPr="00BE43FF" w:rsidRDefault="00D54DDA" w:rsidP="00DE0806">
            <w:pPr>
              <w:snapToGrid w:val="0"/>
              <w:jc w:val="center"/>
              <w:rPr>
                <w:rFonts w:eastAsia="標楷體"/>
                <w:color w:val="000000" w:themeColor="text1"/>
                <w:sz w:val="24"/>
                <w:szCs w:val="24"/>
              </w:rPr>
            </w:pPr>
            <w:r w:rsidRPr="00BE43FF">
              <w:rPr>
                <w:rFonts w:eastAsia="標楷體"/>
                <w:color w:val="000000" w:themeColor="text1"/>
                <w:sz w:val="24"/>
                <w:szCs w:val="24"/>
              </w:rPr>
              <w:t>旅運費</w:t>
            </w:r>
          </w:p>
        </w:tc>
        <w:tc>
          <w:tcPr>
            <w:tcW w:w="5093" w:type="dxa"/>
            <w:tcBorders>
              <w:bottom w:val="single" w:sz="4" w:space="0" w:color="auto"/>
            </w:tcBorders>
          </w:tcPr>
          <w:p w14:paraId="414BB32F"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1.</w:t>
            </w:r>
            <w:r w:rsidRPr="00BE43FF">
              <w:rPr>
                <w:rFonts w:eastAsia="標楷體"/>
                <w:color w:val="000000" w:themeColor="text1"/>
                <w:sz w:val="24"/>
                <w:szCs w:val="24"/>
              </w:rPr>
              <w:t>計畫編列人員為執行計畫所必須支出之國內交通、住宿、</w:t>
            </w:r>
            <w:proofErr w:type="gramStart"/>
            <w:r w:rsidRPr="00BE43FF">
              <w:rPr>
                <w:rFonts w:eastAsia="標楷體"/>
                <w:color w:val="000000" w:themeColor="text1"/>
                <w:sz w:val="24"/>
                <w:szCs w:val="24"/>
              </w:rPr>
              <w:t>膳雜等</w:t>
            </w:r>
            <w:proofErr w:type="gramEnd"/>
            <w:r w:rsidRPr="00BE43FF">
              <w:rPr>
                <w:rFonts w:eastAsia="標楷體"/>
                <w:color w:val="000000" w:themeColor="text1"/>
                <w:sz w:val="24"/>
                <w:szCs w:val="24"/>
              </w:rPr>
              <w:t>費用。</w:t>
            </w:r>
          </w:p>
          <w:p w14:paraId="1025E58C"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2.</w:t>
            </w:r>
            <w:r w:rsidRPr="00BE43FF">
              <w:rPr>
                <w:rFonts w:eastAsia="標楷體"/>
                <w:color w:val="000000" w:themeColor="text1"/>
                <w:sz w:val="24"/>
                <w:szCs w:val="24"/>
              </w:rPr>
              <w:t>不得以早於計畫補助期間所預先採購之相關禮券、年票等編列預算與報支。</w:t>
            </w:r>
          </w:p>
          <w:p w14:paraId="18E3ECAD"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3.</w:t>
            </w:r>
            <w:r w:rsidRPr="00BE43FF">
              <w:rPr>
                <w:rFonts w:eastAsia="標楷體"/>
                <w:color w:val="000000" w:themeColor="text1"/>
                <w:sz w:val="24"/>
                <w:szCs w:val="24"/>
              </w:rPr>
              <w:t>補助款項下之旅運費，其經費編列與報</w:t>
            </w:r>
            <w:proofErr w:type="gramStart"/>
            <w:r w:rsidRPr="00BE43FF">
              <w:rPr>
                <w:rFonts w:eastAsia="標楷體"/>
                <w:color w:val="000000" w:themeColor="text1"/>
                <w:sz w:val="24"/>
                <w:szCs w:val="24"/>
              </w:rPr>
              <w:t>支均應按</w:t>
            </w:r>
            <w:proofErr w:type="gramEnd"/>
            <w:r w:rsidRPr="00BE43FF">
              <w:rPr>
                <w:rFonts w:eastAsia="標楷體"/>
                <w:color w:val="000000" w:themeColor="text1"/>
                <w:sz w:val="24"/>
                <w:szCs w:val="24"/>
              </w:rPr>
              <w:t>行政院主計總處「國內出差旅費報支要點」相關規定辦理。</w:t>
            </w:r>
          </w:p>
          <w:p w14:paraId="7AFB60E4"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4.</w:t>
            </w:r>
            <w:r w:rsidRPr="00BE43FF">
              <w:rPr>
                <w:rFonts w:eastAsia="標楷體"/>
                <w:color w:val="000000" w:themeColor="text1"/>
                <w:sz w:val="24"/>
                <w:szCs w:val="24"/>
              </w:rPr>
              <w:t>旅費支出，應提示詳載逐日前往地點、</w:t>
            </w:r>
            <w:proofErr w:type="gramStart"/>
            <w:r w:rsidRPr="00BE43FF">
              <w:rPr>
                <w:rFonts w:eastAsia="標楷體"/>
                <w:color w:val="000000" w:themeColor="text1"/>
                <w:sz w:val="24"/>
                <w:szCs w:val="24"/>
              </w:rPr>
              <w:t>訪洽對象</w:t>
            </w:r>
            <w:proofErr w:type="gramEnd"/>
            <w:r w:rsidRPr="00BE43FF">
              <w:rPr>
                <w:rFonts w:eastAsia="標楷體"/>
                <w:color w:val="000000" w:themeColor="text1"/>
                <w:sz w:val="24"/>
                <w:szCs w:val="24"/>
              </w:rPr>
              <w:t>及內容等出差報告單及相關文件，足以證明與計畫相關者，憑以認定。</w:t>
            </w:r>
          </w:p>
          <w:p w14:paraId="18C105F0" w14:textId="77777777" w:rsidR="00D54DDA" w:rsidRPr="00BE43FF" w:rsidRDefault="00D54DDA" w:rsidP="00DE0806">
            <w:pPr>
              <w:snapToGrid w:val="0"/>
              <w:jc w:val="both"/>
              <w:rPr>
                <w:rFonts w:eastAsia="標楷體"/>
                <w:color w:val="000000" w:themeColor="text1"/>
                <w:sz w:val="24"/>
                <w:szCs w:val="24"/>
              </w:rPr>
            </w:pPr>
            <w:proofErr w:type="gramStart"/>
            <w:r w:rsidRPr="00BE43FF">
              <w:rPr>
                <w:rFonts w:eastAsia="標楷體"/>
                <w:color w:val="000000" w:themeColor="text1"/>
                <w:sz w:val="24"/>
                <w:szCs w:val="24"/>
              </w:rPr>
              <w:t>註</w:t>
            </w:r>
            <w:proofErr w:type="gramEnd"/>
            <w:r w:rsidRPr="00BE43FF">
              <w:rPr>
                <w:rFonts w:eastAsia="標楷體"/>
                <w:color w:val="000000" w:themeColor="text1"/>
                <w:sz w:val="24"/>
                <w:szCs w:val="24"/>
              </w:rPr>
              <w:t>:</w:t>
            </w:r>
            <w:r w:rsidRPr="00BE43FF">
              <w:rPr>
                <w:rFonts w:eastAsia="標楷體"/>
                <w:color w:val="000000" w:themeColor="text1"/>
                <w:sz w:val="24"/>
                <w:szCs w:val="24"/>
              </w:rPr>
              <w:t>「國內出差旅費報支要點」參考</w:t>
            </w:r>
            <w:r>
              <w:fldChar w:fldCharType="begin"/>
            </w:r>
            <w:r>
              <w:instrText>HYPERLINK "https://gov.tw/KM8"</w:instrText>
            </w:r>
            <w:r>
              <w:fldChar w:fldCharType="separate"/>
            </w:r>
            <w:r w:rsidRPr="00BE43FF">
              <w:rPr>
                <w:rStyle w:val="afffff1"/>
                <w:rFonts w:eastAsia="標楷體"/>
                <w:color w:val="000000" w:themeColor="text1"/>
                <w:sz w:val="24"/>
                <w:szCs w:val="24"/>
              </w:rPr>
              <w:t>https://gov.tw/KM8</w:t>
            </w:r>
            <w:r>
              <w:fldChar w:fldCharType="end"/>
            </w:r>
          </w:p>
        </w:tc>
        <w:tc>
          <w:tcPr>
            <w:tcW w:w="2316" w:type="dxa"/>
          </w:tcPr>
          <w:p w14:paraId="400D8C73"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1.</w:t>
            </w:r>
            <w:r w:rsidRPr="00BE43FF">
              <w:rPr>
                <w:rFonts w:eastAsia="標楷體"/>
                <w:color w:val="000000" w:themeColor="text1"/>
                <w:sz w:val="24"/>
                <w:szCs w:val="24"/>
              </w:rPr>
              <w:t>各項支出之原始憑證，其中國內機票部份：應檢附機票票根或電子機票</w:t>
            </w:r>
          </w:p>
          <w:p w14:paraId="62D1DD75"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2.</w:t>
            </w:r>
            <w:r w:rsidRPr="00BE43FF">
              <w:rPr>
                <w:rFonts w:eastAsia="標楷體"/>
                <w:color w:val="000000" w:themeColor="text1"/>
                <w:sz w:val="24"/>
                <w:szCs w:val="24"/>
              </w:rPr>
              <w:t>付款紀錄</w:t>
            </w:r>
          </w:p>
          <w:p w14:paraId="2829CEDC"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3.</w:t>
            </w:r>
            <w:proofErr w:type="gramStart"/>
            <w:r w:rsidRPr="00BE43FF">
              <w:rPr>
                <w:rFonts w:eastAsia="標楷體"/>
                <w:color w:val="000000" w:themeColor="text1"/>
                <w:sz w:val="24"/>
                <w:szCs w:val="24"/>
              </w:rPr>
              <w:t>差旅明細</w:t>
            </w:r>
            <w:proofErr w:type="gramEnd"/>
            <w:r w:rsidRPr="00BE43FF">
              <w:rPr>
                <w:rFonts w:eastAsia="標楷體"/>
                <w:color w:val="000000" w:themeColor="text1"/>
                <w:sz w:val="24"/>
                <w:szCs w:val="24"/>
              </w:rPr>
              <w:t>表</w:t>
            </w:r>
          </w:p>
        </w:tc>
      </w:tr>
      <w:tr w:rsidR="00D54DDA" w:rsidRPr="00BE43FF" w14:paraId="54F4D6B3" w14:textId="77777777" w:rsidTr="00DE0806">
        <w:trPr>
          <w:cantSplit/>
          <w:trHeight w:val="510"/>
          <w:jc w:val="center"/>
        </w:trPr>
        <w:tc>
          <w:tcPr>
            <w:tcW w:w="993" w:type="dxa"/>
            <w:vMerge/>
            <w:vAlign w:val="center"/>
          </w:tcPr>
          <w:p w14:paraId="5F141D24" w14:textId="77777777" w:rsidR="00D54DDA" w:rsidRPr="00BE43FF" w:rsidRDefault="00D54DDA" w:rsidP="00DE0806">
            <w:pPr>
              <w:snapToGrid w:val="0"/>
              <w:jc w:val="center"/>
              <w:rPr>
                <w:rFonts w:eastAsia="標楷體"/>
                <w:b/>
                <w:bCs/>
                <w:color w:val="000000" w:themeColor="text1"/>
                <w:sz w:val="24"/>
                <w:szCs w:val="24"/>
              </w:rPr>
            </w:pPr>
          </w:p>
        </w:tc>
        <w:tc>
          <w:tcPr>
            <w:tcW w:w="1417" w:type="dxa"/>
            <w:vAlign w:val="center"/>
          </w:tcPr>
          <w:p w14:paraId="21AED46F" w14:textId="77777777" w:rsidR="00D54DDA" w:rsidRPr="00BE43FF" w:rsidRDefault="00D54DDA" w:rsidP="00DE0806">
            <w:pPr>
              <w:snapToGrid w:val="0"/>
              <w:jc w:val="center"/>
              <w:rPr>
                <w:rFonts w:eastAsia="標楷體"/>
                <w:color w:val="000000" w:themeColor="text1"/>
                <w:sz w:val="24"/>
                <w:szCs w:val="24"/>
              </w:rPr>
            </w:pPr>
            <w:r w:rsidRPr="00BE43FF">
              <w:rPr>
                <w:rFonts w:eastAsia="標楷體"/>
                <w:color w:val="000000" w:themeColor="text1"/>
                <w:sz w:val="24"/>
                <w:szCs w:val="24"/>
              </w:rPr>
              <w:t>短程車資</w:t>
            </w:r>
          </w:p>
        </w:tc>
        <w:tc>
          <w:tcPr>
            <w:tcW w:w="5093" w:type="dxa"/>
            <w:tcBorders>
              <w:top w:val="single" w:sz="4" w:space="0" w:color="auto"/>
            </w:tcBorders>
          </w:tcPr>
          <w:p w14:paraId="4B185E72" w14:textId="77777777" w:rsidR="00D54DDA" w:rsidRPr="00BE43FF" w:rsidRDefault="00D54DDA" w:rsidP="00DE0806">
            <w:pPr>
              <w:snapToGrid w:val="0"/>
              <w:ind w:left="180" w:rightChars="52" w:right="104" w:hangingChars="75" w:hanging="180"/>
              <w:jc w:val="both"/>
              <w:rPr>
                <w:rFonts w:eastAsia="標楷體"/>
                <w:color w:val="000000" w:themeColor="text1"/>
                <w:sz w:val="24"/>
                <w:szCs w:val="24"/>
              </w:rPr>
            </w:pPr>
            <w:r w:rsidRPr="00BE43FF">
              <w:rPr>
                <w:rFonts w:eastAsia="標楷體"/>
                <w:color w:val="000000" w:themeColor="text1"/>
                <w:sz w:val="24"/>
                <w:szCs w:val="24"/>
              </w:rPr>
              <w:t>1.</w:t>
            </w:r>
            <w:r w:rsidRPr="00BE43FF">
              <w:rPr>
                <w:rFonts w:eastAsia="標楷體"/>
                <w:color w:val="000000" w:themeColor="text1"/>
                <w:sz w:val="24"/>
                <w:szCs w:val="24"/>
              </w:rPr>
              <w:t>計畫編列人員為執行計畫所必須支出之短程車資。</w:t>
            </w:r>
          </w:p>
          <w:p w14:paraId="00EC1721" w14:textId="77777777" w:rsidR="00D54DDA" w:rsidRPr="00BE43FF" w:rsidRDefault="00D54DDA" w:rsidP="00DE0806">
            <w:pPr>
              <w:snapToGrid w:val="0"/>
              <w:ind w:left="180" w:rightChars="52" w:right="104" w:hangingChars="75" w:hanging="180"/>
              <w:jc w:val="both"/>
              <w:rPr>
                <w:rFonts w:eastAsia="標楷體"/>
                <w:color w:val="000000" w:themeColor="text1"/>
                <w:sz w:val="24"/>
                <w:szCs w:val="24"/>
              </w:rPr>
            </w:pPr>
            <w:r w:rsidRPr="00BE43FF">
              <w:rPr>
                <w:rFonts w:eastAsia="標楷體"/>
                <w:color w:val="000000" w:themeColor="text1"/>
                <w:sz w:val="24"/>
                <w:szCs w:val="24"/>
              </w:rPr>
              <w:t>2.</w:t>
            </w:r>
            <w:r w:rsidRPr="00BE43FF">
              <w:rPr>
                <w:rFonts w:eastAsia="標楷體"/>
                <w:color w:val="000000" w:themeColor="text1"/>
                <w:sz w:val="24"/>
                <w:szCs w:val="24"/>
              </w:rPr>
              <w:t>短程車資支出，應詳載乘車明細（包含交通工具、乘車</w:t>
            </w:r>
            <w:proofErr w:type="gramStart"/>
            <w:r w:rsidRPr="00BE43FF">
              <w:rPr>
                <w:rFonts w:eastAsia="標楷體"/>
                <w:color w:val="000000" w:themeColor="text1"/>
                <w:sz w:val="24"/>
                <w:szCs w:val="24"/>
              </w:rPr>
              <w:t>起迄</w:t>
            </w:r>
            <w:proofErr w:type="gramEnd"/>
            <w:r w:rsidRPr="00BE43FF">
              <w:rPr>
                <w:rFonts w:eastAsia="標楷體"/>
                <w:color w:val="000000" w:themeColor="text1"/>
                <w:sz w:val="24"/>
                <w:szCs w:val="24"/>
              </w:rPr>
              <w:t>地、搭乘事由及短程車資支用條件），證明與計畫相關者，憑以認定。</w:t>
            </w:r>
          </w:p>
          <w:p w14:paraId="7C400D0C" w14:textId="77777777" w:rsidR="00D54DDA" w:rsidRPr="00BE43FF" w:rsidRDefault="00D54DDA" w:rsidP="00DE0806">
            <w:pPr>
              <w:snapToGrid w:val="0"/>
              <w:ind w:left="180" w:rightChars="52" w:right="104" w:hangingChars="75" w:hanging="180"/>
              <w:jc w:val="both"/>
              <w:rPr>
                <w:rFonts w:eastAsia="標楷體"/>
                <w:color w:val="000000" w:themeColor="text1"/>
                <w:sz w:val="24"/>
                <w:szCs w:val="24"/>
              </w:rPr>
            </w:pPr>
            <w:r w:rsidRPr="00BE43FF">
              <w:rPr>
                <w:rFonts w:eastAsia="標楷體"/>
                <w:color w:val="000000" w:themeColor="text1"/>
                <w:sz w:val="24"/>
                <w:szCs w:val="24"/>
              </w:rPr>
              <w:t>3.</w:t>
            </w:r>
            <w:r w:rsidRPr="00BE43FF">
              <w:rPr>
                <w:rFonts w:eastAsia="標楷體"/>
                <w:color w:val="000000" w:themeColor="text1"/>
                <w:sz w:val="24"/>
                <w:szCs w:val="24"/>
              </w:rPr>
              <w:t>支用條件如下：</w:t>
            </w:r>
          </w:p>
          <w:p w14:paraId="4041912D" w14:textId="77777777" w:rsidR="00D54DDA" w:rsidRPr="00BE43FF" w:rsidRDefault="00D54DDA" w:rsidP="00213EB1">
            <w:pPr>
              <w:pStyle w:val="af2"/>
              <w:numPr>
                <w:ilvl w:val="0"/>
                <w:numId w:val="72"/>
              </w:numPr>
              <w:tabs>
                <w:tab w:val="left" w:pos="647"/>
              </w:tabs>
              <w:suppressAutoHyphens w:val="0"/>
              <w:autoSpaceDN/>
              <w:snapToGrid w:val="0"/>
              <w:spacing w:line="240" w:lineRule="auto"/>
              <w:ind w:rightChars="52" w:right="104" w:hanging="258"/>
              <w:jc w:val="both"/>
              <w:textAlignment w:val="auto"/>
              <w:rPr>
                <w:rFonts w:eastAsia="標楷體"/>
                <w:color w:val="000000" w:themeColor="text1"/>
                <w:szCs w:val="24"/>
              </w:rPr>
            </w:pPr>
            <w:r w:rsidRPr="00BE43FF">
              <w:rPr>
                <w:rFonts w:eastAsia="標楷體"/>
                <w:color w:val="000000" w:themeColor="text1"/>
                <w:szCs w:val="24"/>
              </w:rPr>
              <w:t>因業務需要。</w:t>
            </w:r>
          </w:p>
          <w:p w14:paraId="2E6B4E7B" w14:textId="77777777" w:rsidR="00D54DDA" w:rsidRPr="00BE43FF" w:rsidRDefault="00D54DDA" w:rsidP="00213EB1">
            <w:pPr>
              <w:pStyle w:val="af2"/>
              <w:numPr>
                <w:ilvl w:val="0"/>
                <w:numId w:val="72"/>
              </w:numPr>
              <w:tabs>
                <w:tab w:val="left" w:pos="647"/>
              </w:tabs>
              <w:suppressAutoHyphens w:val="0"/>
              <w:autoSpaceDN/>
              <w:snapToGrid w:val="0"/>
              <w:spacing w:line="240" w:lineRule="auto"/>
              <w:ind w:rightChars="52" w:right="104" w:hanging="258"/>
              <w:jc w:val="both"/>
              <w:textAlignment w:val="auto"/>
              <w:rPr>
                <w:rFonts w:eastAsia="標楷體"/>
                <w:color w:val="000000" w:themeColor="text1"/>
                <w:szCs w:val="24"/>
              </w:rPr>
            </w:pPr>
            <w:r w:rsidRPr="00BE43FF">
              <w:rPr>
                <w:rFonts w:eastAsia="標楷體"/>
                <w:color w:val="000000" w:themeColor="text1"/>
                <w:szCs w:val="24"/>
              </w:rPr>
              <w:t>交通不便。</w:t>
            </w:r>
          </w:p>
          <w:p w14:paraId="65AE8412" w14:textId="77777777" w:rsidR="00D54DDA" w:rsidRPr="00BE43FF" w:rsidRDefault="00D54DDA" w:rsidP="00213EB1">
            <w:pPr>
              <w:pStyle w:val="af2"/>
              <w:numPr>
                <w:ilvl w:val="0"/>
                <w:numId w:val="72"/>
              </w:numPr>
              <w:tabs>
                <w:tab w:val="left" w:pos="647"/>
              </w:tabs>
              <w:suppressAutoHyphens w:val="0"/>
              <w:autoSpaceDN/>
              <w:snapToGrid w:val="0"/>
              <w:spacing w:line="240" w:lineRule="auto"/>
              <w:ind w:rightChars="52" w:right="104" w:hanging="258"/>
              <w:jc w:val="both"/>
              <w:textAlignment w:val="auto"/>
              <w:rPr>
                <w:rFonts w:eastAsia="標楷體"/>
                <w:color w:val="000000" w:themeColor="text1"/>
                <w:szCs w:val="24"/>
              </w:rPr>
            </w:pPr>
            <w:r w:rsidRPr="00BE43FF">
              <w:rPr>
                <w:rFonts w:eastAsia="標楷體"/>
                <w:color w:val="000000" w:themeColor="text1"/>
                <w:szCs w:val="24"/>
              </w:rPr>
              <w:t>攜帶重要公務文件。</w:t>
            </w:r>
          </w:p>
          <w:p w14:paraId="730D9A00" w14:textId="77777777" w:rsidR="00D54DDA" w:rsidRPr="00BE43FF" w:rsidRDefault="00D54DDA" w:rsidP="00213EB1">
            <w:pPr>
              <w:pStyle w:val="af2"/>
              <w:numPr>
                <w:ilvl w:val="0"/>
                <w:numId w:val="72"/>
              </w:numPr>
              <w:tabs>
                <w:tab w:val="left" w:pos="647"/>
              </w:tabs>
              <w:suppressAutoHyphens w:val="0"/>
              <w:autoSpaceDN/>
              <w:snapToGrid w:val="0"/>
              <w:spacing w:line="240" w:lineRule="auto"/>
              <w:ind w:rightChars="52" w:right="104" w:hanging="258"/>
              <w:jc w:val="both"/>
              <w:textAlignment w:val="auto"/>
              <w:rPr>
                <w:rFonts w:eastAsia="標楷體"/>
                <w:color w:val="000000" w:themeColor="text1"/>
                <w:szCs w:val="24"/>
                <w:lang w:eastAsia="zh-TW"/>
              </w:rPr>
            </w:pPr>
            <w:r w:rsidRPr="00BE43FF">
              <w:rPr>
                <w:rFonts w:eastAsia="標楷體"/>
                <w:color w:val="000000" w:themeColor="text1"/>
                <w:szCs w:val="24"/>
                <w:lang w:eastAsia="zh-TW"/>
              </w:rPr>
              <w:t>體積過大或過重之行李。</w:t>
            </w:r>
          </w:p>
          <w:p w14:paraId="6BD9EEAE" w14:textId="77777777" w:rsidR="00D54DDA" w:rsidRPr="00BE43FF" w:rsidRDefault="00D54DDA" w:rsidP="00213EB1">
            <w:pPr>
              <w:pStyle w:val="af2"/>
              <w:numPr>
                <w:ilvl w:val="0"/>
                <w:numId w:val="72"/>
              </w:numPr>
              <w:tabs>
                <w:tab w:val="left" w:pos="647"/>
              </w:tabs>
              <w:suppressAutoHyphens w:val="0"/>
              <w:autoSpaceDN/>
              <w:snapToGrid w:val="0"/>
              <w:spacing w:line="240" w:lineRule="auto"/>
              <w:ind w:rightChars="52" w:right="104" w:hanging="258"/>
              <w:jc w:val="both"/>
              <w:textAlignment w:val="auto"/>
              <w:rPr>
                <w:rFonts w:eastAsia="標楷體"/>
                <w:color w:val="000000" w:themeColor="text1"/>
                <w:szCs w:val="24"/>
              </w:rPr>
            </w:pPr>
            <w:r w:rsidRPr="00BE43FF">
              <w:rPr>
                <w:rFonts w:eastAsia="標楷體"/>
                <w:color w:val="000000" w:themeColor="text1"/>
                <w:szCs w:val="24"/>
              </w:rPr>
              <w:t>處理行程有急迫性。</w:t>
            </w:r>
          </w:p>
          <w:p w14:paraId="22A66CA5" w14:textId="77777777" w:rsidR="00D54DDA" w:rsidRPr="00BE43FF" w:rsidRDefault="00D54DDA" w:rsidP="00213EB1">
            <w:pPr>
              <w:pStyle w:val="af2"/>
              <w:numPr>
                <w:ilvl w:val="0"/>
                <w:numId w:val="72"/>
              </w:numPr>
              <w:tabs>
                <w:tab w:val="left" w:pos="647"/>
              </w:tabs>
              <w:suppressAutoHyphens w:val="0"/>
              <w:autoSpaceDN/>
              <w:snapToGrid w:val="0"/>
              <w:spacing w:line="240" w:lineRule="auto"/>
              <w:ind w:rightChars="52" w:right="104" w:hanging="258"/>
              <w:jc w:val="both"/>
              <w:textAlignment w:val="auto"/>
              <w:rPr>
                <w:rFonts w:eastAsia="標楷體"/>
                <w:color w:val="000000" w:themeColor="text1"/>
                <w:szCs w:val="24"/>
              </w:rPr>
            </w:pPr>
            <w:r w:rsidRPr="00BE43FF">
              <w:rPr>
                <w:rFonts w:eastAsia="標楷體"/>
                <w:color w:val="000000" w:themeColor="text1"/>
                <w:szCs w:val="24"/>
              </w:rPr>
              <w:t>多人共乘成本較低。</w:t>
            </w:r>
          </w:p>
        </w:tc>
        <w:tc>
          <w:tcPr>
            <w:tcW w:w="2316" w:type="dxa"/>
          </w:tcPr>
          <w:p w14:paraId="65A2AAEA"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1.</w:t>
            </w:r>
            <w:r w:rsidRPr="00BE43FF">
              <w:rPr>
                <w:rFonts w:eastAsia="標楷體"/>
                <w:color w:val="000000" w:themeColor="text1"/>
                <w:sz w:val="24"/>
                <w:szCs w:val="24"/>
              </w:rPr>
              <w:t>乘車明細</w:t>
            </w:r>
          </w:p>
          <w:p w14:paraId="2C83BCF5"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2.</w:t>
            </w:r>
            <w:r w:rsidRPr="00BE43FF">
              <w:rPr>
                <w:rFonts w:eastAsia="標楷體"/>
                <w:color w:val="000000" w:themeColor="text1"/>
                <w:sz w:val="24"/>
                <w:szCs w:val="24"/>
              </w:rPr>
              <w:t>付款紀錄</w:t>
            </w:r>
          </w:p>
        </w:tc>
      </w:tr>
      <w:tr w:rsidR="00D54DDA" w:rsidRPr="00BE43FF" w14:paraId="1ACC1467" w14:textId="77777777" w:rsidTr="00DE0806">
        <w:trPr>
          <w:cantSplit/>
          <w:trHeight w:val="510"/>
          <w:jc w:val="center"/>
        </w:trPr>
        <w:tc>
          <w:tcPr>
            <w:tcW w:w="993" w:type="dxa"/>
            <w:vMerge w:val="restart"/>
            <w:vAlign w:val="center"/>
          </w:tcPr>
          <w:p w14:paraId="4FDD66BF" w14:textId="77777777" w:rsidR="00D54DDA" w:rsidRPr="00BE43FF" w:rsidRDefault="00D54DDA" w:rsidP="00DE0806">
            <w:pPr>
              <w:snapToGrid w:val="0"/>
              <w:jc w:val="center"/>
              <w:rPr>
                <w:rFonts w:eastAsia="標楷體"/>
                <w:b/>
                <w:bCs/>
                <w:color w:val="000000" w:themeColor="text1"/>
                <w:sz w:val="24"/>
                <w:szCs w:val="24"/>
              </w:rPr>
            </w:pPr>
            <w:r w:rsidRPr="00BE43FF">
              <w:rPr>
                <w:rFonts w:eastAsia="標楷體"/>
                <w:b/>
                <w:bCs/>
                <w:color w:val="000000" w:themeColor="text1"/>
                <w:sz w:val="24"/>
                <w:szCs w:val="24"/>
              </w:rPr>
              <w:lastRenderedPageBreak/>
              <w:t>業務費</w:t>
            </w:r>
          </w:p>
        </w:tc>
        <w:tc>
          <w:tcPr>
            <w:tcW w:w="1417" w:type="dxa"/>
            <w:vAlign w:val="center"/>
          </w:tcPr>
          <w:p w14:paraId="7BBB7F6E" w14:textId="77777777" w:rsidR="00D54DDA" w:rsidRPr="00BE43FF" w:rsidRDefault="00D54DDA" w:rsidP="00DE0806">
            <w:pPr>
              <w:snapToGrid w:val="0"/>
              <w:ind w:leftChars="50" w:left="100" w:rightChars="50" w:right="100"/>
              <w:jc w:val="center"/>
              <w:rPr>
                <w:rFonts w:eastAsia="標楷體"/>
                <w:color w:val="000000" w:themeColor="text1"/>
                <w:sz w:val="24"/>
              </w:rPr>
            </w:pPr>
            <w:r w:rsidRPr="00BE43FF">
              <w:rPr>
                <w:rFonts w:eastAsia="標楷體"/>
                <w:color w:val="000000" w:themeColor="text1"/>
                <w:sz w:val="24"/>
              </w:rPr>
              <w:t>委託研究或驗證費</w:t>
            </w:r>
          </w:p>
        </w:tc>
        <w:tc>
          <w:tcPr>
            <w:tcW w:w="5093" w:type="dxa"/>
          </w:tcPr>
          <w:p w14:paraId="63149B31" w14:textId="77777777" w:rsidR="00D54DDA" w:rsidRPr="00BE43FF" w:rsidRDefault="00D54DDA" w:rsidP="00DE0806">
            <w:pPr>
              <w:snapToGrid w:val="0"/>
              <w:ind w:left="180" w:hangingChars="75" w:hanging="180"/>
              <w:jc w:val="both"/>
              <w:rPr>
                <w:rFonts w:eastAsia="標楷體"/>
                <w:color w:val="000000" w:themeColor="text1"/>
                <w:sz w:val="24"/>
              </w:rPr>
            </w:pPr>
            <w:r w:rsidRPr="00BE43FF">
              <w:rPr>
                <w:rFonts w:eastAsia="標楷體"/>
                <w:color w:val="000000" w:themeColor="text1"/>
                <w:sz w:val="24"/>
              </w:rPr>
              <w:t>1.</w:t>
            </w:r>
            <w:r w:rsidRPr="00BE43FF">
              <w:rPr>
                <w:rFonts w:eastAsia="標楷體"/>
                <w:color w:val="000000" w:themeColor="text1"/>
                <w:sz w:val="24"/>
              </w:rPr>
              <w:t>委託研究或驗證費係指涉及計畫之執行而委託外界機構、單位進行專案研究或驗證之費用，且該研究或驗證實屬必要，委託研究或驗證項目包含規劃、設計、開發、測試、導入、稽核及更新等，但不包括設備或軟體之採購或租賃。</w:t>
            </w:r>
          </w:p>
          <w:p w14:paraId="289286EF" w14:textId="77777777" w:rsidR="00D54DDA" w:rsidRPr="00BE43FF" w:rsidRDefault="00D54DDA" w:rsidP="00DE0806">
            <w:pPr>
              <w:snapToGrid w:val="0"/>
              <w:ind w:left="180" w:hangingChars="75" w:hanging="180"/>
              <w:jc w:val="both"/>
              <w:rPr>
                <w:rFonts w:eastAsia="標楷體"/>
                <w:color w:val="000000" w:themeColor="text1"/>
                <w:sz w:val="24"/>
              </w:rPr>
            </w:pPr>
            <w:r w:rsidRPr="00BE43FF">
              <w:rPr>
                <w:rFonts w:eastAsia="標楷體"/>
                <w:color w:val="000000" w:themeColor="text1"/>
                <w:sz w:val="24"/>
              </w:rPr>
              <w:t>2.</w:t>
            </w:r>
            <w:r w:rsidRPr="00BE43FF">
              <w:rPr>
                <w:rFonts w:eastAsia="標楷體"/>
                <w:color w:val="000000" w:themeColor="text1"/>
                <w:sz w:val="24"/>
              </w:rPr>
              <w:t>委託研究或驗證費之對價產出，不得為資本。</w:t>
            </w:r>
          </w:p>
          <w:p w14:paraId="184F5A64" w14:textId="77777777" w:rsidR="00D54DDA" w:rsidRPr="00BE43FF" w:rsidRDefault="00D54DDA" w:rsidP="00DE0806">
            <w:pPr>
              <w:snapToGrid w:val="0"/>
              <w:ind w:left="180" w:hangingChars="75" w:hanging="180"/>
              <w:jc w:val="both"/>
              <w:rPr>
                <w:rFonts w:eastAsia="標楷體"/>
                <w:color w:val="000000" w:themeColor="text1"/>
                <w:sz w:val="24"/>
              </w:rPr>
            </w:pPr>
            <w:r w:rsidRPr="00BE43FF">
              <w:rPr>
                <w:rFonts w:eastAsia="標楷體"/>
                <w:color w:val="000000" w:themeColor="text1"/>
                <w:sz w:val="24"/>
              </w:rPr>
              <w:t>3.</w:t>
            </w:r>
            <w:r w:rsidRPr="00BE43FF">
              <w:rPr>
                <w:rFonts w:eastAsia="標楷體"/>
                <w:color w:val="000000" w:themeColor="text1"/>
                <w:sz w:val="24"/>
              </w:rPr>
              <w:t>簽約業者應與受委託研究或驗證業者簽定契約，契約應載明工作內容、工作分配、執行價金、執行</w:t>
            </w:r>
            <w:proofErr w:type="gramStart"/>
            <w:r w:rsidRPr="00BE43FF">
              <w:rPr>
                <w:rFonts w:eastAsia="標楷體"/>
                <w:color w:val="000000" w:themeColor="text1"/>
                <w:sz w:val="24"/>
              </w:rPr>
              <w:t>期間、</w:t>
            </w:r>
            <w:proofErr w:type="gramEnd"/>
            <w:r w:rsidRPr="00BE43FF">
              <w:rPr>
                <w:rFonts w:eastAsia="標楷體"/>
                <w:color w:val="000000" w:themeColor="text1"/>
                <w:sz w:val="24"/>
              </w:rPr>
              <w:t>付款條件、對價產出及權利義務等，並於契約簽定後，即檢送委外契約</w:t>
            </w:r>
            <w:proofErr w:type="gramStart"/>
            <w:r w:rsidRPr="00BE43FF">
              <w:rPr>
                <w:rFonts w:eastAsia="標楷體"/>
                <w:color w:val="000000" w:themeColor="text1"/>
                <w:sz w:val="24"/>
              </w:rPr>
              <w:t>書影本至執行</w:t>
            </w:r>
            <w:proofErr w:type="gramEnd"/>
            <w:r w:rsidRPr="00BE43FF">
              <w:rPr>
                <w:rFonts w:eastAsia="標楷體"/>
                <w:color w:val="000000" w:themeColor="text1"/>
                <w:sz w:val="24"/>
              </w:rPr>
              <w:t>單位備查。</w:t>
            </w:r>
          </w:p>
          <w:p w14:paraId="374B6075" w14:textId="77777777" w:rsidR="00D54DDA" w:rsidRPr="00BE43FF" w:rsidRDefault="00D54DDA" w:rsidP="00DE0806">
            <w:pPr>
              <w:snapToGrid w:val="0"/>
              <w:ind w:left="180" w:hangingChars="75" w:hanging="180"/>
              <w:jc w:val="both"/>
              <w:rPr>
                <w:rFonts w:eastAsia="標楷體"/>
                <w:color w:val="000000" w:themeColor="text1"/>
                <w:sz w:val="24"/>
              </w:rPr>
            </w:pPr>
            <w:r w:rsidRPr="00BE43FF">
              <w:rPr>
                <w:rFonts w:eastAsia="標楷體"/>
                <w:color w:val="000000" w:themeColor="text1"/>
                <w:sz w:val="24"/>
              </w:rPr>
              <w:t>4.</w:t>
            </w:r>
            <w:r w:rsidRPr="00BE43FF">
              <w:rPr>
                <w:rFonts w:eastAsia="標楷體"/>
                <w:color w:val="000000" w:themeColor="text1"/>
                <w:sz w:val="24"/>
              </w:rPr>
              <w:t>簽約業者與其受委託研究或驗證單位之契約期間若超出計畫執行時間時，其委託研究或驗證費須提出經費分攤說明並予以合理分攤。</w:t>
            </w:r>
          </w:p>
        </w:tc>
        <w:tc>
          <w:tcPr>
            <w:tcW w:w="2316" w:type="dxa"/>
          </w:tcPr>
          <w:p w14:paraId="61C02FD5" w14:textId="77777777" w:rsidR="00D54DDA" w:rsidRPr="00BE43FF" w:rsidRDefault="00D54DDA" w:rsidP="00DE0806">
            <w:pPr>
              <w:snapToGrid w:val="0"/>
              <w:ind w:left="180" w:hangingChars="75" w:hanging="180"/>
              <w:jc w:val="both"/>
              <w:rPr>
                <w:rFonts w:eastAsia="標楷體"/>
                <w:color w:val="000000" w:themeColor="text1"/>
                <w:sz w:val="24"/>
              </w:rPr>
            </w:pPr>
            <w:r w:rsidRPr="00BE43FF">
              <w:rPr>
                <w:rFonts w:eastAsia="標楷體"/>
                <w:color w:val="000000" w:themeColor="text1"/>
                <w:sz w:val="24"/>
              </w:rPr>
              <w:t>1.</w:t>
            </w:r>
            <w:r w:rsidRPr="00BE43FF">
              <w:rPr>
                <w:rFonts w:eastAsia="標楷體"/>
                <w:color w:val="000000" w:themeColor="text1"/>
                <w:sz w:val="24"/>
              </w:rPr>
              <w:t>委外契約書</w:t>
            </w:r>
          </w:p>
          <w:p w14:paraId="24F7FB96" w14:textId="77777777" w:rsidR="00D54DDA" w:rsidRPr="00BE43FF" w:rsidRDefault="00D54DDA" w:rsidP="00DE0806">
            <w:pPr>
              <w:snapToGrid w:val="0"/>
              <w:ind w:left="180" w:hangingChars="75" w:hanging="180"/>
              <w:jc w:val="both"/>
              <w:rPr>
                <w:rFonts w:eastAsia="標楷體"/>
                <w:color w:val="000000" w:themeColor="text1"/>
                <w:sz w:val="24"/>
              </w:rPr>
            </w:pPr>
            <w:r w:rsidRPr="00BE43FF">
              <w:rPr>
                <w:rFonts w:eastAsia="標楷體"/>
                <w:color w:val="000000" w:themeColor="text1"/>
                <w:sz w:val="24"/>
              </w:rPr>
              <w:t>2.</w:t>
            </w:r>
            <w:r w:rsidRPr="00BE43FF">
              <w:rPr>
                <w:rFonts w:eastAsia="標楷體"/>
                <w:color w:val="000000" w:themeColor="text1"/>
                <w:sz w:val="24"/>
              </w:rPr>
              <w:t>原始憑證</w:t>
            </w:r>
          </w:p>
          <w:p w14:paraId="587B70F9" w14:textId="77777777" w:rsidR="00D54DDA" w:rsidRPr="00BE43FF" w:rsidRDefault="00D54DDA" w:rsidP="00DE0806">
            <w:pPr>
              <w:snapToGrid w:val="0"/>
              <w:ind w:left="180" w:hangingChars="75" w:hanging="180"/>
              <w:jc w:val="both"/>
              <w:rPr>
                <w:rFonts w:eastAsia="標楷體"/>
                <w:color w:val="000000" w:themeColor="text1"/>
                <w:sz w:val="24"/>
              </w:rPr>
            </w:pPr>
            <w:r w:rsidRPr="00BE43FF">
              <w:rPr>
                <w:rFonts w:eastAsia="標楷體"/>
                <w:color w:val="000000" w:themeColor="text1"/>
                <w:sz w:val="24"/>
              </w:rPr>
              <w:t>3.</w:t>
            </w:r>
            <w:r w:rsidRPr="00BE43FF">
              <w:rPr>
                <w:rFonts w:eastAsia="標楷體"/>
                <w:color w:val="000000" w:themeColor="text1"/>
                <w:sz w:val="24"/>
              </w:rPr>
              <w:t>付款紀錄（限金融機構轉帳）</w:t>
            </w:r>
          </w:p>
          <w:p w14:paraId="12A9E53D" w14:textId="77777777" w:rsidR="00D54DDA" w:rsidRPr="00BE43FF" w:rsidRDefault="00D54DDA" w:rsidP="00DE0806">
            <w:pPr>
              <w:snapToGrid w:val="0"/>
              <w:ind w:left="180" w:hangingChars="75" w:hanging="180"/>
              <w:jc w:val="both"/>
              <w:rPr>
                <w:rFonts w:eastAsia="標楷體"/>
                <w:color w:val="000000" w:themeColor="text1"/>
                <w:sz w:val="24"/>
              </w:rPr>
            </w:pPr>
            <w:r w:rsidRPr="00BE43FF">
              <w:rPr>
                <w:rFonts w:eastAsia="標楷體"/>
                <w:color w:val="000000" w:themeColor="text1"/>
                <w:sz w:val="24"/>
              </w:rPr>
              <w:t>4.</w:t>
            </w:r>
            <w:r w:rsidRPr="00BE43FF">
              <w:rPr>
                <w:rFonts w:eastAsia="標楷體"/>
                <w:color w:val="000000" w:themeColor="text1"/>
                <w:sz w:val="24"/>
              </w:rPr>
              <w:t>驗收報告</w:t>
            </w:r>
          </w:p>
        </w:tc>
      </w:tr>
      <w:tr w:rsidR="00D54DDA" w:rsidRPr="00BE43FF" w14:paraId="01DD1685" w14:textId="77777777" w:rsidTr="00DE0806">
        <w:trPr>
          <w:cantSplit/>
          <w:trHeight w:val="510"/>
          <w:jc w:val="center"/>
        </w:trPr>
        <w:tc>
          <w:tcPr>
            <w:tcW w:w="993" w:type="dxa"/>
            <w:vMerge/>
            <w:vAlign w:val="center"/>
          </w:tcPr>
          <w:p w14:paraId="22377296" w14:textId="77777777" w:rsidR="00D54DDA" w:rsidRPr="00BE43FF" w:rsidRDefault="00D54DDA" w:rsidP="00DE0806">
            <w:pPr>
              <w:snapToGrid w:val="0"/>
              <w:jc w:val="center"/>
              <w:rPr>
                <w:rFonts w:eastAsia="標楷體"/>
                <w:b/>
                <w:bCs/>
                <w:color w:val="000000" w:themeColor="text1"/>
                <w:sz w:val="24"/>
                <w:szCs w:val="24"/>
              </w:rPr>
            </w:pPr>
          </w:p>
        </w:tc>
        <w:tc>
          <w:tcPr>
            <w:tcW w:w="1417" w:type="dxa"/>
            <w:vAlign w:val="center"/>
          </w:tcPr>
          <w:p w14:paraId="44339CB0" w14:textId="77777777" w:rsidR="00D54DDA" w:rsidRPr="00BE43FF" w:rsidRDefault="00D54DDA" w:rsidP="00DE0806">
            <w:pPr>
              <w:snapToGrid w:val="0"/>
              <w:ind w:leftChars="50" w:left="100" w:rightChars="50" w:right="100"/>
              <w:jc w:val="center"/>
              <w:rPr>
                <w:rFonts w:eastAsia="標楷體"/>
                <w:color w:val="000000" w:themeColor="text1"/>
                <w:sz w:val="24"/>
              </w:rPr>
            </w:pPr>
            <w:r w:rsidRPr="00BE43FF">
              <w:rPr>
                <w:rFonts w:eastAsia="標楷體"/>
                <w:color w:val="000000" w:themeColor="text1"/>
                <w:sz w:val="24"/>
              </w:rPr>
              <w:t>設備</w:t>
            </w:r>
          </w:p>
          <w:p w14:paraId="0B0EEE9F" w14:textId="77777777" w:rsidR="00D54DDA" w:rsidRPr="00BE43FF" w:rsidRDefault="00D54DDA" w:rsidP="00DE0806">
            <w:pPr>
              <w:snapToGrid w:val="0"/>
              <w:jc w:val="center"/>
              <w:rPr>
                <w:rFonts w:eastAsia="標楷體"/>
                <w:color w:val="000000" w:themeColor="text1"/>
                <w:sz w:val="24"/>
                <w:szCs w:val="24"/>
              </w:rPr>
            </w:pPr>
            <w:r w:rsidRPr="00BE43FF">
              <w:rPr>
                <w:rFonts w:eastAsia="標楷體"/>
                <w:color w:val="000000" w:themeColor="text1"/>
                <w:sz w:val="24"/>
              </w:rPr>
              <w:t>使用費</w:t>
            </w:r>
          </w:p>
        </w:tc>
        <w:tc>
          <w:tcPr>
            <w:tcW w:w="5093" w:type="dxa"/>
          </w:tcPr>
          <w:p w14:paraId="56E505B4"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1.</w:t>
            </w:r>
            <w:r w:rsidRPr="00BE43FF">
              <w:rPr>
                <w:rFonts w:eastAsia="標楷體"/>
                <w:color w:val="000000" w:themeColor="text1"/>
                <w:sz w:val="24"/>
                <w:szCs w:val="24"/>
              </w:rPr>
              <w:t>設備使用費係指專為執行計畫所必須之機、儀器設備、雲端服務系統或軟體使用費，惟須於計畫書中明確說明與計畫執行之必要性與關聯性，並經審查委員會同意。</w:t>
            </w:r>
          </w:p>
          <w:p w14:paraId="2B18B038"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2.</w:t>
            </w:r>
            <w:r w:rsidRPr="00BE43FF">
              <w:rPr>
                <w:rFonts w:eastAsia="標楷體"/>
                <w:color w:val="000000" w:themeColor="text1"/>
                <w:sz w:val="24"/>
                <w:szCs w:val="24"/>
              </w:rPr>
              <w:t>應用軟體及資訊硬體採購費用須按使用年限於計畫執行期間內之部分予以攤提。</w:t>
            </w:r>
          </w:p>
        </w:tc>
        <w:tc>
          <w:tcPr>
            <w:tcW w:w="2316" w:type="dxa"/>
          </w:tcPr>
          <w:p w14:paraId="6D2D2869"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1.</w:t>
            </w:r>
            <w:r w:rsidRPr="00BE43FF">
              <w:rPr>
                <w:rFonts w:eastAsia="標楷體"/>
                <w:color w:val="000000" w:themeColor="text1"/>
                <w:sz w:val="24"/>
                <w:szCs w:val="24"/>
              </w:rPr>
              <w:t>採購單、驗收單、統一發票或進口報關結匯單據與報價單</w:t>
            </w:r>
          </w:p>
          <w:p w14:paraId="78743CB3"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2.</w:t>
            </w:r>
            <w:r w:rsidRPr="00BE43FF">
              <w:rPr>
                <w:rFonts w:eastAsia="標楷體"/>
                <w:color w:val="000000" w:themeColor="text1"/>
                <w:sz w:val="24"/>
                <w:szCs w:val="24"/>
              </w:rPr>
              <w:t>付款紀錄（金融機構轉帳</w:t>
            </w:r>
            <w:r w:rsidRPr="00BE43FF">
              <w:rPr>
                <w:rFonts w:eastAsia="標楷體"/>
                <w:color w:val="000000" w:themeColor="text1"/>
                <w:sz w:val="24"/>
                <w:szCs w:val="24"/>
              </w:rPr>
              <w:t>/</w:t>
            </w:r>
            <w:r w:rsidRPr="00BE43FF">
              <w:rPr>
                <w:rFonts w:eastAsia="標楷體"/>
                <w:color w:val="000000" w:themeColor="text1"/>
                <w:sz w:val="24"/>
                <w:szCs w:val="24"/>
              </w:rPr>
              <w:t>支票）</w:t>
            </w:r>
          </w:p>
          <w:p w14:paraId="1E49A946"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3.</w:t>
            </w:r>
            <w:r w:rsidRPr="00BE43FF">
              <w:rPr>
                <w:rFonts w:eastAsia="標楷體"/>
                <w:color w:val="000000" w:themeColor="text1"/>
                <w:sz w:val="24"/>
                <w:szCs w:val="24"/>
              </w:rPr>
              <w:t>財產目錄（已有設備）</w:t>
            </w:r>
          </w:p>
          <w:p w14:paraId="0AEF9ADB"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4.</w:t>
            </w:r>
            <w:r w:rsidRPr="00BE43FF">
              <w:rPr>
                <w:rFonts w:eastAsia="標楷體"/>
                <w:color w:val="000000" w:themeColor="text1"/>
                <w:sz w:val="24"/>
                <w:szCs w:val="24"/>
              </w:rPr>
              <w:t>驗收單</w:t>
            </w:r>
          </w:p>
          <w:p w14:paraId="25146E6B"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5.</w:t>
            </w:r>
            <w:r w:rsidRPr="00BE43FF">
              <w:rPr>
                <w:rFonts w:eastAsia="標楷體"/>
                <w:color w:val="000000" w:themeColor="text1"/>
                <w:sz w:val="24"/>
                <w:szCs w:val="24"/>
              </w:rPr>
              <w:t>設備使用紀錄表</w:t>
            </w:r>
          </w:p>
          <w:p w14:paraId="1BDCD4D1"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6.</w:t>
            </w:r>
            <w:r w:rsidRPr="00BE43FF">
              <w:rPr>
                <w:rFonts w:eastAsia="標楷體"/>
                <w:color w:val="000000" w:themeColor="text1"/>
                <w:sz w:val="24"/>
                <w:szCs w:val="24"/>
              </w:rPr>
              <w:t>設備</w:t>
            </w:r>
            <w:proofErr w:type="gramStart"/>
            <w:r w:rsidRPr="00BE43FF">
              <w:rPr>
                <w:rFonts w:eastAsia="標楷體"/>
                <w:color w:val="000000" w:themeColor="text1"/>
                <w:sz w:val="24"/>
                <w:szCs w:val="24"/>
              </w:rPr>
              <w:t>攤提表</w:t>
            </w:r>
            <w:proofErr w:type="gramEnd"/>
          </w:p>
        </w:tc>
      </w:tr>
      <w:tr w:rsidR="00D54DDA" w:rsidRPr="00BE43FF" w14:paraId="39E4EA8F" w14:textId="77777777" w:rsidTr="00DE0806">
        <w:trPr>
          <w:cantSplit/>
          <w:trHeight w:val="510"/>
          <w:jc w:val="center"/>
        </w:trPr>
        <w:tc>
          <w:tcPr>
            <w:tcW w:w="993" w:type="dxa"/>
            <w:vMerge/>
            <w:vAlign w:val="center"/>
          </w:tcPr>
          <w:p w14:paraId="19B58F76" w14:textId="77777777" w:rsidR="00D54DDA" w:rsidRPr="00BE43FF" w:rsidRDefault="00D54DDA" w:rsidP="00DE0806">
            <w:pPr>
              <w:snapToGrid w:val="0"/>
              <w:jc w:val="center"/>
              <w:rPr>
                <w:rFonts w:eastAsia="標楷體"/>
                <w:b/>
                <w:bCs/>
                <w:color w:val="000000" w:themeColor="text1"/>
                <w:sz w:val="24"/>
                <w:szCs w:val="24"/>
              </w:rPr>
            </w:pPr>
          </w:p>
        </w:tc>
        <w:tc>
          <w:tcPr>
            <w:tcW w:w="1417" w:type="dxa"/>
            <w:vAlign w:val="center"/>
          </w:tcPr>
          <w:p w14:paraId="654D5C9D" w14:textId="77777777" w:rsidR="00D54DDA" w:rsidRPr="00BE43FF" w:rsidRDefault="00D54DDA" w:rsidP="00DE0806">
            <w:pPr>
              <w:snapToGrid w:val="0"/>
              <w:jc w:val="center"/>
              <w:rPr>
                <w:rFonts w:eastAsia="標楷體"/>
                <w:color w:val="000000" w:themeColor="text1"/>
                <w:sz w:val="24"/>
                <w:szCs w:val="24"/>
              </w:rPr>
            </w:pPr>
            <w:r w:rsidRPr="00BE43FF">
              <w:rPr>
                <w:rFonts w:eastAsia="標楷體"/>
                <w:color w:val="000000" w:themeColor="text1"/>
                <w:sz w:val="24"/>
                <w:szCs w:val="24"/>
              </w:rPr>
              <w:t>設備</w:t>
            </w:r>
          </w:p>
          <w:p w14:paraId="63E6CD19" w14:textId="77777777" w:rsidR="00D54DDA" w:rsidRPr="00BE43FF" w:rsidRDefault="00D54DDA" w:rsidP="00DE0806">
            <w:pPr>
              <w:snapToGrid w:val="0"/>
              <w:ind w:leftChars="50" w:left="100" w:rightChars="50" w:right="100"/>
              <w:jc w:val="center"/>
              <w:rPr>
                <w:rFonts w:eastAsia="標楷體"/>
                <w:color w:val="000000" w:themeColor="text1"/>
                <w:sz w:val="24"/>
              </w:rPr>
            </w:pPr>
            <w:r w:rsidRPr="00BE43FF">
              <w:rPr>
                <w:rFonts w:eastAsia="標楷體"/>
                <w:color w:val="000000" w:themeColor="text1"/>
                <w:sz w:val="24"/>
                <w:szCs w:val="24"/>
              </w:rPr>
              <w:t>維護費</w:t>
            </w:r>
          </w:p>
        </w:tc>
        <w:tc>
          <w:tcPr>
            <w:tcW w:w="5093" w:type="dxa"/>
          </w:tcPr>
          <w:p w14:paraId="28571EA9"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1.</w:t>
            </w:r>
            <w:r w:rsidRPr="00BE43FF">
              <w:rPr>
                <w:rFonts w:eastAsia="標楷體"/>
                <w:color w:val="000000" w:themeColor="text1"/>
                <w:sz w:val="24"/>
                <w:szCs w:val="24"/>
              </w:rPr>
              <w:t>設備維護費係指專為執行計畫所必須之機、儀器設備之維護或修繕費用。</w:t>
            </w:r>
          </w:p>
          <w:p w14:paraId="3140066C"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2.</w:t>
            </w:r>
            <w:r w:rsidRPr="00BE43FF">
              <w:rPr>
                <w:rFonts w:eastAsia="標楷體"/>
                <w:color w:val="000000" w:themeColor="text1"/>
                <w:sz w:val="24"/>
                <w:szCs w:val="24"/>
              </w:rPr>
              <w:t>設備於保固期間內（至少以</w:t>
            </w:r>
            <w:r w:rsidRPr="00BE43FF">
              <w:rPr>
                <w:rFonts w:eastAsia="標楷體"/>
                <w:color w:val="000000" w:themeColor="text1"/>
                <w:sz w:val="24"/>
                <w:szCs w:val="24"/>
              </w:rPr>
              <w:t>1</w:t>
            </w:r>
            <w:r w:rsidRPr="00BE43FF">
              <w:rPr>
                <w:rFonts w:eastAsia="標楷體"/>
                <w:color w:val="000000" w:themeColor="text1"/>
                <w:sz w:val="24"/>
                <w:szCs w:val="24"/>
              </w:rPr>
              <w:t>年認定）不得編列維護費。</w:t>
            </w:r>
          </w:p>
          <w:p w14:paraId="00432C96"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3.</w:t>
            </w:r>
            <w:r w:rsidRPr="00BE43FF">
              <w:rPr>
                <w:rFonts w:eastAsia="標楷體"/>
                <w:color w:val="000000" w:themeColor="text1"/>
                <w:sz w:val="24"/>
                <w:szCs w:val="24"/>
              </w:rPr>
              <w:t>設備</w:t>
            </w:r>
            <w:proofErr w:type="gramStart"/>
            <w:r w:rsidRPr="00BE43FF">
              <w:rPr>
                <w:rFonts w:eastAsia="標楷體"/>
                <w:color w:val="000000" w:themeColor="text1"/>
                <w:sz w:val="24"/>
                <w:szCs w:val="24"/>
              </w:rPr>
              <w:t>維護費若與</w:t>
            </w:r>
            <w:proofErr w:type="gramEnd"/>
            <w:r w:rsidRPr="00BE43FF">
              <w:rPr>
                <w:rFonts w:eastAsia="標楷體"/>
                <w:color w:val="000000" w:themeColor="text1"/>
                <w:sz w:val="24"/>
                <w:szCs w:val="24"/>
              </w:rPr>
              <w:t>供應商或其他提供維護勞務業者簽訂年度維護契約者，其維護費則依維護契約每月之維護費按該設備使用於專案計畫之比例編列。</w:t>
            </w:r>
          </w:p>
          <w:p w14:paraId="2C1237AE"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4.</w:t>
            </w:r>
            <w:r w:rsidRPr="00BE43FF">
              <w:rPr>
                <w:rFonts w:eastAsia="標楷體"/>
                <w:color w:val="000000" w:themeColor="text1"/>
                <w:sz w:val="24"/>
                <w:szCs w:val="24"/>
              </w:rPr>
              <w:t>設備維護費須確實為計畫執行所使用之機、儀器設備之維護或修繕費用，否則不予認列。</w:t>
            </w:r>
          </w:p>
        </w:tc>
        <w:tc>
          <w:tcPr>
            <w:tcW w:w="2316" w:type="dxa"/>
          </w:tcPr>
          <w:p w14:paraId="51EEE91A"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1.</w:t>
            </w:r>
            <w:r w:rsidRPr="00BE43FF">
              <w:rPr>
                <w:rFonts w:eastAsia="標楷體"/>
                <w:color w:val="000000" w:themeColor="text1"/>
                <w:sz w:val="24"/>
                <w:szCs w:val="24"/>
              </w:rPr>
              <w:t>請購或請修單、驗收單、維護契約、發票或收據等</w:t>
            </w:r>
          </w:p>
          <w:p w14:paraId="557158F8"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2.</w:t>
            </w:r>
            <w:r w:rsidRPr="00BE43FF">
              <w:rPr>
                <w:rFonts w:eastAsia="標楷體"/>
                <w:color w:val="000000" w:themeColor="text1"/>
                <w:sz w:val="24"/>
                <w:szCs w:val="24"/>
              </w:rPr>
              <w:t>設備維修紀錄表</w:t>
            </w:r>
          </w:p>
          <w:p w14:paraId="786F09B7"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3.</w:t>
            </w:r>
            <w:r w:rsidRPr="00BE43FF">
              <w:rPr>
                <w:rFonts w:eastAsia="標楷體"/>
                <w:color w:val="000000" w:themeColor="text1"/>
                <w:sz w:val="24"/>
                <w:szCs w:val="24"/>
              </w:rPr>
              <w:t>若為分攤，應附分攤表及原始憑證影本</w:t>
            </w:r>
          </w:p>
          <w:p w14:paraId="56D4B9B3"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4.</w:t>
            </w:r>
            <w:r w:rsidRPr="00BE43FF">
              <w:rPr>
                <w:rFonts w:eastAsia="標楷體"/>
                <w:color w:val="000000" w:themeColor="text1"/>
                <w:sz w:val="24"/>
                <w:szCs w:val="24"/>
              </w:rPr>
              <w:t>涉及外幣支付時應附當時之外幣匯率表</w:t>
            </w:r>
          </w:p>
        </w:tc>
      </w:tr>
      <w:tr w:rsidR="00D54DDA" w:rsidRPr="00BE43FF" w14:paraId="4463155F" w14:textId="77777777" w:rsidTr="00DE0806">
        <w:trPr>
          <w:cantSplit/>
          <w:trHeight w:val="510"/>
          <w:jc w:val="center"/>
        </w:trPr>
        <w:tc>
          <w:tcPr>
            <w:tcW w:w="993" w:type="dxa"/>
            <w:vMerge w:val="restart"/>
            <w:vAlign w:val="center"/>
          </w:tcPr>
          <w:p w14:paraId="1E074452" w14:textId="77777777" w:rsidR="00D54DDA" w:rsidRPr="00BE43FF" w:rsidRDefault="00D54DDA" w:rsidP="00DE0806">
            <w:pPr>
              <w:snapToGrid w:val="0"/>
              <w:jc w:val="center"/>
              <w:rPr>
                <w:rFonts w:eastAsia="標楷體"/>
                <w:b/>
                <w:bCs/>
                <w:color w:val="000000" w:themeColor="text1"/>
                <w:sz w:val="24"/>
                <w:szCs w:val="24"/>
              </w:rPr>
            </w:pPr>
          </w:p>
        </w:tc>
        <w:tc>
          <w:tcPr>
            <w:tcW w:w="1417" w:type="dxa"/>
            <w:vAlign w:val="center"/>
          </w:tcPr>
          <w:p w14:paraId="17D4C580" w14:textId="77777777" w:rsidR="00D54DDA" w:rsidRPr="00BE43FF" w:rsidRDefault="00D54DDA" w:rsidP="00DE0806">
            <w:pPr>
              <w:snapToGrid w:val="0"/>
              <w:jc w:val="center"/>
              <w:rPr>
                <w:rFonts w:eastAsia="標楷體"/>
                <w:color w:val="000000" w:themeColor="text1"/>
                <w:sz w:val="24"/>
                <w:szCs w:val="24"/>
              </w:rPr>
            </w:pPr>
            <w:r w:rsidRPr="00BE43FF">
              <w:rPr>
                <w:rFonts w:eastAsia="標楷體"/>
                <w:color w:val="000000" w:themeColor="text1"/>
                <w:sz w:val="24"/>
                <w:szCs w:val="24"/>
              </w:rPr>
              <w:t>諮詢顧問費</w:t>
            </w:r>
          </w:p>
        </w:tc>
        <w:tc>
          <w:tcPr>
            <w:tcW w:w="5093" w:type="dxa"/>
          </w:tcPr>
          <w:p w14:paraId="58A96C75"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1.</w:t>
            </w:r>
            <w:r w:rsidRPr="00BE43FF">
              <w:rPr>
                <w:rFonts w:eastAsia="標楷體"/>
                <w:color w:val="000000" w:themeColor="text1"/>
                <w:sz w:val="24"/>
                <w:szCs w:val="24"/>
              </w:rPr>
              <w:t>諮詢顧問費係為計畫執行所必須進行諮詢、規劃、建置及導入等協助事項之顧問聘用之支付費用，其編列上限不得超過新臺幣</w:t>
            </w:r>
            <w:r w:rsidRPr="00BE43FF">
              <w:rPr>
                <w:rFonts w:eastAsia="標楷體"/>
                <w:color w:val="000000" w:themeColor="text1"/>
                <w:sz w:val="24"/>
                <w:szCs w:val="24"/>
              </w:rPr>
              <w:t>2</w:t>
            </w:r>
            <w:r w:rsidRPr="00BE43FF">
              <w:rPr>
                <w:rFonts w:eastAsia="標楷體"/>
                <w:color w:val="000000" w:themeColor="text1"/>
                <w:sz w:val="24"/>
                <w:szCs w:val="24"/>
              </w:rPr>
              <w:t>萬元</w:t>
            </w:r>
            <w:r w:rsidRPr="00BE43FF">
              <w:rPr>
                <w:rFonts w:eastAsia="標楷體"/>
                <w:color w:val="000000" w:themeColor="text1"/>
                <w:sz w:val="24"/>
                <w:szCs w:val="24"/>
              </w:rPr>
              <w:t>/</w:t>
            </w:r>
            <w:r w:rsidRPr="00BE43FF">
              <w:rPr>
                <w:rFonts w:eastAsia="標楷體"/>
                <w:color w:val="000000" w:themeColor="text1"/>
                <w:sz w:val="24"/>
                <w:szCs w:val="24"/>
              </w:rPr>
              <w:t>人月。</w:t>
            </w:r>
          </w:p>
          <w:p w14:paraId="76B29DBE"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2.</w:t>
            </w:r>
            <w:r w:rsidRPr="00BE43FF">
              <w:rPr>
                <w:rFonts w:eastAsia="標楷體"/>
                <w:color w:val="000000" w:themeColor="text1"/>
                <w:sz w:val="24"/>
                <w:szCs w:val="24"/>
              </w:rPr>
              <w:t>受領人不得為簽約單位員工。</w:t>
            </w:r>
          </w:p>
          <w:p w14:paraId="3D5A68AD"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3.</w:t>
            </w:r>
            <w:r w:rsidRPr="00BE43FF">
              <w:rPr>
                <w:rFonts w:eastAsia="標楷體"/>
                <w:color w:val="000000" w:themeColor="text1"/>
                <w:sz w:val="24"/>
                <w:szCs w:val="24"/>
              </w:rPr>
              <w:t>僅限編列於簽約單位自籌款。</w:t>
            </w:r>
          </w:p>
        </w:tc>
        <w:tc>
          <w:tcPr>
            <w:tcW w:w="2316" w:type="dxa"/>
          </w:tcPr>
          <w:p w14:paraId="506E88FE"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1.</w:t>
            </w:r>
            <w:r w:rsidRPr="00BE43FF">
              <w:rPr>
                <w:rFonts w:eastAsia="標楷體"/>
                <w:color w:val="000000" w:themeColor="text1"/>
                <w:sz w:val="24"/>
                <w:szCs w:val="24"/>
              </w:rPr>
              <w:t>酬勞憑單或原始憑證</w:t>
            </w:r>
          </w:p>
          <w:p w14:paraId="3B8A5170"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2.</w:t>
            </w:r>
            <w:r w:rsidRPr="00BE43FF">
              <w:rPr>
                <w:rFonts w:eastAsia="標楷體"/>
                <w:color w:val="000000" w:themeColor="text1"/>
                <w:sz w:val="24"/>
                <w:szCs w:val="24"/>
              </w:rPr>
              <w:t>付款紀錄</w:t>
            </w:r>
          </w:p>
        </w:tc>
      </w:tr>
      <w:tr w:rsidR="00D54DDA" w:rsidRPr="00BE43FF" w14:paraId="4086E47D" w14:textId="77777777" w:rsidTr="00DE0806">
        <w:trPr>
          <w:cantSplit/>
          <w:trHeight w:val="510"/>
          <w:jc w:val="center"/>
        </w:trPr>
        <w:tc>
          <w:tcPr>
            <w:tcW w:w="993" w:type="dxa"/>
            <w:vMerge/>
            <w:vAlign w:val="center"/>
          </w:tcPr>
          <w:p w14:paraId="2837B5A1" w14:textId="77777777" w:rsidR="00D54DDA" w:rsidRPr="00BE43FF" w:rsidRDefault="00D54DDA" w:rsidP="00DE0806">
            <w:pPr>
              <w:snapToGrid w:val="0"/>
              <w:jc w:val="center"/>
              <w:rPr>
                <w:rFonts w:eastAsia="標楷體"/>
                <w:b/>
                <w:bCs/>
                <w:color w:val="000000" w:themeColor="text1"/>
                <w:sz w:val="24"/>
                <w:szCs w:val="24"/>
              </w:rPr>
            </w:pPr>
          </w:p>
        </w:tc>
        <w:tc>
          <w:tcPr>
            <w:tcW w:w="1417" w:type="dxa"/>
            <w:vAlign w:val="center"/>
          </w:tcPr>
          <w:p w14:paraId="7C3FAC57" w14:textId="77777777" w:rsidR="00D54DDA" w:rsidRPr="00BE43FF" w:rsidRDefault="00D54DDA" w:rsidP="00DE0806">
            <w:pPr>
              <w:snapToGrid w:val="0"/>
              <w:jc w:val="center"/>
              <w:rPr>
                <w:rFonts w:eastAsia="標楷體"/>
                <w:color w:val="000000" w:themeColor="text1"/>
                <w:sz w:val="24"/>
                <w:szCs w:val="24"/>
              </w:rPr>
            </w:pPr>
            <w:r w:rsidRPr="00BE43FF">
              <w:rPr>
                <w:rFonts w:eastAsia="標楷體"/>
                <w:color w:val="000000" w:themeColor="text1"/>
                <w:sz w:val="24"/>
                <w:szCs w:val="24"/>
              </w:rPr>
              <w:t>講師費</w:t>
            </w:r>
          </w:p>
        </w:tc>
        <w:tc>
          <w:tcPr>
            <w:tcW w:w="5093" w:type="dxa"/>
          </w:tcPr>
          <w:p w14:paraId="31C3710E"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1.</w:t>
            </w:r>
            <w:r w:rsidRPr="00BE43FF">
              <w:rPr>
                <w:rFonts w:eastAsia="標楷體"/>
                <w:color w:val="000000" w:themeColor="text1"/>
                <w:sz w:val="24"/>
                <w:szCs w:val="24"/>
              </w:rPr>
              <w:t>講師費係為計畫執行所必須支付訓練課程或項目之諮詢、規劃、設計、辦理及教育訓練等之聘用講師費。</w:t>
            </w:r>
          </w:p>
          <w:p w14:paraId="31D4EBD8"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2.</w:t>
            </w:r>
            <w:r w:rsidRPr="00BE43FF">
              <w:rPr>
                <w:rFonts w:eastAsia="標楷體"/>
                <w:color w:val="000000" w:themeColor="text1"/>
                <w:sz w:val="24"/>
                <w:szCs w:val="24"/>
              </w:rPr>
              <w:t>受領人不得為簽約單位員工。</w:t>
            </w:r>
          </w:p>
          <w:p w14:paraId="50689B6E"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3.</w:t>
            </w:r>
            <w:r w:rsidRPr="00BE43FF">
              <w:rPr>
                <w:rFonts w:eastAsia="標楷體"/>
                <w:color w:val="000000" w:themeColor="text1"/>
                <w:sz w:val="24"/>
                <w:szCs w:val="24"/>
              </w:rPr>
              <w:t>僅限編列於簽約單位自籌款。</w:t>
            </w:r>
          </w:p>
        </w:tc>
        <w:tc>
          <w:tcPr>
            <w:tcW w:w="2316" w:type="dxa"/>
          </w:tcPr>
          <w:p w14:paraId="581F9C42"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1.</w:t>
            </w:r>
            <w:r w:rsidRPr="00BE43FF">
              <w:rPr>
                <w:rFonts w:eastAsia="標楷體"/>
                <w:color w:val="000000" w:themeColor="text1"/>
                <w:sz w:val="24"/>
                <w:szCs w:val="24"/>
              </w:rPr>
              <w:t>酬勞憑單或原始憑證</w:t>
            </w:r>
          </w:p>
          <w:p w14:paraId="4FBA6CE3"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2.</w:t>
            </w:r>
            <w:r w:rsidRPr="00BE43FF">
              <w:rPr>
                <w:rFonts w:eastAsia="標楷體"/>
                <w:color w:val="000000" w:themeColor="text1"/>
                <w:sz w:val="24"/>
                <w:szCs w:val="24"/>
              </w:rPr>
              <w:t>課程表（</w:t>
            </w:r>
            <w:r w:rsidRPr="00BE43FF">
              <w:rPr>
                <w:rFonts w:eastAsia="標楷體"/>
                <w:color w:val="000000" w:themeColor="text1"/>
                <w:sz w:val="24"/>
                <w:szCs w:val="24"/>
              </w:rPr>
              <w:t>DM</w:t>
            </w:r>
            <w:r w:rsidRPr="00BE43FF">
              <w:rPr>
                <w:rFonts w:eastAsia="標楷體"/>
                <w:color w:val="000000" w:themeColor="text1"/>
                <w:sz w:val="24"/>
                <w:szCs w:val="24"/>
              </w:rPr>
              <w:t>），內容包括課程名稱、授課日期、起訖時間、講師姓名等</w:t>
            </w:r>
          </w:p>
          <w:p w14:paraId="3DF0234C"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3.</w:t>
            </w:r>
            <w:r w:rsidRPr="00BE43FF">
              <w:rPr>
                <w:rFonts w:eastAsia="標楷體"/>
                <w:color w:val="000000" w:themeColor="text1"/>
                <w:sz w:val="24"/>
                <w:szCs w:val="24"/>
              </w:rPr>
              <w:t>付款紀錄</w:t>
            </w:r>
          </w:p>
        </w:tc>
      </w:tr>
      <w:tr w:rsidR="00D54DDA" w:rsidRPr="00BE43FF" w14:paraId="7C37E4F8" w14:textId="77777777" w:rsidTr="00DE0806">
        <w:trPr>
          <w:cantSplit/>
          <w:trHeight w:val="510"/>
          <w:jc w:val="center"/>
        </w:trPr>
        <w:tc>
          <w:tcPr>
            <w:tcW w:w="993" w:type="dxa"/>
            <w:vMerge/>
            <w:vAlign w:val="center"/>
          </w:tcPr>
          <w:p w14:paraId="11F86D00" w14:textId="77777777" w:rsidR="00D54DDA" w:rsidRPr="00BE43FF" w:rsidRDefault="00D54DDA" w:rsidP="00DE0806">
            <w:pPr>
              <w:snapToGrid w:val="0"/>
              <w:jc w:val="center"/>
              <w:rPr>
                <w:rFonts w:eastAsia="標楷體"/>
                <w:b/>
                <w:bCs/>
                <w:color w:val="000000" w:themeColor="text1"/>
                <w:sz w:val="24"/>
                <w:szCs w:val="24"/>
              </w:rPr>
            </w:pPr>
          </w:p>
        </w:tc>
        <w:tc>
          <w:tcPr>
            <w:tcW w:w="1417" w:type="dxa"/>
            <w:vAlign w:val="center"/>
          </w:tcPr>
          <w:p w14:paraId="027A4776" w14:textId="77777777" w:rsidR="00D54DDA" w:rsidRPr="00BE43FF" w:rsidRDefault="00D54DDA" w:rsidP="00DE0806">
            <w:pPr>
              <w:snapToGrid w:val="0"/>
              <w:jc w:val="center"/>
              <w:rPr>
                <w:rFonts w:eastAsia="標楷體"/>
                <w:color w:val="000000" w:themeColor="text1"/>
                <w:sz w:val="24"/>
                <w:szCs w:val="24"/>
              </w:rPr>
            </w:pPr>
            <w:r w:rsidRPr="00BE43FF">
              <w:rPr>
                <w:rFonts w:eastAsia="標楷體"/>
                <w:color w:val="000000" w:themeColor="text1"/>
                <w:sz w:val="24"/>
                <w:szCs w:val="24"/>
              </w:rPr>
              <w:t>會議舉辦費</w:t>
            </w:r>
          </w:p>
        </w:tc>
        <w:tc>
          <w:tcPr>
            <w:tcW w:w="5093" w:type="dxa"/>
          </w:tcPr>
          <w:p w14:paraId="28141EA9"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1.</w:t>
            </w:r>
            <w:r w:rsidRPr="00BE43FF">
              <w:rPr>
                <w:rFonts w:eastAsia="標楷體"/>
                <w:color w:val="000000" w:themeColor="text1"/>
                <w:sz w:val="24"/>
                <w:szCs w:val="24"/>
              </w:rPr>
              <w:t>會議舉辦費係指舉辦如教育訓練、研討會、說明會、論壇等之場租、設備租用、餐點及講義製作等費用。</w:t>
            </w:r>
          </w:p>
          <w:p w14:paraId="26E8F3FE"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2.</w:t>
            </w:r>
            <w:r w:rsidRPr="00BE43FF">
              <w:rPr>
                <w:rFonts w:eastAsia="標楷體"/>
                <w:color w:val="000000" w:themeColor="text1"/>
                <w:sz w:val="24"/>
                <w:szCs w:val="24"/>
              </w:rPr>
              <w:t>僅限編列於簽約單位自籌款。</w:t>
            </w:r>
          </w:p>
        </w:tc>
        <w:tc>
          <w:tcPr>
            <w:tcW w:w="2316" w:type="dxa"/>
          </w:tcPr>
          <w:p w14:paraId="51E52366"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1.</w:t>
            </w:r>
            <w:r w:rsidRPr="00BE43FF">
              <w:rPr>
                <w:rFonts w:eastAsia="標楷體"/>
                <w:color w:val="000000" w:themeColor="text1"/>
                <w:sz w:val="24"/>
                <w:szCs w:val="24"/>
              </w:rPr>
              <w:t>原始憑證</w:t>
            </w:r>
          </w:p>
          <w:p w14:paraId="5E8BEEDF"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2.</w:t>
            </w:r>
            <w:r w:rsidRPr="00BE43FF">
              <w:rPr>
                <w:rFonts w:eastAsia="標楷體"/>
                <w:color w:val="000000" w:themeColor="text1"/>
                <w:sz w:val="24"/>
                <w:szCs w:val="24"/>
              </w:rPr>
              <w:t>會議紀錄或簡報資料</w:t>
            </w:r>
          </w:p>
          <w:p w14:paraId="3957D3A7"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3.</w:t>
            </w:r>
            <w:r w:rsidRPr="00BE43FF">
              <w:rPr>
                <w:rFonts w:eastAsia="標楷體"/>
                <w:color w:val="000000" w:themeColor="text1"/>
                <w:sz w:val="24"/>
                <w:szCs w:val="24"/>
              </w:rPr>
              <w:t>簽到表</w:t>
            </w:r>
          </w:p>
          <w:p w14:paraId="795F840F"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4.</w:t>
            </w:r>
            <w:r w:rsidRPr="00BE43FF">
              <w:rPr>
                <w:rFonts w:eastAsia="標楷體"/>
                <w:color w:val="000000" w:themeColor="text1"/>
                <w:sz w:val="24"/>
                <w:szCs w:val="24"/>
              </w:rPr>
              <w:t>樣張（製作物封面等）</w:t>
            </w:r>
          </w:p>
          <w:p w14:paraId="605A1DD9"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5.</w:t>
            </w:r>
            <w:r w:rsidRPr="00BE43FF">
              <w:rPr>
                <w:rFonts w:eastAsia="標楷體"/>
                <w:color w:val="000000" w:themeColor="text1"/>
                <w:sz w:val="24"/>
                <w:szCs w:val="24"/>
              </w:rPr>
              <w:t>付款紀錄</w:t>
            </w:r>
          </w:p>
        </w:tc>
      </w:tr>
      <w:tr w:rsidR="00D54DDA" w:rsidRPr="00BE43FF" w14:paraId="1A3403C3" w14:textId="77777777" w:rsidTr="00DE0806">
        <w:trPr>
          <w:cantSplit/>
          <w:trHeight w:val="510"/>
          <w:jc w:val="center"/>
        </w:trPr>
        <w:tc>
          <w:tcPr>
            <w:tcW w:w="993" w:type="dxa"/>
            <w:vMerge/>
            <w:vAlign w:val="center"/>
          </w:tcPr>
          <w:p w14:paraId="075807D1" w14:textId="77777777" w:rsidR="00D54DDA" w:rsidRPr="00BE43FF" w:rsidRDefault="00D54DDA" w:rsidP="00DE0806">
            <w:pPr>
              <w:snapToGrid w:val="0"/>
              <w:jc w:val="center"/>
              <w:rPr>
                <w:rFonts w:eastAsia="標楷體"/>
                <w:b/>
                <w:bCs/>
                <w:color w:val="000000" w:themeColor="text1"/>
                <w:sz w:val="24"/>
                <w:szCs w:val="24"/>
              </w:rPr>
            </w:pPr>
          </w:p>
        </w:tc>
        <w:tc>
          <w:tcPr>
            <w:tcW w:w="1417" w:type="dxa"/>
            <w:vAlign w:val="center"/>
          </w:tcPr>
          <w:p w14:paraId="57308B01" w14:textId="77777777" w:rsidR="00D54DDA" w:rsidRPr="00BE43FF" w:rsidRDefault="00D54DDA" w:rsidP="00DE0806">
            <w:pPr>
              <w:snapToGrid w:val="0"/>
              <w:jc w:val="center"/>
              <w:rPr>
                <w:rFonts w:eastAsia="標楷體"/>
                <w:color w:val="000000" w:themeColor="text1"/>
                <w:sz w:val="24"/>
                <w:szCs w:val="24"/>
              </w:rPr>
            </w:pPr>
            <w:r w:rsidRPr="00BE43FF">
              <w:rPr>
                <w:rFonts w:eastAsia="標楷體"/>
                <w:color w:val="000000" w:themeColor="text1"/>
                <w:sz w:val="24"/>
                <w:szCs w:val="24"/>
              </w:rPr>
              <w:t>行銷推廣費</w:t>
            </w:r>
          </w:p>
        </w:tc>
        <w:tc>
          <w:tcPr>
            <w:tcW w:w="5093" w:type="dxa"/>
          </w:tcPr>
          <w:p w14:paraId="7C519A66"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1.</w:t>
            </w:r>
            <w:r w:rsidRPr="00BE43FF">
              <w:rPr>
                <w:rFonts w:eastAsia="標楷體"/>
                <w:color w:val="000000" w:themeColor="text1"/>
                <w:sz w:val="24"/>
                <w:szCs w:val="24"/>
              </w:rPr>
              <w:t>行銷推廣費係指舉辦與計畫相關之行銷推廣活動如記者會、展覽、體驗等推廣活動之場租、設備租用、餐費、製作物、影片製作、網路行銷、網路社群活動等費用。廣告背板、網頁、製作物及影片等須有「中小及新創企業署」字樣。</w:t>
            </w:r>
          </w:p>
          <w:p w14:paraId="619D309E"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2.</w:t>
            </w:r>
            <w:r w:rsidRPr="00BE43FF">
              <w:rPr>
                <w:rFonts w:eastAsia="標楷體"/>
                <w:color w:val="000000" w:themeColor="text1"/>
                <w:sz w:val="24"/>
                <w:szCs w:val="24"/>
              </w:rPr>
              <w:t>僅限編列於簽約單位自籌款。</w:t>
            </w:r>
          </w:p>
        </w:tc>
        <w:tc>
          <w:tcPr>
            <w:tcW w:w="2316" w:type="dxa"/>
          </w:tcPr>
          <w:p w14:paraId="665EF716"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1.</w:t>
            </w:r>
            <w:r w:rsidRPr="00BE43FF">
              <w:rPr>
                <w:rFonts w:eastAsia="標楷體"/>
                <w:color w:val="000000" w:themeColor="text1"/>
                <w:sz w:val="24"/>
                <w:szCs w:val="24"/>
              </w:rPr>
              <w:t>原始憑證</w:t>
            </w:r>
          </w:p>
          <w:p w14:paraId="6439F117"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2.</w:t>
            </w:r>
            <w:r w:rsidRPr="00BE43FF">
              <w:rPr>
                <w:rFonts w:eastAsia="標楷體"/>
                <w:color w:val="000000" w:themeColor="text1"/>
                <w:sz w:val="24"/>
                <w:szCs w:val="24"/>
              </w:rPr>
              <w:t>活動紀錄、活動照片或簡報資料</w:t>
            </w:r>
          </w:p>
          <w:p w14:paraId="1DE2E0FD"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3.</w:t>
            </w:r>
            <w:r w:rsidRPr="00BE43FF">
              <w:rPr>
                <w:rFonts w:eastAsia="標楷體"/>
                <w:color w:val="000000" w:themeColor="text1"/>
                <w:sz w:val="24"/>
                <w:szCs w:val="24"/>
              </w:rPr>
              <w:t>樣張（製作物封面等）</w:t>
            </w:r>
          </w:p>
          <w:p w14:paraId="23DE1763"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4.</w:t>
            </w:r>
            <w:r w:rsidRPr="00BE43FF">
              <w:rPr>
                <w:rFonts w:eastAsia="標楷體"/>
                <w:color w:val="000000" w:themeColor="text1"/>
                <w:sz w:val="24"/>
                <w:szCs w:val="24"/>
              </w:rPr>
              <w:t>付款紀錄</w:t>
            </w:r>
          </w:p>
        </w:tc>
      </w:tr>
      <w:tr w:rsidR="00D54DDA" w:rsidRPr="00BE43FF" w14:paraId="35635C76" w14:textId="77777777" w:rsidTr="00DE0806">
        <w:trPr>
          <w:cantSplit/>
          <w:trHeight w:val="510"/>
          <w:jc w:val="center"/>
        </w:trPr>
        <w:tc>
          <w:tcPr>
            <w:tcW w:w="993" w:type="dxa"/>
            <w:vMerge/>
            <w:vAlign w:val="center"/>
          </w:tcPr>
          <w:p w14:paraId="58811EAA" w14:textId="77777777" w:rsidR="00D54DDA" w:rsidRPr="00BE43FF" w:rsidRDefault="00D54DDA" w:rsidP="00DE0806">
            <w:pPr>
              <w:snapToGrid w:val="0"/>
              <w:jc w:val="center"/>
              <w:rPr>
                <w:rFonts w:eastAsia="標楷體"/>
                <w:b/>
                <w:bCs/>
                <w:color w:val="000000" w:themeColor="text1"/>
                <w:sz w:val="24"/>
                <w:szCs w:val="24"/>
              </w:rPr>
            </w:pPr>
          </w:p>
        </w:tc>
        <w:tc>
          <w:tcPr>
            <w:tcW w:w="1417" w:type="dxa"/>
            <w:vAlign w:val="center"/>
          </w:tcPr>
          <w:p w14:paraId="6C823CE4" w14:textId="77777777" w:rsidR="00D54DDA" w:rsidRPr="00BE43FF" w:rsidRDefault="00D54DDA" w:rsidP="00DE0806">
            <w:pPr>
              <w:snapToGrid w:val="0"/>
              <w:jc w:val="center"/>
              <w:rPr>
                <w:rFonts w:eastAsia="標楷體"/>
                <w:color w:val="000000" w:themeColor="text1"/>
                <w:sz w:val="24"/>
                <w:szCs w:val="24"/>
              </w:rPr>
            </w:pPr>
            <w:r w:rsidRPr="00BE43FF">
              <w:rPr>
                <w:rFonts w:eastAsia="標楷體"/>
                <w:color w:val="000000" w:themeColor="text1"/>
                <w:sz w:val="24"/>
                <w:szCs w:val="24"/>
              </w:rPr>
              <w:t>雜項費用</w:t>
            </w:r>
          </w:p>
        </w:tc>
        <w:tc>
          <w:tcPr>
            <w:tcW w:w="5093" w:type="dxa"/>
          </w:tcPr>
          <w:p w14:paraId="5B66EE90"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1.</w:t>
            </w:r>
            <w:r w:rsidRPr="00BE43FF">
              <w:rPr>
                <w:rFonts w:eastAsia="標楷體"/>
                <w:color w:val="000000" w:themeColor="text1"/>
                <w:sz w:val="24"/>
                <w:szCs w:val="24"/>
              </w:rPr>
              <w:t>指文具、郵資、快遞、會計師簽證、外部教育訓練課程等費用。</w:t>
            </w:r>
          </w:p>
          <w:p w14:paraId="16DAEE58"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2.</w:t>
            </w:r>
            <w:r w:rsidRPr="00BE43FF">
              <w:rPr>
                <w:rFonts w:eastAsia="標楷體"/>
                <w:color w:val="000000" w:themeColor="text1"/>
                <w:sz w:val="24"/>
                <w:szCs w:val="24"/>
              </w:rPr>
              <w:t>僅限編列於簽約單位自籌款。</w:t>
            </w:r>
          </w:p>
        </w:tc>
        <w:tc>
          <w:tcPr>
            <w:tcW w:w="2316" w:type="dxa"/>
          </w:tcPr>
          <w:p w14:paraId="67F66C40"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1.</w:t>
            </w:r>
            <w:r w:rsidRPr="00BE43FF">
              <w:rPr>
                <w:rFonts w:eastAsia="標楷體"/>
                <w:color w:val="000000" w:themeColor="text1"/>
                <w:sz w:val="24"/>
                <w:szCs w:val="24"/>
              </w:rPr>
              <w:t>原始憑證</w:t>
            </w:r>
          </w:p>
          <w:p w14:paraId="73A3BB9F"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2.</w:t>
            </w:r>
            <w:r w:rsidRPr="00BE43FF">
              <w:rPr>
                <w:rFonts w:eastAsia="標楷體"/>
                <w:color w:val="000000" w:themeColor="text1"/>
                <w:sz w:val="24"/>
                <w:szCs w:val="24"/>
              </w:rPr>
              <w:t>付款紀錄</w:t>
            </w:r>
          </w:p>
          <w:p w14:paraId="6B61C3F0"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3.</w:t>
            </w:r>
            <w:r w:rsidRPr="00BE43FF">
              <w:rPr>
                <w:rFonts w:eastAsia="標楷體"/>
                <w:color w:val="000000" w:themeColor="text1"/>
                <w:sz w:val="24"/>
                <w:szCs w:val="24"/>
              </w:rPr>
              <w:t>購買明細表</w:t>
            </w:r>
          </w:p>
          <w:p w14:paraId="20A6ADB9"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4.</w:t>
            </w:r>
            <w:r w:rsidRPr="00BE43FF">
              <w:rPr>
                <w:rFonts w:eastAsia="標楷體"/>
                <w:color w:val="000000" w:themeColor="text1"/>
                <w:sz w:val="24"/>
                <w:szCs w:val="24"/>
              </w:rPr>
              <w:t>外部教育訓練應檢附上課證明或結業（訓）證明等作證資料</w:t>
            </w:r>
          </w:p>
        </w:tc>
      </w:tr>
    </w:tbl>
    <w:p w14:paraId="3FDEF4EE" w14:textId="77777777" w:rsidR="00D54DDA" w:rsidRPr="00BE43FF" w:rsidRDefault="00D54DDA" w:rsidP="00D54DDA">
      <w:pPr>
        <w:snapToGrid w:val="0"/>
        <w:spacing w:line="240" w:lineRule="exact"/>
        <w:rPr>
          <w:rFonts w:ascii="標楷體" w:eastAsia="標楷體" w:hAnsi="標楷體"/>
          <w:color w:val="000000" w:themeColor="text1"/>
          <w:sz w:val="24"/>
          <w:szCs w:val="24"/>
        </w:rPr>
      </w:pPr>
      <w:bookmarkStart w:id="95" w:name="_Toc229563940"/>
      <w:bookmarkStart w:id="96" w:name="_Toc253403526"/>
      <w:bookmarkStart w:id="97" w:name="_Toc492042569"/>
      <w:bookmarkStart w:id="98" w:name="_Ref494986868"/>
      <w:bookmarkStart w:id="99" w:name="_Ref495151819"/>
      <w:bookmarkStart w:id="100" w:name="_Ref495167551"/>
      <w:r w:rsidRPr="00BE43FF">
        <w:rPr>
          <w:rFonts w:ascii="標楷體" w:eastAsia="標楷體" w:hAnsi="標楷體"/>
          <w:color w:val="000000" w:themeColor="text1"/>
          <w:sz w:val="24"/>
          <w:szCs w:val="24"/>
        </w:rPr>
        <w:t>說明：</w:t>
      </w:r>
    </w:p>
    <w:p w14:paraId="67673509" w14:textId="77777777" w:rsidR="00D54DDA" w:rsidRPr="00BE43FF" w:rsidRDefault="00D54DDA" w:rsidP="00D54DDA">
      <w:pPr>
        <w:snapToGrid w:val="0"/>
        <w:spacing w:line="240" w:lineRule="exact"/>
        <w:ind w:leftChars="100" w:left="200"/>
        <w:rPr>
          <w:rFonts w:eastAsia="標楷體"/>
          <w:color w:val="000000" w:themeColor="text1"/>
          <w:sz w:val="24"/>
          <w:szCs w:val="24"/>
        </w:rPr>
      </w:pPr>
      <w:r w:rsidRPr="00BE43FF">
        <w:rPr>
          <w:rFonts w:eastAsia="標楷體"/>
          <w:color w:val="000000" w:themeColor="text1"/>
          <w:sz w:val="24"/>
          <w:szCs w:val="24"/>
        </w:rPr>
        <w:t>1.</w:t>
      </w:r>
      <w:r w:rsidRPr="00BE43FF">
        <w:rPr>
          <w:rFonts w:eastAsia="標楷體"/>
          <w:color w:val="000000" w:themeColor="text1"/>
          <w:sz w:val="24"/>
          <w:szCs w:val="24"/>
        </w:rPr>
        <w:t>補助款編列須至少</w:t>
      </w:r>
      <w:r w:rsidRPr="00BE43FF">
        <w:rPr>
          <w:rFonts w:eastAsia="標楷體"/>
          <w:color w:val="000000" w:themeColor="text1"/>
          <w:sz w:val="24"/>
          <w:szCs w:val="24"/>
        </w:rPr>
        <w:t>2</w:t>
      </w:r>
      <w:r w:rsidRPr="00BE43FF">
        <w:rPr>
          <w:rFonts w:eastAsia="標楷體"/>
          <w:color w:val="000000" w:themeColor="text1"/>
          <w:sz w:val="24"/>
          <w:szCs w:val="24"/>
        </w:rPr>
        <w:t>個</w:t>
      </w:r>
      <w:r w:rsidRPr="00BE43FF">
        <w:rPr>
          <w:rFonts w:eastAsia="標楷體"/>
          <w:color w:val="000000" w:themeColor="text1"/>
          <w:sz w:val="24"/>
          <w:szCs w:val="24"/>
        </w:rPr>
        <w:t>1</w:t>
      </w:r>
      <w:r w:rsidRPr="00BE43FF">
        <w:rPr>
          <w:rFonts w:eastAsia="標楷體"/>
          <w:color w:val="000000" w:themeColor="text1"/>
          <w:sz w:val="24"/>
          <w:szCs w:val="24"/>
        </w:rPr>
        <w:t>級會計科目（如人事費、旅運費及業務費）。</w:t>
      </w:r>
    </w:p>
    <w:bookmarkEnd w:id="95"/>
    <w:bookmarkEnd w:id="96"/>
    <w:bookmarkEnd w:id="97"/>
    <w:bookmarkEnd w:id="98"/>
    <w:bookmarkEnd w:id="99"/>
    <w:bookmarkEnd w:id="100"/>
    <w:p w14:paraId="7D6A8DA8" w14:textId="77777777" w:rsidR="00D54DDA" w:rsidRPr="00BE43FF" w:rsidRDefault="00D54DDA" w:rsidP="00D54DDA">
      <w:pPr>
        <w:snapToGrid w:val="0"/>
        <w:spacing w:line="240" w:lineRule="exact"/>
        <w:ind w:leftChars="100" w:left="200"/>
        <w:rPr>
          <w:rFonts w:eastAsia="標楷體"/>
          <w:color w:val="000000" w:themeColor="text1"/>
          <w:sz w:val="24"/>
          <w:szCs w:val="24"/>
        </w:rPr>
      </w:pPr>
      <w:r w:rsidRPr="00BE43FF">
        <w:rPr>
          <w:rFonts w:eastAsia="標楷體"/>
          <w:color w:val="000000" w:themeColor="text1"/>
          <w:sz w:val="24"/>
          <w:szCs w:val="24"/>
        </w:rPr>
        <w:t>2.</w:t>
      </w:r>
      <w:r w:rsidRPr="00BE43FF">
        <w:rPr>
          <w:rFonts w:eastAsia="標楷體"/>
          <w:color w:val="000000" w:themeColor="text1"/>
          <w:sz w:val="24"/>
          <w:szCs w:val="24"/>
        </w:rPr>
        <w:t>「人事費」不得由其他經費項目流入，但得流出原編列額度之</w:t>
      </w:r>
      <w:r w:rsidRPr="00BE43FF">
        <w:rPr>
          <w:rFonts w:eastAsia="標楷體"/>
          <w:color w:val="000000" w:themeColor="text1"/>
          <w:sz w:val="24"/>
          <w:szCs w:val="24"/>
        </w:rPr>
        <w:t>15%</w:t>
      </w:r>
      <w:r w:rsidRPr="00BE43FF">
        <w:rPr>
          <w:rFonts w:eastAsia="標楷體"/>
          <w:color w:val="000000" w:themeColor="text1"/>
          <w:sz w:val="24"/>
          <w:szCs w:val="24"/>
        </w:rPr>
        <w:t>（上限）。</w:t>
      </w:r>
    </w:p>
    <w:p w14:paraId="7BC95BBE" w14:textId="77777777" w:rsidR="00D54DDA" w:rsidRPr="00BE43FF" w:rsidRDefault="00D54DDA" w:rsidP="00D54DDA">
      <w:pPr>
        <w:snapToGrid w:val="0"/>
        <w:spacing w:line="240" w:lineRule="exact"/>
        <w:ind w:leftChars="100" w:left="200"/>
        <w:rPr>
          <w:rFonts w:eastAsia="標楷體"/>
          <w:color w:val="000000" w:themeColor="text1"/>
          <w:sz w:val="24"/>
          <w:szCs w:val="24"/>
        </w:rPr>
      </w:pPr>
      <w:r w:rsidRPr="00BE43FF">
        <w:rPr>
          <w:rFonts w:eastAsia="標楷體"/>
          <w:color w:val="000000" w:themeColor="text1"/>
          <w:sz w:val="24"/>
          <w:szCs w:val="24"/>
        </w:rPr>
        <w:t>3.</w:t>
      </w:r>
      <w:r w:rsidRPr="00BE43FF">
        <w:rPr>
          <w:rFonts w:eastAsia="標楷體"/>
          <w:color w:val="000000" w:themeColor="text1"/>
          <w:sz w:val="24"/>
          <w:szCs w:val="24"/>
        </w:rPr>
        <w:t>「旅運費」可由其他經費項目流入或流出原編列額度之</w:t>
      </w:r>
      <w:r w:rsidRPr="00BE43FF">
        <w:rPr>
          <w:rFonts w:eastAsia="標楷體"/>
          <w:color w:val="000000" w:themeColor="text1"/>
          <w:sz w:val="24"/>
          <w:szCs w:val="24"/>
        </w:rPr>
        <w:t>20%</w:t>
      </w:r>
      <w:r w:rsidRPr="00BE43FF">
        <w:rPr>
          <w:rFonts w:eastAsia="標楷體"/>
          <w:color w:val="000000" w:themeColor="text1"/>
          <w:sz w:val="24"/>
          <w:szCs w:val="24"/>
        </w:rPr>
        <w:t>（上限）。</w:t>
      </w:r>
    </w:p>
    <w:p w14:paraId="03FF53B3" w14:textId="76D16FA5" w:rsidR="009D26D1" w:rsidRDefault="00D54DDA" w:rsidP="00D54DDA">
      <w:pPr>
        <w:tabs>
          <w:tab w:val="left" w:pos="1134"/>
          <w:tab w:val="left" w:pos="1418"/>
        </w:tabs>
        <w:snapToGrid w:val="0"/>
        <w:spacing w:line="240" w:lineRule="exact"/>
        <w:ind w:leftChars="100" w:left="200"/>
        <w:rPr>
          <w:rFonts w:eastAsia="標楷體"/>
          <w:sz w:val="28"/>
          <w:szCs w:val="28"/>
        </w:rPr>
      </w:pPr>
      <w:r w:rsidRPr="00BE43FF">
        <w:rPr>
          <w:rFonts w:eastAsia="標楷體"/>
          <w:color w:val="000000" w:themeColor="text1"/>
          <w:sz w:val="24"/>
          <w:szCs w:val="24"/>
        </w:rPr>
        <w:t>4.</w:t>
      </w:r>
      <w:r w:rsidRPr="00BE43FF">
        <w:rPr>
          <w:rFonts w:eastAsia="標楷體"/>
          <w:color w:val="000000" w:themeColor="text1"/>
          <w:sz w:val="24"/>
          <w:szCs w:val="24"/>
        </w:rPr>
        <w:t>「業務費」可由其他經費項目流入或流出原編列額度之</w:t>
      </w:r>
      <w:r w:rsidRPr="00BE43FF">
        <w:rPr>
          <w:rFonts w:eastAsia="標楷體"/>
          <w:color w:val="000000" w:themeColor="text1"/>
          <w:sz w:val="24"/>
          <w:szCs w:val="24"/>
        </w:rPr>
        <w:t>20%</w:t>
      </w:r>
      <w:r w:rsidRPr="00BE43FF">
        <w:rPr>
          <w:rFonts w:eastAsia="標楷體"/>
          <w:color w:val="000000" w:themeColor="text1"/>
          <w:sz w:val="24"/>
          <w:szCs w:val="24"/>
        </w:rPr>
        <w:t>（上限）。</w:t>
      </w:r>
    </w:p>
    <w:p w14:paraId="4AF6FF40" w14:textId="1DAA8EA0" w:rsidR="00D54DDA" w:rsidRDefault="00D54DDA" w:rsidP="009D26D1">
      <w:pPr>
        <w:tabs>
          <w:tab w:val="left" w:pos="1134"/>
          <w:tab w:val="left" w:pos="1418"/>
        </w:tabs>
        <w:snapToGrid w:val="0"/>
        <w:spacing w:beforeLines="50" w:before="180" w:line="500" w:lineRule="exact"/>
        <w:jc w:val="both"/>
        <w:rPr>
          <w:rFonts w:eastAsia="標楷體"/>
          <w:sz w:val="28"/>
          <w:szCs w:val="28"/>
        </w:rPr>
      </w:pPr>
    </w:p>
    <w:p w14:paraId="555A3D8D" w14:textId="77777777" w:rsidR="00D54DDA" w:rsidRDefault="00D54DDA" w:rsidP="009D26D1">
      <w:pPr>
        <w:tabs>
          <w:tab w:val="left" w:pos="1134"/>
          <w:tab w:val="left" w:pos="1418"/>
        </w:tabs>
        <w:snapToGrid w:val="0"/>
        <w:spacing w:beforeLines="50" w:before="180" w:line="500" w:lineRule="exact"/>
        <w:jc w:val="both"/>
        <w:rPr>
          <w:rFonts w:eastAsia="標楷體"/>
          <w:sz w:val="28"/>
          <w:szCs w:val="28"/>
        </w:rPr>
        <w:sectPr w:rsidR="00D54DDA" w:rsidSect="00D54DDA">
          <w:pgSz w:w="11906" w:h="16838"/>
          <w:pgMar w:top="1276" w:right="1247" w:bottom="1247" w:left="1247" w:header="567" w:footer="652" w:gutter="0"/>
          <w:pgNumType w:start="1"/>
          <w:cols w:space="425"/>
          <w:titlePg/>
          <w:docGrid w:type="lines" w:linePitch="360"/>
        </w:sectPr>
      </w:pPr>
    </w:p>
    <w:p w14:paraId="6E3858E5" w14:textId="77777777" w:rsidR="00D54DDA" w:rsidRPr="002361C6" w:rsidRDefault="00D54DDA" w:rsidP="00D54DDA">
      <w:pPr>
        <w:pStyle w:val="afffffa"/>
        <w:pageBreakBefore/>
        <w:spacing w:afterLines="50" w:after="180" w:line="440" w:lineRule="exact"/>
        <w:ind w:left="992" w:hangingChars="354" w:hanging="992"/>
        <w:outlineLvl w:val="0"/>
        <w:rPr>
          <w:rFonts w:ascii="Times New Roman" w:hAnsi="Times New Roman"/>
          <w:lang w:eastAsia="zh-TW"/>
        </w:rPr>
      </w:pPr>
      <w:bookmarkStart w:id="101" w:name="_Toc194256987"/>
      <w:bookmarkStart w:id="102" w:name="_Toc194509923"/>
      <w:r w:rsidRPr="002361C6">
        <w:rPr>
          <w:rFonts w:ascii="Times New Roman" w:hAnsi="Times New Roman" w:hint="eastAsia"/>
          <w:lang w:eastAsia="zh-TW"/>
        </w:rPr>
        <w:lastRenderedPageBreak/>
        <w:t>附件</w:t>
      </w:r>
      <w:r>
        <w:rPr>
          <w:rFonts w:ascii="Times New Roman" w:hAnsi="Times New Roman" w:hint="eastAsia"/>
          <w:lang w:eastAsia="zh-TW"/>
        </w:rPr>
        <w:t>6</w:t>
      </w:r>
      <w:r w:rsidRPr="002361C6">
        <w:rPr>
          <w:rFonts w:ascii="Times New Roman" w:hAnsi="Times New Roman" w:hint="eastAsia"/>
          <w:lang w:eastAsia="zh-TW"/>
        </w:rPr>
        <w:t>：智慧財產權授權暨聲明事項</w:t>
      </w:r>
      <w:bookmarkEnd w:id="101"/>
      <w:bookmarkEnd w:id="102"/>
      <w:r w:rsidRPr="002361C6">
        <w:rPr>
          <w:rFonts w:ascii="Times New Roman" w:hAnsi="Times New Roman" w:hint="eastAsia"/>
          <w:lang w:eastAsia="zh-TW"/>
        </w:rPr>
        <w:t xml:space="preserve"> </w:t>
      </w:r>
    </w:p>
    <w:p w14:paraId="02B7432E" w14:textId="77777777" w:rsidR="00D54DDA" w:rsidRPr="002361C6" w:rsidRDefault="00D54DDA" w:rsidP="00D54DDA">
      <w:pPr>
        <w:snapToGrid w:val="0"/>
        <w:spacing w:beforeLines="100" w:before="360" w:afterLines="100" w:after="360"/>
        <w:ind w:left="431" w:hanging="431"/>
        <w:jc w:val="center"/>
        <w:rPr>
          <w:rFonts w:eastAsia="標楷體"/>
          <w:b/>
          <w:bCs/>
          <w:sz w:val="32"/>
          <w:szCs w:val="28"/>
        </w:rPr>
      </w:pPr>
      <w:r w:rsidRPr="002361C6">
        <w:rPr>
          <w:rFonts w:eastAsia="標楷體" w:hint="eastAsia"/>
          <w:b/>
          <w:bCs/>
          <w:sz w:val="32"/>
          <w:szCs w:val="28"/>
        </w:rPr>
        <w:t>智慧財產權授權暨聲明事項</w:t>
      </w:r>
    </w:p>
    <w:p w14:paraId="4B98E419" w14:textId="77777777" w:rsidR="00D54DDA" w:rsidRPr="00AA18FD" w:rsidRDefault="00D54DDA" w:rsidP="00213EB1">
      <w:pPr>
        <w:pStyle w:val="af2"/>
        <w:numPr>
          <w:ilvl w:val="0"/>
          <w:numId w:val="74"/>
        </w:numPr>
        <w:snapToGrid w:val="0"/>
        <w:spacing w:afterLines="50" w:after="180" w:line="400" w:lineRule="exact"/>
        <w:ind w:left="709" w:hanging="709"/>
        <w:rPr>
          <w:rFonts w:eastAsia="標楷體"/>
          <w:b/>
          <w:bCs/>
          <w:sz w:val="28"/>
          <w:szCs w:val="28"/>
          <w:lang w:eastAsia="zh-TW"/>
        </w:rPr>
      </w:pPr>
      <w:r w:rsidRPr="00AA18FD">
        <w:rPr>
          <w:rFonts w:eastAsia="標楷體"/>
          <w:b/>
          <w:bCs/>
          <w:sz w:val="28"/>
          <w:szCs w:val="28"/>
          <w:lang w:eastAsia="zh-TW"/>
        </w:rPr>
        <w:t>智慧財產權聲明及授權同意事項</w:t>
      </w:r>
    </w:p>
    <w:p w14:paraId="43736941" w14:textId="77777777" w:rsidR="00D54DDA" w:rsidRPr="00AA18FD" w:rsidRDefault="00D54DDA" w:rsidP="00213EB1">
      <w:pPr>
        <w:pStyle w:val="af"/>
        <w:widowControl w:val="0"/>
        <w:numPr>
          <w:ilvl w:val="0"/>
          <w:numId w:val="73"/>
        </w:numPr>
        <w:suppressAutoHyphens w:val="0"/>
        <w:autoSpaceDN/>
        <w:snapToGrid w:val="0"/>
        <w:spacing w:line="400" w:lineRule="exact"/>
        <w:ind w:left="432" w:right="0" w:hanging="432"/>
        <w:jc w:val="both"/>
        <w:textAlignment w:val="auto"/>
        <w:rPr>
          <w:rFonts w:ascii="Times New Roman" w:hAnsi="Times New Roman" w:cs="Times New Roman"/>
          <w:sz w:val="28"/>
          <w:szCs w:val="28"/>
          <w:lang w:eastAsia="zh-TW"/>
        </w:rPr>
      </w:pPr>
      <w:r w:rsidRPr="00AA18FD">
        <w:rPr>
          <w:rFonts w:ascii="Times New Roman" w:hAnsi="Times New Roman" w:cs="Times New Roman"/>
          <w:sz w:val="28"/>
          <w:szCs w:val="28"/>
          <w:lang w:eastAsia="zh-TW"/>
        </w:rPr>
        <w:t>本公司同意</w:t>
      </w:r>
      <w:r w:rsidRPr="00AA18FD">
        <w:rPr>
          <w:rFonts w:ascii="Times New Roman" w:hAnsi="Times New Roman" w:cs="Times New Roman"/>
          <w:sz w:val="28"/>
          <w:lang w:eastAsia="zh-TW"/>
        </w:rPr>
        <w:t>經濟部</w:t>
      </w:r>
      <w:r>
        <w:rPr>
          <w:rFonts w:ascii="Times New Roman" w:hAnsi="Times New Roman" w:cs="Times New Roman" w:hint="eastAsia"/>
          <w:sz w:val="28"/>
          <w:lang w:eastAsia="zh-TW"/>
        </w:rPr>
        <w:t>中小及新創企業署</w:t>
      </w:r>
      <w:r w:rsidRPr="00AA18FD">
        <w:rPr>
          <w:rFonts w:ascii="Times New Roman" w:hAnsi="Times New Roman" w:cs="Times New Roman"/>
          <w:sz w:val="28"/>
          <w:szCs w:val="28"/>
          <w:lang w:eastAsia="zh-TW"/>
        </w:rPr>
        <w:t>或執行單位遴選核定公告為「『大南方新矽谷推動方案』</w:t>
      </w:r>
      <w:proofErr w:type="gramStart"/>
      <w:r w:rsidRPr="00AA18FD">
        <w:rPr>
          <w:rFonts w:ascii="Times New Roman" w:hAnsi="Times New Roman" w:cs="Times New Roman"/>
          <w:sz w:val="28"/>
          <w:szCs w:val="28"/>
          <w:lang w:eastAsia="zh-TW"/>
        </w:rPr>
        <w:t>11</w:t>
      </w:r>
      <w:r>
        <w:rPr>
          <w:rFonts w:ascii="Times New Roman" w:hAnsi="Times New Roman" w:cs="Times New Roman"/>
          <w:sz w:val="28"/>
          <w:szCs w:val="28"/>
          <w:lang w:eastAsia="zh-TW"/>
        </w:rPr>
        <w:t>5</w:t>
      </w:r>
      <w:proofErr w:type="gramEnd"/>
      <w:r w:rsidRPr="00AA18FD">
        <w:rPr>
          <w:rFonts w:ascii="Times New Roman" w:hAnsi="Times New Roman" w:cs="Times New Roman"/>
          <w:sz w:val="28"/>
          <w:szCs w:val="28"/>
          <w:lang w:eastAsia="zh-TW"/>
        </w:rPr>
        <w:t>年度智慧雨林</w:t>
      </w:r>
      <w:proofErr w:type="gramStart"/>
      <w:r w:rsidRPr="00AA18FD">
        <w:rPr>
          <w:rFonts w:ascii="Times New Roman" w:hAnsi="Times New Roman" w:cs="Times New Roman"/>
          <w:sz w:val="28"/>
          <w:szCs w:val="28"/>
          <w:lang w:eastAsia="zh-TW"/>
        </w:rPr>
        <w:t>產業創生計畫</w:t>
      </w:r>
      <w:proofErr w:type="gramEnd"/>
      <w:r w:rsidRPr="00AA18FD">
        <w:rPr>
          <w:rFonts w:ascii="Times New Roman" w:hAnsi="Times New Roman" w:cs="Times New Roman"/>
          <w:sz w:val="28"/>
          <w:szCs w:val="28"/>
          <w:lang w:eastAsia="zh-TW"/>
        </w:rPr>
        <w:t>-</w:t>
      </w:r>
      <w:r w:rsidRPr="00AA18FD">
        <w:rPr>
          <w:rFonts w:ascii="Times New Roman" w:hAnsi="Times New Roman" w:cs="Times New Roman"/>
          <w:sz w:val="28"/>
          <w:szCs w:val="28"/>
          <w:lang w:eastAsia="zh-TW"/>
        </w:rPr>
        <w:t>智慧</w:t>
      </w:r>
      <w:r>
        <w:rPr>
          <w:rFonts w:ascii="Times New Roman" w:hAnsi="Times New Roman" w:cs="Times New Roman" w:hint="eastAsia"/>
          <w:sz w:val="28"/>
          <w:szCs w:val="28"/>
          <w:lang w:eastAsia="zh-TW"/>
        </w:rPr>
        <w:t>製造</w:t>
      </w:r>
      <w:r w:rsidRPr="00AA18FD">
        <w:rPr>
          <w:rFonts w:ascii="Times New Roman" w:hAnsi="Times New Roman" w:cs="Times New Roman"/>
          <w:sz w:val="28"/>
          <w:szCs w:val="28"/>
          <w:lang w:eastAsia="zh-TW"/>
        </w:rPr>
        <w:t>領域（擴散案）」補助申請須知，不限地域、時間及方式將</w:t>
      </w:r>
      <w:r>
        <w:rPr>
          <w:rFonts w:ascii="Times New Roman" w:hAnsi="Times New Roman" w:cs="Times New Roman"/>
          <w:sz w:val="28"/>
          <w:szCs w:val="28"/>
          <w:lang w:eastAsia="zh-TW"/>
        </w:rPr>
        <w:t>製造</w:t>
      </w:r>
      <w:r w:rsidRPr="00AA18FD">
        <w:rPr>
          <w:rFonts w:ascii="Times New Roman" w:hAnsi="Times New Roman" w:cs="Times New Roman"/>
          <w:sz w:val="28"/>
          <w:szCs w:val="28"/>
          <w:lang w:eastAsia="zh-TW"/>
        </w:rPr>
        <w:t>AI</w:t>
      </w:r>
      <w:r w:rsidRPr="00AA18FD">
        <w:rPr>
          <w:rFonts w:ascii="Times New Roman" w:hAnsi="Times New Roman" w:cs="Times New Roman" w:hint="eastAsia"/>
          <w:sz w:val="28"/>
          <w:szCs w:val="28"/>
          <w:lang w:eastAsia="zh-TW"/>
        </w:rPr>
        <w:t>解決</w:t>
      </w:r>
      <w:r w:rsidRPr="00AA18FD">
        <w:rPr>
          <w:rFonts w:ascii="Times New Roman" w:hAnsi="Times New Roman" w:cs="Times New Roman"/>
          <w:sz w:val="28"/>
          <w:szCs w:val="28"/>
          <w:lang w:eastAsia="zh-TW"/>
        </w:rPr>
        <w:t>方案所有圖表、文字、影、音、像以及其他因執行</w:t>
      </w:r>
      <w:r>
        <w:rPr>
          <w:rFonts w:ascii="Times New Roman" w:hAnsi="Times New Roman" w:cs="Times New Roman"/>
          <w:sz w:val="28"/>
          <w:szCs w:val="28"/>
          <w:lang w:eastAsia="zh-TW"/>
        </w:rPr>
        <w:t>製造</w:t>
      </w:r>
      <w:r w:rsidRPr="00AA18FD">
        <w:rPr>
          <w:rFonts w:ascii="Times New Roman" w:hAnsi="Times New Roman" w:cs="Times New Roman"/>
          <w:sz w:val="28"/>
          <w:szCs w:val="28"/>
          <w:lang w:eastAsia="zh-TW"/>
        </w:rPr>
        <w:t>AI</w:t>
      </w:r>
      <w:r w:rsidRPr="00AA18FD">
        <w:rPr>
          <w:rFonts w:ascii="Times New Roman" w:hAnsi="Times New Roman" w:cs="Times New Roman" w:hint="eastAsia"/>
          <w:sz w:val="28"/>
          <w:szCs w:val="28"/>
          <w:lang w:eastAsia="zh-TW"/>
        </w:rPr>
        <w:t>解決</w:t>
      </w:r>
      <w:r w:rsidRPr="00AA18FD">
        <w:rPr>
          <w:rFonts w:ascii="Times New Roman" w:hAnsi="Times New Roman" w:cs="Times New Roman"/>
          <w:sz w:val="28"/>
          <w:szCs w:val="28"/>
          <w:lang w:eastAsia="zh-TW"/>
        </w:rPr>
        <w:t>方案所</w:t>
      </w:r>
      <w:r w:rsidRPr="00124162">
        <w:rPr>
          <w:rFonts w:ascii="Times New Roman" w:hAnsi="Times New Roman" w:cs="Times New Roman"/>
          <w:sz w:val="28"/>
          <w:szCs w:val="28"/>
          <w:lang w:eastAsia="zh-TW"/>
        </w:rPr>
        <w:t>產生的創意與構想等相</w:t>
      </w:r>
      <w:r w:rsidRPr="00AA18FD">
        <w:rPr>
          <w:rFonts w:ascii="Times New Roman" w:hAnsi="Times New Roman" w:cs="Times New Roman"/>
          <w:sz w:val="28"/>
          <w:szCs w:val="28"/>
          <w:lang w:eastAsia="zh-TW"/>
        </w:rPr>
        <w:t>關資料之智慧財產權無償非專屬授權</w:t>
      </w:r>
      <w:proofErr w:type="gramStart"/>
      <w:r w:rsidRPr="00AA18FD">
        <w:rPr>
          <w:rFonts w:ascii="Times New Roman" w:hAnsi="Times New Roman" w:cs="Times New Roman"/>
          <w:sz w:val="28"/>
          <w:szCs w:val="28"/>
          <w:lang w:eastAsia="zh-TW"/>
        </w:rPr>
        <w:t>予本</w:t>
      </w:r>
      <w:r w:rsidRPr="00AA18FD">
        <w:rPr>
          <w:rFonts w:ascii="Times New Roman" w:hAnsi="Times New Roman" w:cs="Times New Roman"/>
          <w:sz w:val="28"/>
          <w:szCs w:val="28"/>
          <w:lang w:eastAsia="zh-HK"/>
        </w:rPr>
        <w:t>署</w:t>
      </w:r>
      <w:proofErr w:type="gramEnd"/>
      <w:r w:rsidRPr="00AA18FD">
        <w:rPr>
          <w:rFonts w:ascii="Times New Roman" w:hAnsi="Times New Roman" w:cs="Times New Roman"/>
          <w:sz w:val="28"/>
          <w:szCs w:val="28"/>
          <w:lang w:eastAsia="zh-TW"/>
        </w:rPr>
        <w:t>。</w:t>
      </w:r>
    </w:p>
    <w:p w14:paraId="3D99A8BF" w14:textId="77777777" w:rsidR="00D54DDA" w:rsidRPr="00124162" w:rsidRDefault="00D54DDA" w:rsidP="00213EB1">
      <w:pPr>
        <w:pStyle w:val="af"/>
        <w:widowControl w:val="0"/>
        <w:numPr>
          <w:ilvl w:val="0"/>
          <w:numId w:val="73"/>
        </w:numPr>
        <w:suppressAutoHyphens w:val="0"/>
        <w:autoSpaceDN/>
        <w:snapToGrid w:val="0"/>
        <w:spacing w:beforeLines="50" w:before="180" w:line="400" w:lineRule="exact"/>
        <w:ind w:left="431" w:right="0" w:hanging="431"/>
        <w:jc w:val="both"/>
        <w:textAlignment w:val="auto"/>
        <w:rPr>
          <w:rFonts w:ascii="Times New Roman" w:hAnsi="Times New Roman" w:cs="Times New Roman"/>
          <w:sz w:val="28"/>
          <w:szCs w:val="28"/>
          <w:lang w:eastAsia="zh-HK"/>
        </w:rPr>
      </w:pPr>
      <w:r w:rsidRPr="00AA18FD">
        <w:rPr>
          <w:rFonts w:ascii="Times New Roman" w:hAnsi="Times New Roman" w:cs="Times New Roman"/>
          <w:sz w:val="28"/>
          <w:szCs w:val="28"/>
          <w:lang w:eastAsia="zh-HK"/>
        </w:rPr>
        <w:t>本公司</w:t>
      </w:r>
      <w:r w:rsidRPr="00AA18FD">
        <w:rPr>
          <w:rFonts w:ascii="Times New Roman" w:hAnsi="Times New Roman" w:cs="Times New Roman"/>
          <w:sz w:val="28"/>
          <w:szCs w:val="28"/>
          <w:lang w:eastAsia="zh-TW"/>
        </w:rPr>
        <w:t>保證所提</w:t>
      </w:r>
      <w:r>
        <w:rPr>
          <w:rFonts w:ascii="Times New Roman" w:hAnsi="Times New Roman" w:cs="Times New Roman"/>
          <w:sz w:val="28"/>
          <w:szCs w:val="28"/>
          <w:lang w:eastAsia="zh-TW"/>
        </w:rPr>
        <w:t>製造</w:t>
      </w:r>
      <w:r w:rsidRPr="00AA18FD">
        <w:rPr>
          <w:rFonts w:ascii="Times New Roman" w:hAnsi="Times New Roman" w:cs="Times New Roman"/>
          <w:sz w:val="28"/>
          <w:szCs w:val="28"/>
          <w:lang w:eastAsia="zh-TW"/>
        </w:rPr>
        <w:t>AI</w:t>
      </w:r>
      <w:r w:rsidRPr="00AA18FD">
        <w:rPr>
          <w:rFonts w:ascii="Times New Roman" w:hAnsi="Times New Roman" w:cs="Times New Roman" w:hint="eastAsia"/>
          <w:sz w:val="28"/>
          <w:szCs w:val="28"/>
          <w:lang w:eastAsia="zh-TW"/>
        </w:rPr>
        <w:t>解決</w:t>
      </w:r>
      <w:r w:rsidRPr="00AA18FD">
        <w:rPr>
          <w:rFonts w:ascii="Times New Roman" w:hAnsi="Times New Roman" w:cs="Times New Roman"/>
          <w:sz w:val="28"/>
          <w:szCs w:val="28"/>
          <w:lang w:eastAsia="zh-TW"/>
        </w:rPr>
        <w:t>方案內容為</w:t>
      </w:r>
      <w:r w:rsidRPr="00AA18FD">
        <w:rPr>
          <w:rFonts w:ascii="Times New Roman" w:hAnsi="Times New Roman" w:cs="Times New Roman"/>
          <w:sz w:val="28"/>
          <w:szCs w:val="28"/>
          <w:lang w:eastAsia="zh-HK"/>
        </w:rPr>
        <w:t>本公司</w:t>
      </w:r>
      <w:r w:rsidRPr="00AA18FD">
        <w:rPr>
          <w:rFonts w:ascii="Times New Roman" w:hAnsi="Times New Roman" w:cs="Times New Roman"/>
          <w:sz w:val="28"/>
          <w:szCs w:val="28"/>
          <w:lang w:eastAsia="zh-TW"/>
        </w:rPr>
        <w:t>自行開發或代理經銷，且為執行</w:t>
      </w:r>
      <w:r>
        <w:rPr>
          <w:rFonts w:ascii="Times New Roman" w:hAnsi="Times New Roman" w:cs="Times New Roman"/>
          <w:sz w:val="28"/>
          <w:szCs w:val="28"/>
          <w:lang w:eastAsia="zh-TW"/>
        </w:rPr>
        <w:t>製造</w:t>
      </w:r>
      <w:r w:rsidRPr="00AA18FD">
        <w:rPr>
          <w:rFonts w:ascii="Times New Roman" w:hAnsi="Times New Roman" w:cs="Times New Roman"/>
          <w:sz w:val="28"/>
          <w:szCs w:val="28"/>
          <w:lang w:eastAsia="zh-TW"/>
        </w:rPr>
        <w:t>AI</w:t>
      </w:r>
      <w:r w:rsidRPr="00AA18FD">
        <w:rPr>
          <w:rFonts w:ascii="Times New Roman" w:hAnsi="Times New Roman" w:cs="Times New Roman" w:hint="eastAsia"/>
          <w:sz w:val="28"/>
          <w:szCs w:val="28"/>
          <w:lang w:eastAsia="zh-TW"/>
        </w:rPr>
        <w:t>解決</w:t>
      </w:r>
      <w:r w:rsidRPr="00AA18FD">
        <w:rPr>
          <w:rFonts w:ascii="Times New Roman" w:hAnsi="Times New Roman" w:cs="Times New Roman"/>
          <w:sz w:val="28"/>
          <w:szCs w:val="28"/>
          <w:lang w:eastAsia="zh-TW"/>
        </w:rPr>
        <w:t>方案所有圖表、文字、影、音、像、軟體、硬體或其他器材等以及其他因執行</w:t>
      </w:r>
      <w:r>
        <w:rPr>
          <w:rFonts w:ascii="Times New Roman" w:hAnsi="Times New Roman" w:cs="Times New Roman"/>
          <w:sz w:val="28"/>
          <w:szCs w:val="28"/>
          <w:lang w:eastAsia="zh-TW"/>
        </w:rPr>
        <w:t>製造</w:t>
      </w:r>
      <w:r w:rsidRPr="00AA18FD">
        <w:rPr>
          <w:rFonts w:ascii="Times New Roman" w:hAnsi="Times New Roman" w:cs="Times New Roman"/>
          <w:sz w:val="28"/>
          <w:szCs w:val="28"/>
          <w:lang w:eastAsia="zh-TW"/>
        </w:rPr>
        <w:t>AI</w:t>
      </w:r>
      <w:r w:rsidRPr="00AA18FD">
        <w:rPr>
          <w:rFonts w:ascii="Times New Roman" w:hAnsi="Times New Roman" w:cs="Times New Roman" w:hint="eastAsia"/>
          <w:sz w:val="28"/>
          <w:szCs w:val="28"/>
          <w:lang w:eastAsia="zh-TW"/>
        </w:rPr>
        <w:t>解決</w:t>
      </w:r>
      <w:r w:rsidRPr="00AA18FD">
        <w:rPr>
          <w:rFonts w:ascii="Times New Roman" w:hAnsi="Times New Roman" w:cs="Times New Roman"/>
          <w:sz w:val="28"/>
          <w:szCs w:val="28"/>
          <w:lang w:eastAsia="zh-TW"/>
        </w:rPr>
        <w:t>方案所</w:t>
      </w:r>
      <w:r w:rsidRPr="00124162">
        <w:rPr>
          <w:rFonts w:ascii="Times New Roman" w:hAnsi="Times New Roman" w:cs="Times New Roman"/>
          <w:sz w:val="28"/>
          <w:szCs w:val="28"/>
          <w:lang w:eastAsia="zh-TW"/>
        </w:rPr>
        <w:t>產生的創意與構想等相關內容，皆為本公司自行創作或已取得著作、商標、專利權人之授權有合法之使用權利，無抄襲、模仿或剽竊等侵害他人權利或著作、商標、專利權之不法情事。</w:t>
      </w:r>
    </w:p>
    <w:p w14:paraId="4AEB81D3" w14:textId="77777777" w:rsidR="00D54DDA" w:rsidRPr="007B20B7" w:rsidRDefault="00D54DDA" w:rsidP="00D54DDA">
      <w:pPr>
        <w:pStyle w:val="af"/>
        <w:widowControl w:val="0"/>
        <w:suppressAutoHyphens w:val="0"/>
        <w:autoSpaceDN/>
        <w:snapToGrid w:val="0"/>
        <w:spacing w:line="400" w:lineRule="exact"/>
        <w:ind w:left="432" w:right="0" w:hanging="432"/>
        <w:jc w:val="both"/>
        <w:textAlignment w:val="auto"/>
        <w:rPr>
          <w:rFonts w:ascii="Times New Roman" w:hAnsi="Times New Roman" w:cs="Times New Roman"/>
          <w:sz w:val="28"/>
          <w:szCs w:val="28"/>
          <w:lang w:eastAsia="zh-TW"/>
        </w:rPr>
      </w:pPr>
    </w:p>
    <w:p w14:paraId="47E05EB5" w14:textId="77777777" w:rsidR="00D54DDA" w:rsidRPr="00124162" w:rsidRDefault="00D54DDA" w:rsidP="00213EB1">
      <w:pPr>
        <w:pStyle w:val="af2"/>
        <w:numPr>
          <w:ilvl w:val="0"/>
          <w:numId w:val="74"/>
        </w:numPr>
        <w:snapToGrid w:val="0"/>
        <w:spacing w:afterLines="50" w:after="180" w:line="400" w:lineRule="exact"/>
        <w:ind w:left="709" w:hanging="709"/>
        <w:rPr>
          <w:rFonts w:eastAsia="標楷體"/>
          <w:b/>
          <w:bCs/>
          <w:sz w:val="28"/>
          <w:szCs w:val="28"/>
        </w:rPr>
      </w:pPr>
      <w:r w:rsidRPr="00124162">
        <w:rPr>
          <w:rFonts w:eastAsia="標楷體"/>
          <w:b/>
          <w:bCs/>
          <w:sz w:val="28"/>
          <w:szCs w:val="28"/>
        </w:rPr>
        <w:t>聲明事項</w:t>
      </w:r>
    </w:p>
    <w:p w14:paraId="059E248B" w14:textId="77777777" w:rsidR="00D54DDA" w:rsidRPr="00AA18FD" w:rsidRDefault="00D54DDA" w:rsidP="00D54DDA">
      <w:pPr>
        <w:snapToGrid w:val="0"/>
        <w:spacing w:line="400" w:lineRule="exact"/>
        <w:ind w:leftChars="-7" w:hanging="14"/>
        <w:jc w:val="both"/>
        <w:rPr>
          <w:rFonts w:eastAsia="標楷體"/>
          <w:sz w:val="28"/>
          <w:szCs w:val="28"/>
        </w:rPr>
      </w:pPr>
      <w:r w:rsidRPr="00124162">
        <w:rPr>
          <w:rFonts w:eastAsia="標楷體"/>
          <w:sz w:val="28"/>
          <w:szCs w:val="28"/>
        </w:rPr>
        <w:t>茲聲明本公司參與「『大南方新矽谷推動方案』</w:t>
      </w:r>
      <w:proofErr w:type="gramStart"/>
      <w:r w:rsidRPr="00124162">
        <w:rPr>
          <w:rFonts w:eastAsia="標楷體"/>
          <w:sz w:val="28"/>
          <w:szCs w:val="28"/>
        </w:rPr>
        <w:t>11</w:t>
      </w:r>
      <w:r>
        <w:rPr>
          <w:rFonts w:eastAsia="標楷體" w:hint="eastAsia"/>
          <w:sz w:val="28"/>
          <w:szCs w:val="28"/>
        </w:rPr>
        <w:t>5</w:t>
      </w:r>
      <w:proofErr w:type="gramEnd"/>
      <w:r w:rsidRPr="00124162">
        <w:rPr>
          <w:rFonts w:eastAsia="標楷體"/>
          <w:sz w:val="28"/>
          <w:szCs w:val="28"/>
        </w:rPr>
        <w:t>年度智慧雨林</w:t>
      </w:r>
      <w:proofErr w:type="gramStart"/>
      <w:r w:rsidRPr="00124162">
        <w:rPr>
          <w:rFonts w:eastAsia="標楷體"/>
          <w:sz w:val="28"/>
          <w:szCs w:val="28"/>
        </w:rPr>
        <w:t>產業創生補助</w:t>
      </w:r>
      <w:proofErr w:type="gramEnd"/>
      <w:r w:rsidRPr="00124162">
        <w:rPr>
          <w:rFonts w:eastAsia="標楷體"/>
          <w:sz w:val="28"/>
          <w:szCs w:val="28"/>
        </w:rPr>
        <w:t>計畫</w:t>
      </w:r>
      <w:r w:rsidRPr="00124162">
        <w:rPr>
          <w:rFonts w:eastAsia="標楷體"/>
          <w:sz w:val="28"/>
          <w:szCs w:val="28"/>
        </w:rPr>
        <w:t>-</w:t>
      </w:r>
      <w:r w:rsidRPr="00124162">
        <w:rPr>
          <w:rFonts w:eastAsia="標楷體"/>
          <w:sz w:val="28"/>
          <w:szCs w:val="28"/>
        </w:rPr>
        <w:t>智慧</w:t>
      </w:r>
      <w:r>
        <w:rPr>
          <w:rFonts w:eastAsia="標楷體" w:hint="eastAsia"/>
          <w:sz w:val="28"/>
          <w:szCs w:val="28"/>
        </w:rPr>
        <w:t>製造</w:t>
      </w:r>
      <w:r w:rsidRPr="00124162">
        <w:rPr>
          <w:rFonts w:eastAsia="標楷體"/>
          <w:sz w:val="28"/>
          <w:szCs w:val="28"/>
        </w:rPr>
        <w:t>領域</w:t>
      </w:r>
      <w:r w:rsidRPr="00AA18FD">
        <w:rPr>
          <w:rFonts w:eastAsia="標楷體"/>
          <w:sz w:val="28"/>
          <w:szCs w:val="28"/>
        </w:rPr>
        <w:t>（擴散案）」申請作業及下列所載事項：</w:t>
      </w:r>
    </w:p>
    <w:p w14:paraId="1EEC935C" w14:textId="77777777" w:rsidR="00D54DDA" w:rsidRPr="00AA18FD" w:rsidRDefault="00D54DDA" w:rsidP="00213EB1">
      <w:pPr>
        <w:pStyle w:val="af"/>
        <w:widowControl w:val="0"/>
        <w:numPr>
          <w:ilvl w:val="0"/>
          <w:numId w:val="75"/>
        </w:numPr>
        <w:suppressAutoHyphens w:val="0"/>
        <w:autoSpaceDN/>
        <w:snapToGrid w:val="0"/>
        <w:spacing w:beforeLines="50" w:before="180" w:line="400" w:lineRule="exact"/>
        <w:ind w:left="567" w:right="0" w:hanging="567"/>
        <w:jc w:val="both"/>
        <w:textAlignment w:val="auto"/>
        <w:rPr>
          <w:rFonts w:ascii="Times New Roman" w:hAnsi="Times New Roman" w:cs="Times New Roman"/>
          <w:sz w:val="28"/>
          <w:szCs w:val="28"/>
          <w:lang w:eastAsia="zh-HK"/>
        </w:rPr>
      </w:pPr>
      <w:r w:rsidRPr="00AA18FD">
        <w:rPr>
          <w:rFonts w:ascii="Times New Roman" w:hAnsi="Times New Roman" w:cs="Times New Roman"/>
          <w:sz w:val="28"/>
          <w:szCs w:val="28"/>
          <w:lang w:eastAsia="zh-HK"/>
        </w:rPr>
        <w:t>本公司提供之</w:t>
      </w:r>
      <w:r>
        <w:rPr>
          <w:rFonts w:ascii="Times New Roman" w:hAnsi="Times New Roman" w:cs="Times New Roman" w:hint="eastAsia"/>
          <w:sz w:val="28"/>
          <w:szCs w:val="28"/>
          <w:lang w:eastAsia="zh-HK"/>
        </w:rPr>
        <w:t>製造</w:t>
      </w:r>
      <w:r w:rsidRPr="00AA18FD">
        <w:rPr>
          <w:rFonts w:ascii="Times New Roman" w:hAnsi="Times New Roman" w:cs="Times New Roman"/>
          <w:sz w:val="28"/>
          <w:szCs w:val="28"/>
          <w:lang w:eastAsia="zh-HK"/>
        </w:rPr>
        <w:t>AI</w:t>
      </w:r>
      <w:r w:rsidRPr="00AA18FD">
        <w:rPr>
          <w:rFonts w:ascii="Times New Roman" w:hAnsi="Times New Roman" w:cs="Times New Roman" w:hint="eastAsia"/>
          <w:sz w:val="28"/>
          <w:szCs w:val="28"/>
          <w:lang w:eastAsia="zh-TW"/>
        </w:rPr>
        <w:t>解決</w:t>
      </w:r>
      <w:r w:rsidRPr="00AA18FD">
        <w:rPr>
          <w:rFonts w:ascii="Times New Roman" w:hAnsi="Times New Roman" w:cs="Times New Roman"/>
          <w:sz w:val="28"/>
          <w:szCs w:val="28"/>
          <w:lang w:eastAsia="zh-HK"/>
        </w:rPr>
        <w:t>方案之原廠並非陸資企業。</w:t>
      </w:r>
    </w:p>
    <w:p w14:paraId="74DDE000" w14:textId="77777777" w:rsidR="00D54DDA" w:rsidRPr="00AA18FD" w:rsidRDefault="00D54DDA" w:rsidP="00213EB1">
      <w:pPr>
        <w:pStyle w:val="af"/>
        <w:widowControl w:val="0"/>
        <w:numPr>
          <w:ilvl w:val="0"/>
          <w:numId w:val="75"/>
        </w:numPr>
        <w:suppressAutoHyphens w:val="0"/>
        <w:autoSpaceDN/>
        <w:snapToGrid w:val="0"/>
        <w:spacing w:beforeLines="50" w:before="180" w:line="400" w:lineRule="exact"/>
        <w:ind w:left="567" w:right="0" w:hanging="567"/>
        <w:jc w:val="both"/>
        <w:textAlignment w:val="auto"/>
        <w:rPr>
          <w:rFonts w:ascii="Times New Roman" w:hAnsi="Times New Roman" w:cs="Times New Roman"/>
          <w:sz w:val="28"/>
          <w:szCs w:val="28"/>
          <w:lang w:eastAsia="zh-HK"/>
        </w:rPr>
      </w:pPr>
      <w:r w:rsidRPr="00AA18FD">
        <w:rPr>
          <w:rFonts w:ascii="Times New Roman" w:hAnsi="Times New Roman" w:cs="Times New Roman"/>
          <w:sz w:val="28"/>
          <w:szCs w:val="28"/>
          <w:lang w:eastAsia="zh-HK"/>
        </w:rPr>
        <w:t>本公司提供之</w:t>
      </w:r>
      <w:r>
        <w:rPr>
          <w:rFonts w:ascii="Times New Roman" w:hAnsi="Times New Roman" w:cs="Times New Roman" w:hint="eastAsia"/>
          <w:sz w:val="28"/>
          <w:szCs w:val="28"/>
          <w:lang w:eastAsia="zh-HK"/>
        </w:rPr>
        <w:t>製造</w:t>
      </w:r>
      <w:r w:rsidRPr="00AA18FD">
        <w:rPr>
          <w:rFonts w:ascii="Times New Roman" w:hAnsi="Times New Roman" w:cs="Times New Roman"/>
          <w:sz w:val="28"/>
          <w:szCs w:val="28"/>
          <w:lang w:eastAsia="zh-HK"/>
        </w:rPr>
        <w:t>AI</w:t>
      </w:r>
      <w:r w:rsidRPr="00AA18FD">
        <w:rPr>
          <w:rFonts w:ascii="Times New Roman" w:hAnsi="Times New Roman" w:cs="Times New Roman" w:hint="eastAsia"/>
          <w:sz w:val="28"/>
          <w:szCs w:val="28"/>
          <w:lang w:eastAsia="zh-TW"/>
        </w:rPr>
        <w:t>解決</w:t>
      </w:r>
      <w:r w:rsidRPr="00AA18FD">
        <w:rPr>
          <w:rFonts w:ascii="Times New Roman" w:hAnsi="Times New Roman" w:cs="Times New Roman"/>
          <w:sz w:val="28"/>
          <w:szCs w:val="28"/>
          <w:lang w:eastAsia="zh-HK"/>
        </w:rPr>
        <w:t>方案內容與說明無不實或涉及抄襲、違法之情事。</w:t>
      </w:r>
    </w:p>
    <w:p w14:paraId="7EE746F3" w14:textId="77777777" w:rsidR="00D54DDA" w:rsidRPr="00AA18FD" w:rsidRDefault="00D54DDA" w:rsidP="00213EB1">
      <w:pPr>
        <w:pStyle w:val="af"/>
        <w:widowControl w:val="0"/>
        <w:numPr>
          <w:ilvl w:val="0"/>
          <w:numId w:val="75"/>
        </w:numPr>
        <w:suppressAutoHyphens w:val="0"/>
        <w:autoSpaceDN/>
        <w:snapToGrid w:val="0"/>
        <w:spacing w:beforeLines="50" w:before="180" w:line="400" w:lineRule="exact"/>
        <w:ind w:left="567" w:right="0" w:hanging="567"/>
        <w:jc w:val="both"/>
        <w:textAlignment w:val="auto"/>
        <w:rPr>
          <w:rFonts w:ascii="Times New Roman" w:hAnsi="Times New Roman" w:cs="Times New Roman"/>
          <w:sz w:val="28"/>
          <w:szCs w:val="28"/>
          <w:lang w:eastAsia="zh-HK"/>
        </w:rPr>
      </w:pPr>
      <w:r w:rsidRPr="00AA18FD">
        <w:rPr>
          <w:rFonts w:ascii="Times New Roman" w:hAnsi="Times New Roman" w:cs="Times New Roman"/>
          <w:sz w:val="28"/>
          <w:szCs w:val="28"/>
          <w:lang w:eastAsia="zh-HK"/>
        </w:rPr>
        <w:t>本公司自願受本須知之拘束，另將充分告知使用</w:t>
      </w:r>
      <w:r>
        <w:rPr>
          <w:rFonts w:ascii="Times New Roman" w:hAnsi="Times New Roman" w:cs="Times New Roman" w:hint="eastAsia"/>
          <w:sz w:val="28"/>
          <w:szCs w:val="28"/>
          <w:lang w:eastAsia="zh-HK"/>
        </w:rPr>
        <w:t>製造</w:t>
      </w:r>
      <w:r w:rsidRPr="00AA18FD">
        <w:rPr>
          <w:rFonts w:ascii="Times New Roman" w:hAnsi="Times New Roman" w:cs="Times New Roman"/>
          <w:sz w:val="28"/>
          <w:szCs w:val="28"/>
          <w:lang w:eastAsia="zh-HK"/>
        </w:rPr>
        <w:t>AI</w:t>
      </w:r>
      <w:r w:rsidRPr="00AA18FD">
        <w:rPr>
          <w:rFonts w:ascii="Times New Roman" w:hAnsi="Times New Roman" w:cs="Times New Roman" w:hint="eastAsia"/>
          <w:sz w:val="28"/>
          <w:szCs w:val="28"/>
          <w:lang w:eastAsia="zh-TW"/>
        </w:rPr>
        <w:t>解決</w:t>
      </w:r>
      <w:r w:rsidRPr="00AA18FD">
        <w:rPr>
          <w:rFonts w:ascii="Times New Roman" w:hAnsi="Times New Roman" w:cs="Times New Roman"/>
          <w:sz w:val="28"/>
          <w:szCs w:val="28"/>
          <w:lang w:eastAsia="zh-HK"/>
        </w:rPr>
        <w:t>方案之</w:t>
      </w:r>
      <w:r>
        <w:rPr>
          <w:rFonts w:ascii="Times New Roman" w:hAnsi="Times New Roman" w:cs="Times New Roman" w:hint="eastAsia"/>
          <w:sz w:val="28"/>
          <w:szCs w:val="28"/>
          <w:lang w:eastAsia="zh-HK"/>
        </w:rPr>
        <w:t>企業</w:t>
      </w:r>
      <w:r w:rsidRPr="00AA18FD">
        <w:rPr>
          <w:rFonts w:ascii="Times New Roman" w:hAnsi="Times New Roman" w:cs="Times New Roman"/>
          <w:sz w:val="28"/>
          <w:szCs w:val="28"/>
          <w:lang w:eastAsia="zh-HK"/>
        </w:rPr>
        <w:t>，本須知相關權利義務。</w:t>
      </w:r>
    </w:p>
    <w:p w14:paraId="0999C84C" w14:textId="77777777" w:rsidR="00D54DDA" w:rsidRPr="00AA18FD" w:rsidRDefault="00D54DDA" w:rsidP="00213EB1">
      <w:pPr>
        <w:pStyle w:val="af"/>
        <w:widowControl w:val="0"/>
        <w:numPr>
          <w:ilvl w:val="0"/>
          <w:numId w:val="75"/>
        </w:numPr>
        <w:suppressAutoHyphens w:val="0"/>
        <w:autoSpaceDN/>
        <w:snapToGrid w:val="0"/>
        <w:spacing w:beforeLines="50" w:before="180" w:line="400" w:lineRule="exact"/>
        <w:ind w:left="567" w:right="0" w:hanging="567"/>
        <w:jc w:val="both"/>
        <w:textAlignment w:val="auto"/>
        <w:rPr>
          <w:rFonts w:ascii="Times New Roman" w:hAnsi="Times New Roman" w:cs="Times New Roman"/>
          <w:sz w:val="28"/>
          <w:szCs w:val="28"/>
          <w:lang w:eastAsia="zh-HK"/>
        </w:rPr>
      </w:pPr>
      <w:r w:rsidRPr="00AA18FD">
        <w:rPr>
          <w:rFonts w:ascii="Times New Roman" w:hAnsi="Times New Roman" w:cs="Times New Roman"/>
          <w:sz w:val="28"/>
          <w:szCs w:val="28"/>
          <w:lang w:eastAsia="zh-HK"/>
        </w:rPr>
        <w:t>本公司同意提供本公司與</w:t>
      </w:r>
      <w:r>
        <w:rPr>
          <w:rFonts w:ascii="Times New Roman" w:hAnsi="Times New Roman" w:cs="Times New Roman" w:hint="eastAsia"/>
          <w:sz w:val="28"/>
          <w:szCs w:val="28"/>
          <w:lang w:eastAsia="zh-HK"/>
        </w:rPr>
        <w:t>企業</w:t>
      </w:r>
      <w:r w:rsidRPr="00AA18FD">
        <w:rPr>
          <w:rFonts w:ascii="Times New Roman" w:hAnsi="Times New Roman" w:cs="Times New Roman"/>
          <w:sz w:val="28"/>
          <w:szCs w:val="28"/>
          <w:lang w:eastAsia="zh-HK"/>
        </w:rPr>
        <w:t>契約期間，店家持續使用之去識別化後相關數據資料予</w:t>
      </w:r>
      <w:r w:rsidRPr="00AA18FD">
        <w:rPr>
          <w:rFonts w:ascii="Times New Roman" w:hAnsi="Times New Roman" w:cs="Times New Roman"/>
          <w:sz w:val="28"/>
          <w:szCs w:val="28"/>
          <w:lang w:eastAsia="zh-TW"/>
        </w:rPr>
        <w:t>本</w:t>
      </w:r>
      <w:r w:rsidRPr="00AA18FD">
        <w:rPr>
          <w:rFonts w:ascii="Times New Roman" w:hAnsi="Times New Roman" w:cs="Times New Roman"/>
          <w:sz w:val="28"/>
          <w:szCs w:val="28"/>
          <w:lang w:eastAsia="zh-HK"/>
        </w:rPr>
        <w:t>署或執行單位進行分析及利用。</w:t>
      </w:r>
    </w:p>
    <w:p w14:paraId="6BA5D45D" w14:textId="77777777" w:rsidR="00D54DDA" w:rsidRPr="00AA18FD" w:rsidRDefault="00D54DDA" w:rsidP="00213EB1">
      <w:pPr>
        <w:pStyle w:val="af"/>
        <w:widowControl w:val="0"/>
        <w:numPr>
          <w:ilvl w:val="0"/>
          <w:numId w:val="75"/>
        </w:numPr>
        <w:suppressAutoHyphens w:val="0"/>
        <w:autoSpaceDN/>
        <w:snapToGrid w:val="0"/>
        <w:spacing w:beforeLines="50" w:before="180" w:line="400" w:lineRule="exact"/>
        <w:ind w:left="567" w:right="0" w:hanging="567"/>
        <w:jc w:val="both"/>
        <w:textAlignment w:val="auto"/>
        <w:rPr>
          <w:rFonts w:ascii="Times New Roman" w:hAnsi="Times New Roman" w:cs="Times New Roman"/>
          <w:sz w:val="28"/>
          <w:szCs w:val="28"/>
          <w:lang w:eastAsia="zh-HK"/>
        </w:rPr>
      </w:pPr>
      <w:r w:rsidRPr="00AA18FD">
        <w:rPr>
          <w:rFonts w:ascii="Times New Roman" w:hAnsi="Times New Roman" w:cs="Times New Roman"/>
          <w:sz w:val="28"/>
          <w:szCs w:val="28"/>
          <w:lang w:eastAsia="zh-HK"/>
        </w:rPr>
        <w:t>本公司如有侵害第三人之合法權益時，應自行處理並承擔一切法律責任；如因此致經濟部商業發展署或執行單位涉訟或應對第三人負損害賠償責任，本公司應負責抗辯、支付損害賠償及律師服務等因訴訟衍生之一切費用。</w:t>
      </w:r>
    </w:p>
    <w:p w14:paraId="53D0DBEF" w14:textId="77777777" w:rsidR="00D54DDA" w:rsidRPr="00AA18FD" w:rsidRDefault="00D54DDA" w:rsidP="00D54DDA">
      <w:pPr>
        <w:snapToGrid w:val="0"/>
        <w:spacing w:beforeLines="50" w:before="180" w:line="400" w:lineRule="exact"/>
        <w:ind w:leftChars="-39" w:left="284" w:hangingChars="129" w:hanging="362"/>
        <w:jc w:val="both"/>
        <w:rPr>
          <w:rFonts w:eastAsia="標楷體"/>
          <w:b/>
          <w:sz w:val="28"/>
          <w:szCs w:val="28"/>
        </w:rPr>
      </w:pPr>
    </w:p>
    <w:p w14:paraId="0E924C40" w14:textId="77777777" w:rsidR="00D54DDA" w:rsidRPr="00AA18FD" w:rsidRDefault="00D54DDA" w:rsidP="00D54DDA">
      <w:pPr>
        <w:snapToGrid w:val="0"/>
        <w:spacing w:beforeLines="50" w:before="180" w:line="400" w:lineRule="exact"/>
        <w:ind w:leftChars="-39" w:left="284" w:hangingChars="129" w:hanging="362"/>
        <w:jc w:val="both"/>
        <w:rPr>
          <w:rFonts w:eastAsia="標楷體"/>
          <w:sz w:val="28"/>
          <w:szCs w:val="28"/>
          <w:lang w:val="es-ES"/>
        </w:rPr>
      </w:pPr>
      <w:r w:rsidRPr="00AA18FD">
        <w:rPr>
          <w:rFonts w:eastAsia="標楷體"/>
          <w:b/>
          <w:sz w:val="28"/>
          <w:szCs w:val="28"/>
        </w:rPr>
        <w:t>□</w:t>
      </w:r>
      <w:r w:rsidRPr="00AA18FD">
        <w:rPr>
          <w:rFonts w:eastAsia="標楷體"/>
          <w:sz w:val="28"/>
          <w:szCs w:val="28"/>
        </w:rPr>
        <w:t xml:space="preserve"> </w:t>
      </w:r>
      <w:r w:rsidRPr="00AA18FD">
        <w:rPr>
          <w:rFonts w:eastAsia="標楷體"/>
          <w:sz w:val="28"/>
          <w:szCs w:val="28"/>
        </w:rPr>
        <w:t>本公司已明確瞭解上述所有聲明、授權事項，</w:t>
      </w:r>
      <w:r w:rsidRPr="00AA18FD">
        <w:rPr>
          <w:rFonts w:eastAsia="標楷體"/>
          <w:sz w:val="28"/>
          <w:szCs w:val="28"/>
          <w:lang w:val="es-ES"/>
        </w:rPr>
        <w:t>如有</w:t>
      </w:r>
      <w:proofErr w:type="gramStart"/>
      <w:r w:rsidRPr="00AA18FD">
        <w:rPr>
          <w:rFonts w:eastAsia="標楷體"/>
          <w:sz w:val="28"/>
          <w:szCs w:val="28"/>
          <w:lang w:val="es-ES"/>
        </w:rPr>
        <w:t>不實經發現</w:t>
      </w:r>
      <w:proofErr w:type="gramEnd"/>
      <w:r w:rsidRPr="00AA18FD">
        <w:rPr>
          <w:rFonts w:eastAsia="標楷體"/>
          <w:sz w:val="28"/>
          <w:szCs w:val="28"/>
          <w:lang w:val="es-ES"/>
        </w:rPr>
        <w:t>者，</w:t>
      </w:r>
      <w:proofErr w:type="gramStart"/>
      <w:r w:rsidRPr="00AA18FD">
        <w:rPr>
          <w:rFonts w:eastAsia="標楷體"/>
          <w:sz w:val="28"/>
          <w:szCs w:val="28"/>
          <w:lang w:val="es-ES"/>
        </w:rPr>
        <w:t>貴</w:t>
      </w:r>
      <w:r w:rsidRPr="00AA18FD">
        <w:rPr>
          <w:rFonts w:eastAsia="標楷體"/>
          <w:sz w:val="28"/>
          <w:szCs w:val="28"/>
          <w:lang w:eastAsia="zh-HK"/>
        </w:rPr>
        <w:t>署</w:t>
      </w:r>
      <w:r w:rsidRPr="00AA18FD">
        <w:rPr>
          <w:rFonts w:eastAsia="標楷體"/>
          <w:sz w:val="28"/>
          <w:szCs w:val="28"/>
          <w:lang w:val="es-ES"/>
        </w:rPr>
        <w:t>或</w:t>
      </w:r>
      <w:proofErr w:type="gramEnd"/>
      <w:r w:rsidRPr="00AA18FD">
        <w:rPr>
          <w:rFonts w:eastAsia="標楷體"/>
          <w:sz w:val="28"/>
          <w:szCs w:val="28"/>
          <w:lang w:val="es-ES"/>
        </w:rPr>
        <w:t>執行單位得不受理申請、追回已撥付之款項、將</w:t>
      </w:r>
      <w:r>
        <w:rPr>
          <w:rFonts w:eastAsia="標楷體"/>
          <w:sz w:val="28"/>
          <w:szCs w:val="28"/>
          <w:lang w:val="es-ES"/>
        </w:rPr>
        <w:t>製造</w:t>
      </w:r>
      <w:r w:rsidRPr="00AA18FD">
        <w:rPr>
          <w:rFonts w:eastAsia="標楷體"/>
          <w:sz w:val="28"/>
          <w:szCs w:val="28"/>
          <w:lang w:val="es-ES"/>
        </w:rPr>
        <w:t>AI</w:t>
      </w:r>
      <w:r w:rsidRPr="00AA18FD">
        <w:rPr>
          <w:rFonts w:ascii="標楷體" w:eastAsia="標楷體" w:hAnsi="標楷體" w:hint="eastAsia"/>
          <w:sz w:val="28"/>
          <w:szCs w:val="28"/>
        </w:rPr>
        <w:t>解決</w:t>
      </w:r>
      <w:r w:rsidRPr="00AA18FD">
        <w:rPr>
          <w:rFonts w:eastAsia="標楷體"/>
          <w:sz w:val="28"/>
          <w:szCs w:val="28"/>
          <w:lang w:val="es-ES"/>
        </w:rPr>
        <w:t>方案下架，或將其自公告名單中移除，且本公司願承擔衍生的相關法律責任，絕無異議。</w:t>
      </w:r>
      <w:r w:rsidRPr="00AA18FD">
        <w:rPr>
          <w:rFonts w:eastAsia="標楷體"/>
          <w:b/>
          <w:sz w:val="28"/>
          <w:szCs w:val="28"/>
        </w:rPr>
        <w:t>（同意請勾選）</w:t>
      </w:r>
    </w:p>
    <w:p w14:paraId="1D83E05C" w14:textId="77777777" w:rsidR="00D54DDA" w:rsidRPr="00124162" w:rsidRDefault="00D54DDA" w:rsidP="00D54DDA">
      <w:pPr>
        <w:snapToGrid w:val="0"/>
        <w:spacing w:beforeLines="50" w:before="180" w:line="400" w:lineRule="exact"/>
        <w:ind w:leftChars="-39" w:left="284" w:hangingChars="129" w:hanging="362"/>
        <w:jc w:val="both"/>
        <w:rPr>
          <w:rFonts w:eastAsia="標楷體"/>
          <w:b/>
          <w:sz w:val="28"/>
          <w:szCs w:val="28"/>
        </w:rPr>
      </w:pPr>
      <w:r w:rsidRPr="00AA18FD">
        <w:rPr>
          <w:rFonts w:eastAsia="標楷體"/>
          <w:b/>
          <w:sz w:val="28"/>
          <w:szCs w:val="28"/>
        </w:rPr>
        <w:t>□</w:t>
      </w:r>
      <w:r w:rsidRPr="00AA18FD">
        <w:rPr>
          <w:rFonts w:eastAsia="標楷體"/>
          <w:sz w:val="28"/>
          <w:szCs w:val="28"/>
        </w:rPr>
        <w:t>本人已</w:t>
      </w:r>
      <w:r w:rsidRPr="00AA18FD">
        <w:rPr>
          <w:rFonts w:eastAsia="標楷體"/>
          <w:sz w:val="28"/>
          <w:szCs w:val="24"/>
        </w:rPr>
        <w:t>充分</w:t>
      </w:r>
      <w:proofErr w:type="gramStart"/>
      <w:r w:rsidRPr="00AA18FD">
        <w:rPr>
          <w:rFonts w:eastAsia="標楷體"/>
          <w:sz w:val="28"/>
          <w:szCs w:val="24"/>
        </w:rPr>
        <w:t>知悉貴署</w:t>
      </w:r>
      <w:r w:rsidRPr="00AA18FD">
        <w:rPr>
          <w:rFonts w:eastAsia="標楷體"/>
          <w:sz w:val="28"/>
          <w:szCs w:val="28"/>
          <w:lang w:val="es-ES"/>
        </w:rPr>
        <w:t>或</w:t>
      </w:r>
      <w:proofErr w:type="gramEnd"/>
      <w:r w:rsidRPr="00AA18FD">
        <w:rPr>
          <w:rFonts w:eastAsia="標楷體"/>
          <w:sz w:val="28"/>
          <w:szCs w:val="28"/>
          <w:lang w:val="es-ES"/>
        </w:rPr>
        <w:t>執行單位</w:t>
      </w:r>
      <w:r w:rsidRPr="00AA18FD">
        <w:rPr>
          <w:rFonts w:eastAsia="標楷體"/>
          <w:sz w:val="28"/>
          <w:szCs w:val="28"/>
        </w:rPr>
        <w:t>個人資料蒐集，並且同意遵守所有</w:t>
      </w:r>
      <w:r w:rsidRPr="00124162">
        <w:rPr>
          <w:rFonts w:eastAsia="標楷體"/>
          <w:sz w:val="28"/>
          <w:szCs w:val="28"/>
        </w:rPr>
        <w:t>規定及</w:t>
      </w:r>
      <w:r w:rsidRPr="00124162">
        <w:rPr>
          <w:rFonts w:eastAsia="標楷體"/>
          <w:sz w:val="28"/>
          <w:szCs w:val="24"/>
        </w:rPr>
        <w:t>蒐集、處理、利用本公司所提供之個人資料，以及其他公務機關請求行政協助目的之提供</w:t>
      </w:r>
      <w:r w:rsidRPr="00124162">
        <w:rPr>
          <w:rFonts w:eastAsia="標楷體"/>
          <w:sz w:val="28"/>
          <w:szCs w:val="28"/>
        </w:rPr>
        <w:t>。</w:t>
      </w:r>
      <w:r w:rsidRPr="00124162">
        <w:rPr>
          <w:rFonts w:eastAsia="標楷體"/>
          <w:b/>
          <w:sz w:val="28"/>
          <w:szCs w:val="28"/>
        </w:rPr>
        <w:t>（同意請勾選）</w:t>
      </w:r>
    </w:p>
    <w:p w14:paraId="6742EA3C" w14:textId="77777777" w:rsidR="00D54DDA" w:rsidRPr="00124162" w:rsidRDefault="00D54DDA" w:rsidP="00D54DDA">
      <w:pPr>
        <w:snapToGrid w:val="0"/>
        <w:spacing w:beforeLines="50" w:before="180" w:line="400" w:lineRule="exact"/>
        <w:ind w:leftChars="141" w:left="282" w:firstLine="1"/>
        <w:jc w:val="both"/>
        <w:rPr>
          <w:rFonts w:eastAsia="標楷體"/>
          <w:sz w:val="28"/>
          <w:szCs w:val="24"/>
        </w:rPr>
      </w:pPr>
      <w:r w:rsidRPr="00124162">
        <w:rPr>
          <w:rFonts w:eastAsia="標楷體"/>
          <w:sz w:val="28"/>
          <w:szCs w:val="24"/>
        </w:rPr>
        <w:t>同意人簽名：</w:t>
      </w:r>
      <w:r w:rsidRPr="00124162">
        <w:rPr>
          <w:rFonts w:eastAsia="標楷體"/>
          <w:sz w:val="28"/>
          <w:szCs w:val="24"/>
        </w:rPr>
        <w:t>_____________</w:t>
      </w:r>
      <w:proofErr w:type="gramStart"/>
      <w:r w:rsidRPr="00124162">
        <w:rPr>
          <w:rFonts w:eastAsia="標楷體"/>
          <w:sz w:val="28"/>
          <w:szCs w:val="24"/>
        </w:rPr>
        <w:softHyphen/>
      </w:r>
      <w:r w:rsidRPr="00124162">
        <w:rPr>
          <w:rFonts w:eastAsia="標楷體"/>
          <w:sz w:val="28"/>
          <w:szCs w:val="24"/>
        </w:rPr>
        <w:softHyphen/>
      </w:r>
      <w:r w:rsidRPr="00124162">
        <w:rPr>
          <w:rFonts w:eastAsia="標楷體"/>
          <w:sz w:val="28"/>
          <w:szCs w:val="24"/>
        </w:rPr>
        <w:softHyphen/>
      </w:r>
      <w:r w:rsidRPr="00124162">
        <w:rPr>
          <w:rFonts w:eastAsia="標楷體"/>
          <w:sz w:val="28"/>
          <w:szCs w:val="24"/>
        </w:rPr>
        <w:softHyphen/>
      </w:r>
      <w:r w:rsidRPr="00124162">
        <w:rPr>
          <w:rFonts w:eastAsia="標楷體"/>
          <w:sz w:val="28"/>
          <w:szCs w:val="24"/>
        </w:rPr>
        <w:softHyphen/>
        <w:t>______</w:t>
      </w:r>
      <w:r w:rsidRPr="00124162">
        <w:rPr>
          <w:rFonts w:eastAsia="標楷體"/>
          <w:sz w:val="28"/>
          <w:szCs w:val="24"/>
        </w:rPr>
        <w:softHyphen/>
      </w:r>
      <w:r w:rsidRPr="00124162">
        <w:rPr>
          <w:rFonts w:eastAsia="標楷體"/>
          <w:sz w:val="28"/>
          <w:szCs w:val="24"/>
        </w:rPr>
        <w:softHyphen/>
      </w:r>
      <w:r w:rsidRPr="00124162">
        <w:rPr>
          <w:rFonts w:eastAsia="標楷體"/>
          <w:sz w:val="28"/>
          <w:szCs w:val="24"/>
        </w:rPr>
        <w:softHyphen/>
      </w:r>
      <w:r w:rsidRPr="00124162">
        <w:rPr>
          <w:rFonts w:eastAsia="標楷體"/>
          <w:sz w:val="28"/>
          <w:szCs w:val="24"/>
        </w:rPr>
        <w:softHyphen/>
      </w:r>
      <w:proofErr w:type="gramEnd"/>
      <w:r w:rsidRPr="00124162">
        <w:rPr>
          <w:rFonts w:eastAsia="標楷體"/>
          <w:sz w:val="28"/>
          <w:szCs w:val="24"/>
        </w:rPr>
        <w:t>_______</w:t>
      </w:r>
    </w:p>
    <w:p w14:paraId="0D20DE36" w14:textId="77777777" w:rsidR="00D54DDA" w:rsidRPr="00124162" w:rsidRDefault="00D54DDA" w:rsidP="00D54DDA">
      <w:pPr>
        <w:snapToGrid w:val="0"/>
        <w:spacing w:beforeLines="50" w:before="180" w:line="400" w:lineRule="exact"/>
        <w:ind w:leftChars="-39" w:left="283" w:hangingChars="129" w:hanging="361"/>
        <w:jc w:val="both"/>
        <w:rPr>
          <w:rFonts w:eastAsia="標楷體"/>
          <w:sz w:val="28"/>
          <w:szCs w:val="24"/>
        </w:rPr>
      </w:pPr>
      <w:r w:rsidRPr="00124162">
        <w:rPr>
          <w:rFonts w:eastAsia="標楷體"/>
          <w:sz w:val="28"/>
          <w:szCs w:val="24"/>
        </w:rPr>
        <w:t xml:space="preserve">                           </w:t>
      </w:r>
    </w:p>
    <w:p w14:paraId="40F96C00" w14:textId="77777777" w:rsidR="00D54DDA" w:rsidRPr="00124162" w:rsidRDefault="00D54DDA" w:rsidP="00D54DDA">
      <w:pPr>
        <w:rPr>
          <w:rFonts w:eastAsia="標楷體"/>
        </w:rPr>
      </w:pPr>
    </w:p>
    <w:p w14:paraId="3BB1002F" w14:textId="77777777" w:rsidR="00D54DDA" w:rsidRPr="00124162" w:rsidRDefault="00D54DDA" w:rsidP="00D54DDA">
      <w:pPr>
        <w:rPr>
          <w:rFonts w:eastAsia="標楷體"/>
        </w:rPr>
      </w:pPr>
    </w:p>
    <w:p w14:paraId="1060F028" w14:textId="77777777" w:rsidR="00D54DDA" w:rsidRPr="00124162" w:rsidRDefault="00D54DDA" w:rsidP="00D54DDA">
      <w:pPr>
        <w:rPr>
          <w:rFonts w:eastAsia="標楷體"/>
          <w:sz w:val="28"/>
          <w:szCs w:val="28"/>
        </w:rPr>
      </w:pPr>
      <w:r w:rsidRPr="00124162">
        <w:rPr>
          <w:rFonts w:eastAsia="標楷體"/>
          <w:sz w:val="28"/>
          <w:szCs w:val="28"/>
        </w:rPr>
        <w:t>立</w:t>
      </w:r>
      <w:r w:rsidRPr="00124162">
        <w:rPr>
          <w:rFonts w:eastAsia="標楷體"/>
          <w:sz w:val="28"/>
          <w:szCs w:val="28"/>
        </w:rPr>
        <w:t xml:space="preserve"> </w:t>
      </w:r>
      <w:r w:rsidRPr="00124162">
        <w:rPr>
          <w:rFonts w:eastAsia="標楷體"/>
          <w:sz w:val="28"/>
          <w:szCs w:val="28"/>
        </w:rPr>
        <w:t>書</w:t>
      </w:r>
      <w:r w:rsidRPr="00124162">
        <w:rPr>
          <w:rFonts w:eastAsia="標楷體"/>
          <w:sz w:val="28"/>
          <w:szCs w:val="28"/>
        </w:rPr>
        <w:t xml:space="preserve"> </w:t>
      </w:r>
      <w:r w:rsidRPr="00124162">
        <w:rPr>
          <w:rFonts w:eastAsia="標楷體"/>
          <w:sz w:val="28"/>
          <w:szCs w:val="28"/>
        </w:rPr>
        <w:t>人</w:t>
      </w:r>
    </w:p>
    <w:p w14:paraId="71E9E347" w14:textId="77777777" w:rsidR="00D54DDA" w:rsidRPr="00124162" w:rsidRDefault="00D54DDA" w:rsidP="00D54DDA">
      <w:pPr>
        <w:rPr>
          <w:rFonts w:eastAsia="標楷體"/>
          <w:sz w:val="28"/>
          <w:szCs w:val="28"/>
        </w:rPr>
      </w:pPr>
      <w:r w:rsidRPr="00124162">
        <w:rPr>
          <w:rFonts w:eastAsia="標楷體"/>
          <w:sz w:val="28"/>
          <w:szCs w:val="28"/>
        </w:rPr>
        <w:t>公司名稱：</w:t>
      </w:r>
    </w:p>
    <w:p w14:paraId="34C11633" w14:textId="77777777" w:rsidR="00D54DDA" w:rsidRPr="00124162" w:rsidRDefault="00D54DDA" w:rsidP="00D54DDA">
      <w:pPr>
        <w:rPr>
          <w:rFonts w:eastAsia="標楷體"/>
          <w:sz w:val="28"/>
          <w:szCs w:val="28"/>
        </w:rPr>
      </w:pPr>
      <w:r w:rsidRPr="00124162">
        <w:rPr>
          <w:rFonts w:eastAsia="標楷體"/>
          <w:sz w:val="28"/>
          <w:szCs w:val="28"/>
        </w:rPr>
        <w:t>統一編號：</w:t>
      </w:r>
    </w:p>
    <w:p w14:paraId="6E7D82A8" w14:textId="77777777" w:rsidR="00D54DDA" w:rsidRPr="00124162" w:rsidRDefault="00D54DDA" w:rsidP="00D54DDA">
      <w:pPr>
        <w:rPr>
          <w:rFonts w:eastAsia="標楷體"/>
          <w:sz w:val="28"/>
          <w:szCs w:val="28"/>
        </w:rPr>
      </w:pPr>
      <w:r w:rsidRPr="00124162">
        <w:rPr>
          <w:rFonts w:eastAsia="標楷體"/>
          <w:sz w:val="28"/>
          <w:szCs w:val="28"/>
        </w:rPr>
        <w:t>代</w:t>
      </w:r>
      <w:r w:rsidRPr="00124162">
        <w:rPr>
          <w:rFonts w:eastAsia="標楷體"/>
          <w:sz w:val="28"/>
          <w:szCs w:val="28"/>
        </w:rPr>
        <w:t xml:space="preserve"> </w:t>
      </w:r>
      <w:r w:rsidRPr="00124162">
        <w:rPr>
          <w:rFonts w:eastAsia="標楷體"/>
          <w:sz w:val="28"/>
          <w:szCs w:val="28"/>
        </w:rPr>
        <w:t>表</w:t>
      </w:r>
      <w:r w:rsidRPr="00124162">
        <w:rPr>
          <w:rFonts w:eastAsia="標楷體"/>
          <w:sz w:val="28"/>
          <w:szCs w:val="28"/>
        </w:rPr>
        <w:t xml:space="preserve"> </w:t>
      </w:r>
      <w:r w:rsidRPr="00124162">
        <w:rPr>
          <w:rFonts w:eastAsia="標楷體"/>
          <w:sz w:val="28"/>
          <w:szCs w:val="28"/>
        </w:rPr>
        <w:t>人：</w:t>
      </w:r>
    </w:p>
    <w:p w14:paraId="600A68F5" w14:textId="77777777" w:rsidR="00D54DDA" w:rsidRPr="00124162" w:rsidRDefault="00D54DDA" w:rsidP="00D54DDA">
      <w:pPr>
        <w:rPr>
          <w:rFonts w:eastAsia="標楷體"/>
          <w:sz w:val="28"/>
          <w:szCs w:val="28"/>
        </w:rPr>
      </w:pPr>
      <w:r w:rsidRPr="00124162">
        <w:rPr>
          <w:rFonts w:eastAsia="標楷體"/>
          <w:sz w:val="28"/>
          <w:szCs w:val="28"/>
        </w:rPr>
        <w:t>地</w:t>
      </w:r>
      <w:r w:rsidRPr="00124162">
        <w:rPr>
          <w:rFonts w:eastAsia="標楷體"/>
          <w:sz w:val="28"/>
          <w:szCs w:val="28"/>
        </w:rPr>
        <w:t xml:space="preserve">    </w:t>
      </w:r>
      <w:r w:rsidRPr="00124162">
        <w:rPr>
          <w:rFonts w:eastAsia="標楷體"/>
          <w:sz w:val="28"/>
          <w:szCs w:val="28"/>
        </w:rPr>
        <w:t>址：</w:t>
      </w:r>
    </w:p>
    <w:p w14:paraId="0A6957A6" w14:textId="77777777" w:rsidR="00D54DDA" w:rsidRPr="00124162" w:rsidRDefault="00D54DDA" w:rsidP="00D54DDA">
      <w:pPr>
        <w:rPr>
          <w:rFonts w:eastAsia="標楷體"/>
          <w:sz w:val="28"/>
          <w:szCs w:val="28"/>
        </w:rPr>
      </w:pPr>
    </w:p>
    <w:p w14:paraId="06542A37" w14:textId="77777777" w:rsidR="00D54DDA" w:rsidRPr="00124162" w:rsidRDefault="00D54DDA" w:rsidP="00D54DDA">
      <w:pPr>
        <w:rPr>
          <w:rFonts w:eastAsia="標楷體"/>
          <w:sz w:val="28"/>
          <w:szCs w:val="28"/>
        </w:rPr>
      </w:pPr>
    </w:p>
    <w:p w14:paraId="65E42837" w14:textId="77777777" w:rsidR="00D54DDA" w:rsidRPr="00124162" w:rsidRDefault="00D54DDA" w:rsidP="00D54DDA">
      <w:pPr>
        <w:jc w:val="distribute"/>
        <w:rPr>
          <w:rFonts w:eastAsia="標楷體"/>
          <w:sz w:val="32"/>
        </w:rPr>
      </w:pPr>
      <w:r w:rsidRPr="00124162">
        <w:rPr>
          <w:rFonts w:eastAsia="標楷體"/>
          <w:sz w:val="32"/>
        </w:rPr>
        <w:t>中華民國</w:t>
      </w:r>
      <w:r w:rsidRPr="00124162">
        <w:rPr>
          <w:rFonts w:eastAsia="標楷體"/>
          <w:sz w:val="32"/>
        </w:rPr>
        <w:t>11</w:t>
      </w:r>
      <w:r>
        <w:rPr>
          <w:rFonts w:eastAsia="標楷體" w:hint="eastAsia"/>
          <w:sz w:val="32"/>
        </w:rPr>
        <w:t>5</w:t>
      </w:r>
      <w:r w:rsidRPr="00124162">
        <w:rPr>
          <w:rFonts w:eastAsia="標楷體"/>
          <w:sz w:val="32"/>
        </w:rPr>
        <w:t>年　月　日</w:t>
      </w:r>
    </w:p>
    <w:p w14:paraId="332E6206" w14:textId="183C1E11" w:rsidR="00D54DDA" w:rsidRDefault="00D54DDA" w:rsidP="009D26D1">
      <w:pPr>
        <w:tabs>
          <w:tab w:val="left" w:pos="1134"/>
          <w:tab w:val="left" w:pos="1418"/>
        </w:tabs>
        <w:snapToGrid w:val="0"/>
        <w:spacing w:beforeLines="50" w:before="180" w:line="500" w:lineRule="exact"/>
        <w:jc w:val="both"/>
        <w:rPr>
          <w:rFonts w:eastAsia="標楷體"/>
          <w:sz w:val="28"/>
          <w:szCs w:val="28"/>
        </w:rPr>
      </w:pPr>
    </w:p>
    <w:p w14:paraId="4FC06202" w14:textId="77777777" w:rsidR="00D54DDA" w:rsidRDefault="00D54DDA" w:rsidP="009D26D1">
      <w:pPr>
        <w:tabs>
          <w:tab w:val="left" w:pos="1134"/>
          <w:tab w:val="left" w:pos="1418"/>
        </w:tabs>
        <w:snapToGrid w:val="0"/>
        <w:spacing w:beforeLines="50" w:before="180" w:line="500" w:lineRule="exact"/>
        <w:jc w:val="both"/>
        <w:rPr>
          <w:rFonts w:eastAsia="標楷體"/>
          <w:sz w:val="28"/>
          <w:szCs w:val="28"/>
        </w:rPr>
        <w:sectPr w:rsidR="00D54DDA" w:rsidSect="00D54DDA">
          <w:pgSz w:w="11906" w:h="16838"/>
          <w:pgMar w:top="1276" w:right="1247" w:bottom="1247" w:left="1247" w:header="567" w:footer="652" w:gutter="0"/>
          <w:pgNumType w:start="1"/>
          <w:cols w:space="425"/>
          <w:titlePg/>
          <w:docGrid w:type="lines" w:linePitch="360"/>
        </w:sectPr>
      </w:pPr>
    </w:p>
    <w:p w14:paraId="0524566C" w14:textId="77777777" w:rsidR="00D54DDA" w:rsidRPr="003D1586" w:rsidRDefault="00D54DDA" w:rsidP="00D54DDA">
      <w:pPr>
        <w:pStyle w:val="afffffa"/>
        <w:pageBreakBefore/>
        <w:spacing w:afterLines="50" w:after="180" w:line="440" w:lineRule="exact"/>
        <w:ind w:left="1134" w:hangingChars="354" w:hanging="1134"/>
        <w:outlineLvl w:val="0"/>
        <w:rPr>
          <w:rFonts w:ascii="Times New Roman" w:hAnsi="Times New Roman"/>
          <w:sz w:val="32"/>
          <w:szCs w:val="22"/>
          <w:lang w:eastAsia="zh-TW"/>
        </w:rPr>
      </w:pPr>
      <w:bookmarkStart w:id="103" w:name="_Toc19617442"/>
      <w:bookmarkStart w:id="104" w:name="_Toc72949262"/>
      <w:bookmarkStart w:id="105" w:name="_Toc130200435"/>
      <w:r w:rsidRPr="00AA4BF4">
        <w:rPr>
          <w:rFonts w:ascii="Times New Roman" w:hAnsi="Times New Roman" w:hint="eastAsia"/>
          <w:sz w:val="32"/>
          <w:szCs w:val="22"/>
          <w:lang w:eastAsia="zh-TW"/>
        </w:rPr>
        <w:lastRenderedPageBreak/>
        <w:t>附件</w:t>
      </w:r>
      <w:r w:rsidRPr="00AA4BF4">
        <w:rPr>
          <w:rFonts w:ascii="Times New Roman" w:hAnsi="Times New Roman" w:hint="eastAsia"/>
          <w:sz w:val="32"/>
          <w:szCs w:val="22"/>
          <w:lang w:eastAsia="zh-TW"/>
        </w:rPr>
        <w:t>7</w:t>
      </w:r>
      <w:r w:rsidRPr="00AA4BF4">
        <w:rPr>
          <w:rFonts w:ascii="Times New Roman" w:hAnsi="Times New Roman" w:hint="eastAsia"/>
          <w:sz w:val="32"/>
          <w:szCs w:val="22"/>
          <w:lang w:eastAsia="zh-TW"/>
        </w:rPr>
        <w:t>：</w:t>
      </w:r>
      <w:r w:rsidRPr="003D1586">
        <w:rPr>
          <w:rFonts w:ascii="Times New Roman" w:hAnsi="Times New Roman" w:hint="eastAsia"/>
          <w:sz w:val="32"/>
          <w:szCs w:val="22"/>
          <w:lang w:eastAsia="zh-TW"/>
        </w:rPr>
        <w:tab/>
      </w:r>
      <w:r w:rsidRPr="003D1586">
        <w:rPr>
          <w:rFonts w:ascii="Times New Roman" w:hAnsi="Times New Roman" w:hint="eastAsia"/>
          <w:sz w:val="32"/>
          <w:szCs w:val="22"/>
          <w:lang w:eastAsia="zh-TW"/>
        </w:rPr>
        <w:t>蒐集個人資料告知事項暨個人資料提供同意書</w:t>
      </w:r>
      <w:r w:rsidRPr="003D1586">
        <w:rPr>
          <w:rFonts w:ascii="Times New Roman" w:hAnsi="Times New Roman" w:hint="eastAsia"/>
          <w:sz w:val="32"/>
          <w:szCs w:val="22"/>
          <w:lang w:eastAsia="zh-TW"/>
        </w:rPr>
        <w:t xml:space="preserve"> </w:t>
      </w:r>
    </w:p>
    <w:bookmarkEnd w:id="103"/>
    <w:bookmarkEnd w:id="104"/>
    <w:bookmarkEnd w:id="105"/>
    <w:p w14:paraId="5E1417CB" w14:textId="77777777" w:rsidR="00D54DDA" w:rsidRPr="00580917" w:rsidRDefault="00D54DDA" w:rsidP="00D54DDA">
      <w:pPr>
        <w:autoSpaceDN/>
        <w:snapToGrid w:val="0"/>
        <w:jc w:val="center"/>
        <w:textAlignment w:val="auto"/>
        <w:rPr>
          <w:rFonts w:eastAsia="標楷體"/>
          <w:b/>
          <w:color w:val="000000"/>
          <w:kern w:val="2"/>
          <w:sz w:val="32"/>
          <w:szCs w:val="36"/>
        </w:rPr>
      </w:pPr>
      <w:r w:rsidRPr="00580917">
        <w:rPr>
          <w:rFonts w:eastAsia="標楷體"/>
          <w:b/>
          <w:color w:val="000000"/>
          <w:kern w:val="2"/>
          <w:sz w:val="32"/>
          <w:szCs w:val="36"/>
        </w:rPr>
        <w:t>蒐集個人資料告知事項</w:t>
      </w:r>
    </w:p>
    <w:p w14:paraId="43E1A72E" w14:textId="77777777" w:rsidR="00D54DDA" w:rsidRPr="00580917" w:rsidRDefault="00D54DDA" w:rsidP="003F67AA">
      <w:pPr>
        <w:autoSpaceDN/>
        <w:spacing w:line="396" w:lineRule="exact"/>
        <w:jc w:val="both"/>
        <w:textAlignment w:val="auto"/>
        <w:rPr>
          <w:rFonts w:eastAsia="標楷體"/>
          <w:color w:val="000000"/>
          <w:kern w:val="2"/>
          <w:sz w:val="28"/>
          <w:szCs w:val="28"/>
        </w:rPr>
      </w:pPr>
      <w:r w:rsidRPr="00580917">
        <w:rPr>
          <w:rFonts w:eastAsia="標楷體"/>
          <w:color w:val="000000"/>
          <w:kern w:val="2"/>
          <w:sz w:val="28"/>
          <w:szCs w:val="28"/>
        </w:rPr>
        <w:t>經濟部</w:t>
      </w:r>
      <w:r>
        <w:rPr>
          <w:rFonts w:eastAsia="標楷體" w:hint="eastAsia"/>
          <w:color w:val="000000"/>
          <w:kern w:val="2"/>
          <w:sz w:val="28"/>
          <w:szCs w:val="28"/>
        </w:rPr>
        <w:t>中小及新創企業</w:t>
      </w:r>
      <w:r w:rsidRPr="00580917">
        <w:rPr>
          <w:rFonts w:eastAsia="標楷體"/>
          <w:color w:val="000000"/>
          <w:kern w:val="2"/>
          <w:sz w:val="28"/>
          <w:szCs w:val="28"/>
        </w:rPr>
        <w:t>署</w:t>
      </w:r>
      <w:r w:rsidRPr="00580917">
        <w:rPr>
          <w:rFonts w:eastAsia="標楷體"/>
          <w:color w:val="000000"/>
          <w:kern w:val="2"/>
          <w:sz w:val="28"/>
          <w:szCs w:val="28"/>
        </w:rPr>
        <w:t>(</w:t>
      </w:r>
      <w:r w:rsidRPr="00580917">
        <w:rPr>
          <w:rFonts w:eastAsia="標楷體"/>
          <w:color w:val="000000"/>
          <w:kern w:val="2"/>
          <w:sz w:val="28"/>
          <w:szCs w:val="28"/>
        </w:rPr>
        <w:t>以下</w:t>
      </w:r>
      <w:proofErr w:type="gramStart"/>
      <w:r w:rsidRPr="00580917">
        <w:rPr>
          <w:rFonts w:eastAsia="標楷體"/>
          <w:color w:val="000000"/>
          <w:kern w:val="2"/>
          <w:sz w:val="28"/>
          <w:szCs w:val="28"/>
        </w:rPr>
        <w:t>簡稱本署</w:t>
      </w:r>
      <w:proofErr w:type="gramEnd"/>
      <w:r w:rsidRPr="00580917">
        <w:rPr>
          <w:rFonts w:eastAsia="標楷體"/>
          <w:color w:val="000000"/>
          <w:kern w:val="2"/>
          <w:sz w:val="28"/>
          <w:szCs w:val="28"/>
        </w:rPr>
        <w:t>)</w:t>
      </w:r>
      <w:r w:rsidRPr="00580917">
        <w:rPr>
          <w:rFonts w:eastAsia="標楷體"/>
          <w:color w:val="000000"/>
          <w:kern w:val="2"/>
          <w:sz w:val="28"/>
          <w:szCs w:val="28"/>
        </w:rPr>
        <w:t>為遵守個人資料保護法規定，在您提供個人資料</w:t>
      </w:r>
      <w:proofErr w:type="gramStart"/>
      <w:r w:rsidRPr="00580917">
        <w:rPr>
          <w:rFonts w:eastAsia="標楷體"/>
          <w:color w:val="000000"/>
          <w:kern w:val="2"/>
          <w:sz w:val="28"/>
          <w:szCs w:val="28"/>
        </w:rPr>
        <w:t>予本署</w:t>
      </w:r>
      <w:proofErr w:type="gramEnd"/>
      <w:r w:rsidRPr="00580917">
        <w:rPr>
          <w:rFonts w:eastAsia="標楷體"/>
          <w:color w:val="000000"/>
          <w:kern w:val="2"/>
          <w:sz w:val="28"/>
          <w:szCs w:val="28"/>
        </w:rPr>
        <w:t>前，依法告知下列事項：</w:t>
      </w:r>
    </w:p>
    <w:p w14:paraId="42D760C9" w14:textId="77777777" w:rsidR="00D54DDA" w:rsidRPr="00580917" w:rsidRDefault="00D54DDA" w:rsidP="00213EB1">
      <w:pPr>
        <w:numPr>
          <w:ilvl w:val="0"/>
          <w:numId w:val="76"/>
        </w:numPr>
        <w:autoSpaceDN/>
        <w:adjustRightInd w:val="0"/>
        <w:snapToGrid w:val="0"/>
        <w:spacing w:line="396" w:lineRule="exact"/>
        <w:jc w:val="both"/>
        <w:textAlignment w:val="auto"/>
        <w:rPr>
          <w:rFonts w:eastAsia="標楷體"/>
          <w:color w:val="000000"/>
          <w:kern w:val="2"/>
          <w:sz w:val="28"/>
          <w:szCs w:val="28"/>
        </w:rPr>
      </w:pPr>
      <w:proofErr w:type="gramStart"/>
      <w:r w:rsidRPr="00580917">
        <w:rPr>
          <w:rFonts w:eastAsia="標楷體"/>
          <w:color w:val="000000"/>
          <w:kern w:val="2"/>
          <w:sz w:val="28"/>
          <w:szCs w:val="28"/>
        </w:rPr>
        <w:t>本署因</w:t>
      </w:r>
      <w:proofErr w:type="gramEnd"/>
      <w:r w:rsidRPr="00580917">
        <w:rPr>
          <w:rFonts w:eastAsia="標楷體"/>
          <w:color w:val="000000"/>
          <w:kern w:val="2"/>
          <w:sz w:val="28"/>
          <w:szCs w:val="28"/>
        </w:rPr>
        <w:t>協助產業創新活動補助等目的而獲取您下列個人資料類別：姓名、出生年月日、國民身分證統一編號、性別、職業、教育、連絡方式</w:t>
      </w:r>
      <w:r w:rsidRPr="00580917">
        <w:rPr>
          <w:rFonts w:eastAsia="標楷體"/>
          <w:color w:val="000000"/>
          <w:kern w:val="2"/>
          <w:sz w:val="28"/>
          <w:szCs w:val="28"/>
        </w:rPr>
        <w:t>(</w:t>
      </w:r>
      <w:r w:rsidRPr="00580917">
        <w:rPr>
          <w:rFonts w:eastAsia="標楷體"/>
          <w:color w:val="000000"/>
          <w:kern w:val="2"/>
          <w:sz w:val="28"/>
          <w:szCs w:val="28"/>
        </w:rPr>
        <w:t>包括但不限於電話號碼、</w:t>
      </w:r>
      <w:r w:rsidRPr="00580917">
        <w:rPr>
          <w:rFonts w:eastAsia="標楷體"/>
          <w:color w:val="000000"/>
          <w:kern w:val="2"/>
          <w:sz w:val="28"/>
          <w:szCs w:val="28"/>
        </w:rPr>
        <w:t>E-MAIL</w:t>
      </w:r>
      <w:r w:rsidRPr="00580917">
        <w:rPr>
          <w:rFonts w:eastAsia="標楷體"/>
          <w:color w:val="000000"/>
          <w:kern w:val="2"/>
          <w:sz w:val="28"/>
          <w:szCs w:val="28"/>
        </w:rPr>
        <w:t>、居住或工作地址</w:t>
      </w:r>
      <w:r w:rsidRPr="00580917">
        <w:rPr>
          <w:rFonts w:eastAsia="標楷體"/>
          <w:color w:val="000000"/>
          <w:kern w:val="2"/>
          <w:sz w:val="28"/>
          <w:szCs w:val="28"/>
        </w:rPr>
        <w:t>)</w:t>
      </w:r>
      <w:r w:rsidRPr="00580917">
        <w:rPr>
          <w:rFonts w:eastAsia="標楷體"/>
          <w:color w:val="000000"/>
          <w:kern w:val="2"/>
          <w:sz w:val="28"/>
          <w:szCs w:val="28"/>
        </w:rPr>
        <w:t>等，或其他得以直接或間接識別您個人之資料。</w:t>
      </w:r>
    </w:p>
    <w:p w14:paraId="5BA8C706" w14:textId="77777777" w:rsidR="00D54DDA" w:rsidRPr="00580917" w:rsidRDefault="00D54DDA" w:rsidP="00213EB1">
      <w:pPr>
        <w:numPr>
          <w:ilvl w:val="0"/>
          <w:numId w:val="76"/>
        </w:numPr>
        <w:autoSpaceDN/>
        <w:adjustRightInd w:val="0"/>
        <w:snapToGrid w:val="0"/>
        <w:spacing w:line="396" w:lineRule="exact"/>
        <w:jc w:val="both"/>
        <w:textAlignment w:val="auto"/>
        <w:rPr>
          <w:rFonts w:eastAsia="標楷體"/>
          <w:color w:val="000000"/>
          <w:kern w:val="2"/>
          <w:sz w:val="28"/>
          <w:szCs w:val="28"/>
        </w:rPr>
      </w:pPr>
      <w:proofErr w:type="gramStart"/>
      <w:r w:rsidRPr="00580917">
        <w:rPr>
          <w:rFonts w:eastAsia="標楷體"/>
          <w:color w:val="000000"/>
          <w:kern w:val="2"/>
          <w:sz w:val="28"/>
          <w:szCs w:val="28"/>
        </w:rPr>
        <w:t>本署將</w:t>
      </w:r>
      <w:proofErr w:type="gramEnd"/>
      <w:r w:rsidRPr="00580917">
        <w:rPr>
          <w:rFonts w:eastAsia="標楷體"/>
          <w:color w:val="000000"/>
          <w:kern w:val="2"/>
          <w:sz w:val="28"/>
          <w:szCs w:val="28"/>
        </w:rPr>
        <w:t>依個人資料保護法及相關法令之規定下，</w:t>
      </w:r>
      <w:proofErr w:type="gramStart"/>
      <w:r w:rsidRPr="00580917">
        <w:rPr>
          <w:rFonts w:eastAsia="標楷體"/>
          <w:color w:val="000000"/>
          <w:kern w:val="2"/>
          <w:sz w:val="28"/>
          <w:szCs w:val="28"/>
        </w:rPr>
        <w:t>依本署隱私權</w:t>
      </w:r>
      <w:proofErr w:type="gramEnd"/>
      <w:r w:rsidRPr="00580917">
        <w:rPr>
          <w:rFonts w:eastAsia="標楷體"/>
          <w:color w:val="000000"/>
          <w:kern w:val="2"/>
          <w:sz w:val="28"/>
          <w:szCs w:val="28"/>
        </w:rPr>
        <w:t>保護政策，蒐集、處理及利用您的個人資料。</w:t>
      </w:r>
    </w:p>
    <w:p w14:paraId="74E8205F" w14:textId="77777777" w:rsidR="00D54DDA" w:rsidRPr="00580917" w:rsidRDefault="00D54DDA" w:rsidP="00213EB1">
      <w:pPr>
        <w:numPr>
          <w:ilvl w:val="0"/>
          <w:numId w:val="76"/>
        </w:numPr>
        <w:autoSpaceDN/>
        <w:adjustRightInd w:val="0"/>
        <w:snapToGrid w:val="0"/>
        <w:spacing w:line="396" w:lineRule="exact"/>
        <w:jc w:val="both"/>
        <w:textAlignment w:val="auto"/>
        <w:rPr>
          <w:rFonts w:eastAsia="標楷體"/>
          <w:color w:val="000000"/>
          <w:kern w:val="2"/>
          <w:sz w:val="28"/>
          <w:szCs w:val="28"/>
        </w:rPr>
      </w:pPr>
      <w:proofErr w:type="gramStart"/>
      <w:r w:rsidRPr="00580917">
        <w:rPr>
          <w:rFonts w:eastAsia="標楷體"/>
          <w:color w:val="000000"/>
          <w:kern w:val="2"/>
          <w:sz w:val="28"/>
          <w:szCs w:val="28"/>
        </w:rPr>
        <w:t>本署將</w:t>
      </w:r>
      <w:proofErr w:type="gramEnd"/>
      <w:r w:rsidRPr="00580917">
        <w:rPr>
          <w:rFonts w:eastAsia="標楷體"/>
          <w:color w:val="000000"/>
          <w:kern w:val="2"/>
          <w:sz w:val="28"/>
          <w:szCs w:val="28"/>
        </w:rPr>
        <w:t>於蒐集目的之存續期間合理利用您的個人資料。</w:t>
      </w:r>
    </w:p>
    <w:p w14:paraId="082ECBA2" w14:textId="77777777" w:rsidR="00D54DDA" w:rsidRPr="00580917" w:rsidRDefault="00D54DDA" w:rsidP="00213EB1">
      <w:pPr>
        <w:numPr>
          <w:ilvl w:val="0"/>
          <w:numId w:val="76"/>
        </w:numPr>
        <w:autoSpaceDN/>
        <w:adjustRightInd w:val="0"/>
        <w:snapToGrid w:val="0"/>
        <w:spacing w:line="396" w:lineRule="exact"/>
        <w:jc w:val="both"/>
        <w:textAlignment w:val="auto"/>
        <w:rPr>
          <w:rFonts w:eastAsia="標楷體"/>
          <w:color w:val="000000"/>
          <w:kern w:val="2"/>
          <w:sz w:val="28"/>
          <w:szCs w:val="28"/>
        </w:rPr>
      </w:pPr>
      <w:r w:rsidRPr="00580917">
        <w:rPr>
          <w:rFonts w:eastAsia="標楷體"/>
          <w:color w:val="000000"/>
          <w:kern w:val="2"/>
          <w:sz w:val="28"/>
          <w:szCs w:val="28"/>
        </w:rPr>
        <w:t>除蒐集之目的涉及國際業務或活動外，</w:t>
      </w:r>
      <w:proofErr w:type="gramStart"/>
      <w:r w:rsidRPr="00580917">
        <w:rPr>
          <w:rFonts w:eastAsia="標楷體"/>
          <w:color w:val="000000"/>
          <w:kern w:val="2"/>
          <w:sz w:val="28"/>
          <w:szCs w:val="28"/>
        </w:rPr>
        <w:t>本署僅</w:t>
      </w:r>
      <w:proofErr w:type="gramEnd"/>
      <w:r w:rsidRPr="00580917">
        <w:rPr>
          <w:rFonts w:eastAsia="標楷體"/>
          <w:color w:val="000000"/>
          <w:kern w:val="2"/>
          <w:sz w:val="28"/>
          <w:szCs w:val="28"/>
        </w:rPr>
        <w:t>於中華民國領域內利用您的個人資料。</w:t>
      </w:r>
    </w:p>
    <w:p w14:paraId="0646C7B8" w14:textId="77777777" w:rsidR="00D54DDA" w:rsidRPr="00580917" w:rsidRDefault="00D54DDA" w:rsidP="00213EB1">
      <w:pPr>
        <w:numPr>
          <w:ilvl w:val="0"/>
          <w:numId w:val="76"/>
        </w:numPr>
        <w:autoSpaceDN/>
        <w:adjustRightInd w:val="0"/>
        <w:snapToGrid w:val="0"/>
        <w:spacing w:line="396" w:lineRule="exact"/>
        <w:jc w:val="both"/>
        <w:textAlignment w:val="auto"/>
        <w:rPr>
          <w:rFonts w:eastAsia="標楷體"/>
          <w:color w:val="000000"/>
          <w:kern w:val="2"/>
          <w:sz w:val="28"/>
          <w:szCs w:val="28"/>
        </w:rPr>
      </w:pPr>
      <w:proofErr w:type="gramStart"/>
      <w:r w:rsidRPr="00580917">
        <w:rPr>
          <w:rFonts w:eastAsia="標楷體"/>
          <w:color w:val="000000"/>
          <w:kern w:val="2"/>
          <w:sz w:val="28"/>
          <w:szCs w:val="28"/>
        </w:rPr>
        <w:t>本署將</w:t>
      </w:r>
      <w:proofErr w:type="gramEnd"/>
      <w:r w:rsidRPr="00580917">
        <w:rPr>
          <w:rFonts w:eastAsia="標楷體"/>
          <w:color w:val="000000"/>
          <w:kern w:val="2"/>
          <w:sz w:val="28"/>
          <w:szCs w:val="28"/>
        </w:rPr>
        <w:t>於原蒐集之特定目的、本次以外之產業之推廣、宣導及輔導、以及其他公務機關請求行政協助之目的範圍內，合理利用您的個人資料。</w:t>
      </w:r>
    </w:p>
    <w:p w14:paraId="6468845B" w14:textId="77777777" w:rsidR="00D54DDA" w:rsidRPr="00580917" w:rsidRDefault="00D54DDA" w:rsidP="00213EB1">
      <w:pPr>
        <w:numPr>
          <w:ilvl w:val="0"/>
          <w:numId w:val="76"/>
        </w:numPr>
        <w:autoSpaceDN/>
        <w:adjustRightInd w:val="0"/>
        <w:snapToGrid w:val="0"/>
        <w:spacing w:line="396" w:lineRule="exact"/>
        <w:jc w:val="both"/>
        <w:textAlignment w:val="auto"/>
        <w:rPr>
          <w:rFonts w:eastAsia="標楷體"/>
          <w:color w:val="000000"/>
          <w:kern w:val="2"/>
          <w:sz w:val="28"/>
          <w:szCs w:val="28"/>
        </w:rPr>
      </w:pPr>
      <w:r w:rsidRPr="00580917">
        <w:rPr>
          <w:rFonts w:eastAsia="標楷體"/>
          <w:color w:val="000000"/>
          <w:kern w:val="2"/>
          <w:sz w:val="28"/>
          <w:szCs w:val="28"/>
        </w:rPr>
        <w:t>您可依個人資料保護法第</w:t>
      </w:r>
      <w:r w:rsidRPr="00580917">
        <w:rPr>
          <w:rFonts w:eastAsia="標楷體"/>
          <w:color w:val="000000"/>
          <w:kern w:val="2"/>
          <w:sz w:val="28"/>
          <w:szCs w:val="28"/>
        </w:rPr>
        <w:t>3</w:t>
      </w:r>
      <w:r w:rsidRPr="00580917">
        <w:rPr>
          <w:rFonts w:eastAsia="標楷體"/>
          <w:color w:val="000000"/>
          <w:kern w:val="2"/>
          <w:sz w:val="28"/>
          <w:szCs w:val="28"/>
        </w:rPr>
        <w:t>條規定，就您的個人資料</w:t>
      </w:r>
      <w:proofErr w:type="gramStart"/>
      <w:r w:rsidRPr="00580917">
        <w:rPr>
          <w:rFonts w:eastAsia="標楷體"/>
          <w:color w:val="000000"/>
          <w:kern w:val="2"/>
          <w:sz w:val="28"/>
          <w:szCs w:val="28"/>
        </w:rPr>
        <w:t>向本署行使</w:t>
      </w:r>
      <w:proofErr w:type="gramEnd"/>
      <w:r w:rsidRPr="00580917">
        <w:rPr>
          <w:rFonts w:eastAsia="標楷體"/>
          <w:color w:val="000000"/>
          <w:kern w:val="2"/>
          <w:sz w:val="28"/>
          <w:szCs w:val="28"/>
        </w:rPr>
        <w:t>之下列權利：</w:t>
      </w:r>
    </w:p>
    <w:p w14:paraId="18AA7ED6" w14:textId="77777777" w:rsidR="00D54DDA" w:rsidRPr="00580917" w:rsidRDefault="00D54DDA" w:rsidP="003F67AA">
      <w:pPr>
        <w:autoSpaceDN/>
        <w:adjustRightInd w:val="0"/>
        <w:snapToGrid w:val="0"/>
        <w:spacing w:line="396" w:lineRule="exact"/>
        <w:ind w:leftChars="250" w:left="1060" w:hangingChars="200" w:hanging="560"/>
        <w:jc w:val="both"/>
        <w:textAlignment w:val="auto"/>
        <w:rPr>
          <w:rFonts w:eastAsia="標楷體"/>
          <w:color w:val="000000"/>
          <w:kern w:val="2"/>
          <w:sz w:val="28"/>
          <w:szCs w:val="28"/>
        </w:rPr>
      </w:pPr>
      <w:r w:rsidRPr="00580917">
        <w:rPr>
          <w:rFonts w:eastAsia="標楷體"/>
          <w:color w:val="000000"/>
          <w:kern w:val="2"/>
          <w:sz w:val="28"/>
          <w:szCs w:val="28"/>
        </w:rPr>
        <w:t>(</w:t>
      </w:r>
      <w:proofErr w:type="gramStart"/>
      <w:r w:rsidRPr="00580917">
        <w:rPr>
          <w:rFonts w:eastAsia="標楷體"/>
          <w:color w:val="000000"/>
          <w:kern w:val="2"/>
          <w:sz w:val="28"/>
          <w:szCs w:val="28"/>
        </w:rPr>
        <w:t>一</w:t>
      </w:r>
      <w:proofErr w:type="gramEnd"/>
      <w:r w:rsidRPr="00580917">
        <w:rPr>
          <w:rFonts w:eastAsia="標楷體"/>
          <w:color w:val="000000"/>
          <w:kern w:val="2"/>
          <w:sz w:val="28"/>
          <w:szCs w:val="28"/>
        </w:rPr>
        <w:t>)</w:t>
      </w:r>
      <w:r w:rsidRPr="00580917">
        <w:rPr>
          <w:rFonts w:eastAsia="標楷體"/>
          <w:color w:val="000000"/>
          <w:kern w:val="2"/>
          <w:sz w:val="28"/>
          <w:szCs w:val="28"/>
        </w:rPr>
        <w:t>查詢或請求閱覽。</w:t>
      </w:r>
    </w:p>
    <w:p w14:paraId="5FD0A12C" w14:textId="77777777" w:rsidR="00D54DDA" w:rsidRPr="00580917" w:rsidRDefault="00D54DDA" w:rsidP="003F67AA">
      <w:pPr>
        <w:autoSpaceDN/>
        <w:adjustRightInd w:val="0"/>
        <w:snapToGrid w:val="0"/>
        <w:spacing w:line="396" w:lineRule="exact"/>
        <w:ind w:leftChars="250" w:left="1060" w:hangingChars="200" w:hanging="560"/>
        <w:jc w:val="both"/>
        <w:textAlignment w:val="auto"/>
        <w:rPr>
          <w:rFonts w:eastAsia="標楷體"/>
          <w:color w:val="000000"/>
          <w:kern w:val="2"/>
          <w:sz w:val="28"/>
          <w:szCs w:val="28"/>
        </w:rPr>
      </w:pPr>
      <w:r w:rsidRPr="00580917">
        <w:rPr>
          <w:rFonts w:eastAsia="標楷體"/>
          <w:color w:val="000000"/>
          <w:kern w:val="2"/>
          <w:sz w:val="28"/>
          <w:szCs w:val="28"/>
        </w:rPr>
        <w:t>(</w:t>
      </w:r>
      <w:r w:rsidRPr="00580917">
        <w:rPr>
          <w:rFonts w:eastAsia="標楷體"/>
          <w:color w:val="000000"/>
          <w:kern w:val="2"/>
          <w:sz w:val="28"/>
          <w:szCs w:val="28"/>
        </w:rPr>
        <w:t>二</w:t>
      </w:r>
      <w:r w:rsidRPr="00580917">
        <w:rPr>
          <w:rFonts w:eastAsia="標楷體"/>
          <w:color w:val="000000"/>
          <w:kern w:val="2"/>
          <w:sz w:val="28"/>
          <w:szCs w:val="28"/>
        </w:rPr>
        <w:t>)</w:t>
      </w:r>
      <w:r w:rsidRPr="00580917">
        <w:rPr>
          <w:rFonts w:eastAsia="標楷體"/>
          <w:color w:val="000000"/>
          <w:kern w:val="2"/>
          <w:sz w:val="28"/>
          <w:szCs w:val="28"/>
        </w:rPr>
        <w:t>請求製給複製本。</w:t>
      </w:r>
    </w:p>
    <w:p w14:paraId="61C3EF1F" w14:textId="77777777" w:rsidR="00D54DDA" w:rsidRPr="00580917" w:rsidRDefault="00D54DDA" w:rsidP="003F67AA">
      <w:pPr>
        <w:autoSpaceDN/>
        <w:adjustRightInd w:val="0"/>
        <w:snapToGrid w:val="0"/>
        <w:spacing w:line="396" w:lineRule="exact"/>
        <w:ind w:leftChars="250" w:left="1060" w:hangingChars="200" w:hanging="560"/>
        <w:jc w:val="both"/>
        <w:textAlignment w:val="auto"/>
        <w:rPr>
          <w:rFonts w:eastAsia="標楷體"/>
          <w:color w:val="000000"/>
          <w:kern w:val="2"/>
          <w:sz w:val="28"/>
          <w:szCs w:val="28"/>
        </w:rPr>
      </w:pPr>
      <w:r w:rsidRPr="00580917">
        <w:rPr>
          <w:rFonts w:eastAsia="標楷體"/>
          <w:color w:val="000000"/>
          <w:kern w:val="2"/>
          <w:sz w:val="28"/>
          <w:szCs w:val="28"/>
        </w:rPr>
        <w:t>(</w:t>
      </w:r>
      <w:r w:rsidRPr="00580917">
        <w:rPr>
          <w:rFonts w:eastAsia="標楷體"/>
          <w:color w:val="000000"/>
          <w:kern w:val="2"/>
          <w:sz w:val="28"/>
          <w:szCs w:val="28"/>
        </w:rPr>
        <w:t>三</w:t>
      </w:r>
      <w:r w:rsidRPr="00580917">
        <w:rPr>
          <w:rFonts w:eastAsia="標楷體"/>
          <w:color w:val="000000"/>
          <w:kern w:val="2"/>
          <w:sz w:val="28"/>
          <w:szCs w:val="28"/>
        </w:rPr>
        <w:t>)</w:t>
      </w:r>
      <w:r w:rsidRPr="00580917">
        <w:rPr>
          <w:rFonts w:eastAsia="標楷體"/>
          <w:color w:val="000000"/>
          <w:kern w:val="2"/>
          <w:sz w:val="28"/>
          <w:szCs w:val="28"/>
        </w:rPr>
        <w:t>請求補充或更正。</w:t>
      </w:r>
    </w:p>
    <w:p w14:paraId="34B965CF" w14:textId="77777777" w:rsidR="00D54DDA" w:rsidRPr="00580917" w:rsidRDefault="00D54DDA" w:rsidP="003F67AA">
      <w:pPr>
        <w:autoSpaceDN/>
        <w:adjustRightInd w:val="0"/>
        <w:snapToGrid w:val="0"/>
        <w:spacing w:line="396" w:lineRule="exact"/>
        <w:ind w:leftChars="250" w:left="1060" w:hangingChars="200" w:hanging="560"/>
        <w:jc w:val="both"/>
        <w:textAlignment w:val="auto"/>
        <w:rPr>
          <w:rFonts w:eastAsia="標楷體"/>
          <w:color w:val="000000"/>
          <w:kern w:val="2"/>
          <w:sz w:val="28"/>
          <w:szCs w:val="28"/>
        </w:rPr>
      </w:pPr>
      <w:r w:rsidRPr="00580917">
        <w:rPr>
          <w:rFonts w:eastAsia="標楷體"/>
          <w:color w:val="000000"/>
          <w:kern w:val="2"/>
          <w:sz w:val="28"/>
          <w:szCs w:val="28"/>
        </w:rPr>
        <w:t>(</w:t>
      </w:r>
      <w:r w:rsidRPr="00580917">
        <w:rPr>
          <w:rFonts w:eastAsia="標楷體"/>
          <w:color w:val="000000"/>
          <w:kern w:val="2"/>
          <w:sz w:val="28"/>
          <w:szCs w:val="28"/>
        </w:rPr>
        <w:t>四</w:t>
      </w:r>
      <w:r w:rsidRPr="00580917">
        <w:rPr>
          <w:rFonts w:eastAsia="標楷體"/>
          <w:color w:val="000000"/>
          <w:kern w:val="2"/>
          <w:sz w:val="28"/>
          <w:szCs w:val="28"/>
        </w:rPr>
        <w:t>)</w:t>
      </w:r>
      <w:r w:rsidRPr="00580917">
        <w:rPr>
          <w:rFonts w:eastAsia="標楷體"/>
          <w:color w:val="000000"/>
          <w:kern w:val="2"/>
          <w:sz w:val="28"/>
          <w:szCs w:val="28"/>
        </w:rPr>
        <w:t>請求停止蒐集、處理及利用。</w:t>
      </w:r>
    </w:p>
    <w:p w14:paraId="47837F1B" w14:textId="77777777" w:rsidR="00D54DDA" w:rsidRPr="00580917" w:rsidRDefault="00D54DDA" w:rsidP="003F67AA">
      <w:pPr>
        <w:autoSpaceDN/>
        <w:adjustRightInd w:val="0"/>
        <w:snapToGrid w:val="0"/>
        <w:spacing w:line="396" w:lineRule="exact"/>
        <w:ind w:leftChars="250" w:left="1060" w:hangingChars="200" w:hanging="560"/>
        <w:jc w:val="both"/>
        <w:textAlignment w:val="auto"/>
        <w:rPr>
          <w:rFonts w:eastAsia="標楷體"/>
          <w:color w:val="000000"/>
          <w:kern w:val="2"/>
          <w:sz w:val="28"/>
          <w:szCs w:val="28"/>
        </w:rPr>
      </w:pPr>
      <w:r w:rsidRPr="00580917">
        <w:rPr>
          <w:rFonts w:eastAsia="標楷體"/>
          <w:color w:val="000000"/>
          <w:kern w:val="2"/>
          <w:sz w:val="28"/>
          <w:szCs w:val="28"/>
        </w:rPr>
        <w:t>(</w:t>
      </w:r>
      <w:r w:rsidRPr="00580917">
        <w:rPr>
          <w:rFonts w:eastAsia="標楷體"/>
          <w:color w:val="000000"/>
          <w:kern w:val="2"/>
          <w:sz w:val="28"/>
          <w:szCs w:val="28"/>
        </w:rPr>
        <w:t>五</w:t>
      </w:r>
      <w:r w:rsidRPr="00580917">
        <w:rPr>
          <w:rFonts w:eastAsia="標楷體"/>
          <w:color w:val="000000"/>
          <w:kern w:val="2"/>
          <w:sz w:val="28"/>
          <w:szCs w:val="28"/>
        </w:rPr>
        <w:t>)</w:t>
      </w:r>
      <w:r w:rsidRPr="00580917">
        <w:rPr>
          <w:rFonts w:eastAsia="標楷體"/>
          <w:color w:val="000000"/>
          <w:kern w:val="2"/>
          <w:sz w:val="28"/>
          <w:szCs w:val="28"/>
        </w:rPr>
        <w:t>請求刪除。</w:t>
      </w:r>
    </w:p>
    <w:p w14:paraId="1AAFFE89" w14:textId="77777777" w:rsidR="00D54DDA" w:rsidRPr="00580917" w:rsidRDefault="00D54DDA" w:rsidP="003F67AA">
      <w:pPr>
        <w:autoSpaceDN/>
        <w:adjustRightInd w:val="0"/>
        <w:snapToGrid w:val="0"/>
        <w:spacing w:line="396" w:lineRule="exact"/>
        <w:ind w:left="622"/>
        <w:jc w:val="both"/>
        <w:textAlignment w:val="auto"/>
        <w:rPr>
          <w:rFonts w:eastAsia="標楷體"/>
          <w:color w:val="000000"/>
          <w:kern w:val="2"/>
          <w:sz w:val="28"/>
          <w:szCs w:val="28"/>
        </w:rPr>
      </w:pPr>
      <w:r w:rsidRPr="00580917">
        <w:rPr>
          <w:rFonts w:eastAsia="標楷體"/>
          <w:color w:val="000000"/>
          <w:kern w:val="2"/>
          <w:sz w:val="28"/>
          <w:szCs w:val="28"/>
        </w:rPr>
        <w:t>您因行使上述權利而導致對您的權益產生減損時，</w:t>
      </w:r>
      <w:proofErr w:type="gramStart"/>
      <w:r w:rsidRPr="00580917">
        <w:rPr>
          <w:rFonts w:eastAsia="標楷體"/>
          <w:color w:val="000000"/>
          <w:kern w:val="2"/>
          <w:sz w:val="28"/>
          <w:szCs w:val="28"/>
        </w:rPr>
        <w:t>本署不</w:t>
      </w:r>
      <w:proofErr w:type="gramEnd"/>
      <w:r w:rsidRPr="00580917">
        <w:rPr>
          <w:rFonts w:eastAsia="標楷體"/>
          <w:color w:val="000000"/>
          <w:kern w:val="2"/>
          <w:sz w:val="28"/>
          <w:szCs w:val="28"/>
        </w:rPr>
        <w:t>負相關賠償責任。另依個人資料保護法第</w:t>
      </w:r>
      <w:r w:rsidRPr="00580917">
        <w:rPr>
          <w:rFonts w:eastAsia="標楷體"/>
          <w:color w:val="000000"/>
          <w:kern w:val="2"/>
          <w:sz w:val="28"/>
          <w:szCs w:val="28"/>
        </w:rPr>
        <w:t>14</w:t>
      </w:r>
      <w:r w:rsidRPr="00580917">
        <w:rPr>
          <w:rFonts w:eastAsia="標楷體"/>
          <w:color w:val="000000"/>
          <w:kern w:val="2"/>
          <w:sz w:val="28"/>
          <w:szCs w:val="28"/>
        </w:rPr>
        <w:t>條規定，</w:t>
      </w:r>
      <w:proofErr w:type="gramStart"/>
      <w:r w:rsidRPr="00580917">
        <w:rPr>
          <w:rFonts w:eastAsia="標楷體"/>
          <w:color w:val="000000"/>
          <w:kern w:val="2"/>
          <w:sz w:val="28"/>
          <w:szCs w:val="28"/>
        </w:rPr>
        <w:t>本署得</w:t>
      </w:r>
      <w:proofErr w:type="gramEnd"/>
      <w:r w:rsidRPr="00580917">
        <w:rPr>
          <w:rFonts w:eastAsia="標楷體"/>
          <w:color w:val="000000"/>
          <w:kern w:val="2"/>
          <w:sz w:val="28"/>
          <w:szCs w:val="28"/>
        </w:rPr>
        <w:t>酌收行政作業費用。</w:t>
      </w:r>
    </w:p>
    <w:p w14:paraId="6CC48B6F" w14:textId="77777777" w:rsidR="00D54DDA" w:rsidRPr="00580917" w:rsidRDefault="00D54DDA" w:rsidP="00213EB1">
      <w:pPr>
        <w:numPr>
          <w:ilvl w:val="0"/>
          <w:numId w:val="76"/>
        </w:numPr>
        <w:autoSpaceDN/>
        <w:adjustRightInd w:val="0"/>
        <w:snapToGrid w:val="0"/>
        <w:spacing w:line="396" w:lineRule="exact"/>
        <w:jc w:val="both"/>
        <w:textAlignment w:val="auto"/>
        <w:rPr>
          <w:rFonts w:eastAsia="標楷體"/>
          <w:color w:val="000000"/>
          <w:kern w:val="2"/>
          <w:sz w:val="28"/>
          <w:szCs w:val="28"/>
        </w:rPr>
      </w:pPr>
      <w:r w:rsidRPr="00580917">
        <w:rPr>
          <w:rFonts w:eastAsia="標楷體"/>
          <w:color w:val="000000"/>
          <w:kern w:val="2"/>
          <w:sz w:val="28"/>
          <w:szCs w:val="28"/>
        </w:rPr>
        <w:t>若您未提供正確之個人資料，</w:t>
      </w:r>
      <w:proofErr w:type="gramStart"/>
      <w:r w:rsidRPr="00580917">
        <w:rPr>
          <w:rFonts w:eastAsia="標楷體"/>
          <w:color w:val="000000"/>
          <w:kern w:val="2"/>
          <w:sz w:val="28"/>
          <w:szCs w:val="28"/>
        </w:rPr>
        <w:t>本署將</w:t>
      </w:r>
      <w:proofErr w:type="gramEnd"/>
      <w:r w:rsidRPr="00580917">
        <w:rPr>
          <w:rFonts w:eastAsia="標楷體"/>
          <w:color w:val="000000"/>
          <w:kern w:val="2"/>
          <w:sz w:val="28"/>
          <w:szCs w:val="28"/>
        </w:rPr>
        <w:t>無法為您提供特定目的之相關業務。</w:t>
      </w:r>
    </w:p>
    <w:p w14:paraId="4B260DF8" w14:textId="77777777" w:rsidR="00D54DDA" w:rsidRPr="00580917" w:rsidRDefault="00D54DDA" w:rsidP="00213EB1">
      <w:pPr>
        <w:numPr>
          <w:ilvl w:val="0"/>
          <w:numId w:val="76"/>
        </w:numPr>
        <w:autoSpaceDN/>
        <w:adjustRightInd w:val="0"/>
        <w:snapToGrid w:val="0"/>
        <w:spacing w:line="396" w:lineRule="exact"/>
        <w:jc w:val="both"/>
        <w:textAlignment w:val="auto"/>
        <w:rPr>
          <w:rFonts w:eastAsia="標楷體"/>
          <w:color w:val="000000"/>
          <w:kern w:val="2"/>
          <w:sz w:val="28"/>
          <w:szCs w:val="28"/>
        </w:rPr>
      </w:pPr>
      <w:proofErr w:type="gramStart"/>
      <w:r w:rsidRPr="00580917">
        <w:rPr>
          <w:rFonts w:eastAsia="標楷體"/>
          <w:color w:val="000000"/>
          <w:kern w:val="2"/>
          <w:sz w:val="28"/>
          <w:szCs w:val="28"/>
        </w:rPr>
        <w:t>本署因</w:t>
      </w:r>
      <w:proofErr w:type="gramEnd"/>
      <w:r w:rsidRPr="00580917">
        <w:rPr>
          <w:rFonts w:eastAsia="標楷體"/>
          <w:color w:val="000000"/>
          <w:kern w:val="2"/>
          <w:sz w:val="28"/>
          <w:szCs w:val="28"/>
        </w:rPr>
        <w:t>業務需要而委託其他機關處理您的個人資料時，</w:t>
      </w:r>
      <w:proofErr w:type="gramStart"/>
      <w:r w:rsidRPr="00580917">
        <w:rPr>
          <w:rFonts w:eastAsia="標楷體"/>
          <w:color w:val="000000"/>
          <w:kern w:val="2"/>
          <w:sz w:val="28"/>
          <w:szCs w:val="28"/>
        </w:rPr>
        <w:t>本署將</w:t>
      </w:r>
      <w:proofErr w:type="gramEnd"/>
      <w:r w:rsidRPr="00580917">
        <w:rPr>
          <w:rFonts w:eastAsia="標楷體"/>
          <w:color w:val="000000"/>
          <w:kern w:val="2"/>
          <w:sz w:val="28"/>
          <w:szCs w:val="28"/>
        </w:rPr>
        <w:t>會善盡監督之責。</w:t>
      </w:r>
    </w:p>
    <w:p w14:paraId="0DF2CB9F" w14:textId="77777777" w:rsidR="00D54DDA" w:rsidRPr="00580917" w:rsidRDefault="00D54DDA" w:rsidP="00213EB1">
      <w:pPr>
        <w:numPr>
          <w:ilvl w:val="0"/>
          <w:numId w:val="76"/>
        </w:numPr>
        <w:autoSpaceDN/>
        <w:adjustRightInd w:val="0"/>
        <w:snapToGrid w:val="0"/>
        <w:spacing w:line="396" w:lineRule="exact"/>
        <w:jc w:val="both"/>
        <w:textAlignment w:val="auto"/>
        <w:rPr>
          <w:rFonts w:eastAsia="標楷體"/>
          <w:color w:val="000000"/>
          <w:kern w:val="2"/>
          <w:sz w:val="28"/>
          <w:szCs w:val="28"/>
        </w:rPr>
      </w:pPr>
      <w:r w:rsidRPr="00580917">
        <w:rPr>
          <w:rFonts w:eastAsia="標楷體"/>
          <w:color w:val="000000"/>
          <w:kern w:val="2"/>
          <w:sz w:val="28"/>
          <w:szCs w:val="28"/>
        </w:rPr>
        <w:t>您瞭解此一同意書符合個人資料保護法及相關法規之要求，且</w:t>
      </w:r>
      <w:proofErr w:type="gramStart"/>
      <w:r w:rsidRPr="00580917">
        <w:rPr>
          <w:rFonts w:eastAsia="標楷體"/>
          <w:color w:val="000000"/>
          <w:kern w:val="2"/>
          <w:sz w:val="28"/>
          <w:szCs w:val="28"/>
        </w:rPr>
        <w:t>同意本署留存</w:t>
      </w:r>
      <w:proofErr w:type="gramEnd"/>
      <w:r w:rsidRPr="00580917">
        <w:rPr>
          <w:rFonts w:eastAsia="標楷體"/>
          <w:color w:val="000000"/>
          <w:kern w:val="2"/>
          <w:sz w:val="28"/>
          <w:szCs w:val="28"/>
        </w:rPr>
        <w:t>此同意書，供日後取出查驗。</w:t>
      </w:r>
    </w:p>
    <w:p w14:paraId="367A5526" w14:textId="77777777" w:rsidR="00D54DDA" w:rsidRPr="00580917" w:rsidRDefault="00D54DDA" w:rsidP="003F67AA">
      <w:pPr>
        <w:autoSpaceDN/>
        <w:spacing w:line="396" w:lineRule="exact"/>
        <w:jc w:val="center"/>
        <w:textAlignment w:val="auto"/>
        <w:rPr>
          <w:rFonts w:eastAsia="標楷體"/>
          <w:b/>
          <w:color w:val="000000"/>
          <w:kern w:val="2"/>
          <w:sz w:val="32"/>
          <w:szCs w:val="36"/>
        </w:rPr>
      </w:pPr>
      <w:r w:rsidRPr="00580917">
        <w:rPr>
          <w:rFonts w:eastAsia="標楷體"/>
          <w:b/>
          <w:color w:val="000000"/>
          <w:kern w:val="2"/>
          <w:sz w:val="32"/>
          <w:szCs w:val="36"/>
        </w:rPr>
        <w:t>個人資料之同意提供</w:t>
      </w:r>
    </w:p>
    <w:p w14:paraId="0E216A19" w14:textId="77777777" w:rsidR="00D54DDA" w:rsidRPr="00580917" w:rsidRDefault="00D54DDA" w:rsidP="00213EB1">
      <w:pPr>
        <w:numPr>
          <w:ilvl w:val="0"/>
          <w:numId w:val="77"/>
        </w:numPr>
        <w:autoSpaceDN/>
        <w:adjustRightInd w:val="0"/>
        <w:snapToGrid w:val="0"/>
        <w:spacing w:line="396" w:lineRule="exact"/>
        <w:jc w:val="both"/>
        <w:textAlignment w:val="auto"/>
        <w:rPr>
          <w:rFonts w:eastAsia="標楷體"/>
          <w:color w:val="000000"/>
          <w:kern w:val="2"/>
          <w:sz w:val="28"/>
          <w:szCs w:val="28"/>
        </w:rPr>
      </w:pPr>
      <w:r w:rsidRPr="00580917">
        <w:rPr>
          <w:rFonts w:eastAsia="標楷體"/>
          <w:color w:val="000000"/>
          <w:kern w:val="2"/>
          <w:sz w:val="28"/>
          <w:szCs w:val="28"/>
        </w:rPr>
        <w:t>本人已充分</w:t>
      </w:r>
      <w:proofErr w:type="gramStart"/>
      <w:r w:rsidRPr="00580917">
        <w:rPr>
          <w:rFonts w:eastAsia="標楷體"/>
          <w:color w:val="000000"/>
          <w:kern w:val="2"/>
          <w:sz w:val="28"/>
          <w:szCs w:val="28"/>
        </w:rPr>
        <w:t>知悉貴署上述</w:t>
      </w:r>
      <w:proofErr w:type="gramEnd"/>
      <w:r w:rsidRPr="00580917">
        <w:rPr>
          <w:rFonts w:eastAsia="標楷體"/>
          <w:color w:val="000000"/>
          <w:kern w:val="2"/>
          <w:sz w:val="28"/>
          <w:szCs w:val="28"/>
        </w:rPr>
        <w:t>告知事項。</w:t>
      </w:r>
    </w:p>
    <w:p w14:paraId="32F00C03" w14:textId="77777777" w:rsidR="00D54DDA" w:rsidRPr="00580917" w:rsidRDefault="00D54DDA" w:rsidP="00213EB1">
      <w:pPr>
        <w:numPr>
          <w:ilvl w:val="0"/>
          <w:numId w:val="77"/>
        </w:numPr>
        <w:autoSpaceDN/>
        <w:adjustRightInd w:val="0"/>
        <w:snapToGrid w:val="0"/>
        <w:spacing w:line="396" w:lineRule="exact"/>
        <w:jc w:val="both"/>
        <w:textAlignment w:val="auto"/>
        <w:rPr>
          <w:rFonts w:eastAsia="標楷體"/>
          <w:color w:val="000000"/>
          <w:kern w:val="2"/>
          <w:sz w:val="28"/>
          <w:szCs w:val="28"/>
        </w:rPr>
      </w:pPr>
      <w:r w:rsidRPr="00580917">
        <w:rPr>
          <w:rFonts w:eastAsia="標楷體"/>
          <w:color w:val="000000"/>
          <w:kern w:val="2"/>
          <w:sz w:val="28"/>
          <w:szCs w:val="28"/>
        </w:rPr>
        <w:t>本人</w:t>
      </w:r>
      <w:proofErr w:type="gramStart"/>
      <w:r w:rsidRPr="00580917">
        <w:rPr>
          <w:rFonts w:eastAsia="標楷體"/>
          <w:color w:val="000000"/>
          <w:kern w:val="2"/>
          <w:sz w:val="28"/>
          <w:szCs w:val="28"/>
        </w:rPr>
        <w:t>同意貴署蒐集</w:t>
      </w:r>
      <w:proofErr w:type="gramEnd"/>
      <w:r w:rsidRPr="00580917">
        <w:rPr>
          <w:rFonts w:eastAsia="標楷體"/>
          <w:color w:val="000000"/>
          <w:kern w:val="2"/>
          <w:sz w:val="28"/>
          <w:szCs w:val="28"/>
        </w:rPr>
        <w:t>、處理、利用本人之個人資料，以及其他公務機關請求行政協助目的之提供。</w:t>
      </w:r>
    </w:p>
    <w:p w14:paraId="3E099B24" w14:textId="77777777" w:rsidR="00D54DDA" w:rsidRPr="00580917" w:rsidRDefault="00D54DDA" w:rsidP="00D54DDA">
      <w:pPr>
        <w:autoSpaceDN/>
        <w:snapToGrid w:val="0"/>
        <w:spacing w:line="360" w:lineRule="exact"/>
        <w:jc w:val="right"/>
        <w:textAlignment w:val="auto"/>
        <w:rPr>
          <w:rFonts w:eastAsia="標楷體"/>
          <w:color w:val="000000"/>
          <w:kern w:val="2"/>
          <w:sz w:val="28"/>
          <w:szCs w:val="28"/>
          <w:u w:val="single"/>
        </w:rPr>
      </w:pPr>
      <w:r w:rsidRPr="00580917">
        <w:rPr>
          <w:rFonts w:eastAsia="標楷體"/>
          <w:color w:val="000000"/>
          <w:kern w:val="2"/>
          <w:sz w:val="28"/>
          <w:szCs w:val="28"/>
          <w:u w:val="single"/>
        </w:rPr>
        <w:t>立同意書人</w:t>
      </w:r>
      <w:r w:rsidRPr="00580917">
        <w:rPr>
          <w:rFonts w:eastAsia="標楷體"/>
          <w:color w:val="000000"/>
          <w:kern w:val="2"/>
          <w:sz w:val="28"/>
          <w:szCs w:val="28"/>
          <w:u w:val="single"/>
        </w:rPr>
        <w:t xml:space="preserve">:                          </w:t>
      </w:r>
      <w:r w:rsidRPr="00580917">
        <w:rPr>
          <w:rFonts w:eastAsia="標楷體"/>
          <w:color w:val="000000"/>
          <w:kern w:val="2"/>
          <w:sz w:val="28"/>
          <w:szCs w:val="28"/>
          <w:u w:val="single"/>
        </w:rPr>
        <w:t>簽章</w:t>
      </w:r>
    </w:p>
    <w:p w14:paraId="11919BEF" w14:textId="77777777" w:rsidR="00D54DDA" w:rsidRDefault="00D54DDA" w:rsidP="00D54DDA">
      <w:pPr>
        <w:autoSpaceDN/>
        <w:snapToGrid w:val="0"/>
        <w:spacing w:line="360" w:lineRule="exact"/>
        <w:jc w:val="center"/>
        <w:textAlignment w:val="auto"/>
        <w:rPr>
          <w:rFonts w:eastAsia="標楷體"/>
          <w:color w:val="000000"/>
          <w:kern w:val="2"/>
          <w:sz w:val="28"/>
          <w:szCs w:val="28"/>
        </w:rPr>
      </w:pPr>
      <w:r w:rsidRPr="00580917">
        <w:rPr>
          <w:rFonts w:eastAsia="標楷體"/>
          <w:color w:val="000000"/>
          <w:kern w:val="2"/>
          <w:sz w:val="28"/>
          <w:szCs w:val="28"/>
        </w:rPr>
        <w:t>中華民國</w:t>
      </w:r>
      <w:r w:rsidRPr="00580917">
        <w:rPr>
          <w:rFonts w:eastAsia="標楷體"/>
          <w:color w:val="000000"/>
          <w:kern w:val="2"/>
          <w:sz w:val="28"/>
          <w:szCs w:val="28"/>
        </w:rPr>
        <w:t xml:space="preserve"> </w:t>
      </w:r>
      <w:r w:rsidRPr="00580917">
        <w:rPr>
          <w:rFonts w:eastAsia="標楷體" w:hint="eastAsia"/>
          <w:color w:val="000000"/>
          <w:kern w:val="2"/>
          <w:sz w:val="28"/>
          <w:szCs w:val="28"/>
        </w:rPr>
        <w:t>115</w:t>
      </w:r>
      <w:r w:rsidRPr="00580917">
        <w:rPr>
          <w:rFonts w:eastAsia="標楷體"/>
          <w:color w:val="000000"/>
          <w:kern w:val="2"/>
          <w:sz w:val="28"/>
          <w:szCs w:val="28"/>
        </w:rPr>
        <w:t>年</w:t>
      </w:r>
      <w:r w:rsidRPr="00580917">
        <w:rPr>
          <w:rFonts w:eastAsia="標楷體"/>
          <w:color w:val="000000"/>
          <w:kern w:val="2"/>
          <w:sz w:val="28"/>
          <w:szCs w:val="28"/>
        </w:rPr>
        <w:t xml:space="preserve">         </w:t>
      </w:r>
      <w:r w:rsidRPr="00580917">
        <w:rPr>
          <w:rFonts w:eastAsia="標楷體"/>
          <w:color w:val="000000"/>
          <w:kern w:val="2"/>
          <w:sz w:val="28"/>
          <w:szCs w:val="28"/>
        </w:rPr>
        <w:t>月</w:t>
      </w:r>
      <w:r w:rsidRPr="00580917">
        <w:rPr>
          <w:rFonts w:eastAsia="標楷體"/>
          <w:color w:val="000000"/>
          <w:kern w:val="2"/>
          <w:sz w:val="28"/>
          <w:szCs w:val="28"/>
        </w:rPr>
        <w:t xml:space="preserve">          </w:t>
      </w:r>
      <w:r w:rsidRPr="00580917">
        <w:rPr>
          <w:rFonts w:eastAsia="標楷體"/>
          <w:color w:val="000000"/>
          <w:kern w:val="2"/>
          <w:sz w:val="28"/>
          <w:szCs w:val="28"/>
        </w:rPr>
        <w:t>日</w:t>
      </w:r>
    </w:p>
    <w:p w14:paraId="3A17D306" w14:textId="77777777" w:rsidR="00B125A7" w:rsidRDefault="00B125A7" w:rsidP="009D26D1">
      <w:pPr>
        <w:tabs>
          <w:tab w:val="left" w:pos="1134"/>
          <w:tab w:val="left" w:pos="1418"/>
        </w:tabs>
        <w:snapToGrid w:val="0"/>
        <w:spacing w:beforeLines="50" w:before="180" w:line="500" w:lineRule="exact"/>
        <w:jc w:val="both"/>
        <w:rPr>
          <w:rFonts w:eastAsia="標楷體"/>
          <w:sz w:val="28"/>
          <w:szCs w:val="28"/>
        </w:rPr>
        <w:sectPr w:rsidR="00B125A7" w:rsidSect="00D54DDA">
          <w:pgSz w:w="11906" w:h="16838"/>
          <w:pgMar w:top="1276" w:right="1247" w:bottom="1247" w:left="1247" w:header="567" w:footer="652" w:gutter="0"/>
          <w:pgNumType w:start="1"/>
          <w:cols w:space="425"/>
          <w:titlePg/>
          <w:docGrid w:type="lines" w:linePitch="360"/>
        </w:sectPr>
      </w:pPr>
    </w:p>
    <w:p w14:paraId="3CCF9FCB" w14:textId="77777777" w:rsidR="00B125A7" w:rsidRPr="002361C6" w:rsidRDefault="00B125A7" w:rsidP="00B125A7">
      <w:pPr>
        <w:pStyle w:val="afffffa"/>
        <w:pageBreakBefore/>
        <w:spacing w:afterLines="50" w:after="180" w:line="440" w:lineRule="exact"/>
        <w:ind w:left="0" w:firstLineChars="0" w:firstLine="0"/>
        <w:outlineLvl w:val="0"/>
        <w:rPr>
          <w:b w:val="0"/>
          <w:sz w:val="32"/>
          <w:szCs w:val="32"/>
          <w:lang w:eastAsia="zh-TW"/>
        </w:rPr>
      </w:pPr>
      <w:bookmarkStart w:id="106" w:name="_Toc193793785"/>
      <w:bookmarkStart w:id="107" w:name="_Toc194509928"/>
      <w:r w:rsidRPr="009B4E88">
        <w:rPr>
          <w:rFonts w:ascii="Times New Roman" w:hAnsi="Times New Roman"/>
          <w:color w:val="000000" w:themeColor="text1"/>
          <w:szCs w:val="28"/>
          <w:lang w:eastAsia="zh-TW"/>
        </w:rPr>
        <w:lastRenderedPageBreak/>
        <w:t>附件</w:t>
      </w:r>
      <w:bookmarkEnd w:id="106"/>
      <w:bookmarkEnd w:id="107"/>
      <w:r w:rsidRPr="009B4E88">
        <w:rPr>
          <w:rFonts w:ascii="Times New Roman" w:hAnsi="Times New Roman" w:hint="eastAsia"/>
          <w:color w:val="000000" w:themeColor="text1"/>
          <w:szCs w:val="28"/>
          <w:lang w:eastAsia="zh-TW"/>
        </w:rPr>
        <w:t>8</w:t>
      </w:r>
      <w:r w:rsidRPr="009B4E88">
        <w:rPr>
          <w:rFonts w:ascii="細明體" w:eastAsia="細明體" w:hAnsi="細明體" w:hint="eastAsia"/>
          <w:color w:val="000000" w:themeColor="text1"/>
          <w:szCs w:val="28"/>
          <w:lang w:eastAsia="zh-TW"/>
        </w:rPr>
        <w:t>：</w:t>
      </w:r>
      <w:r w:rsidRPr="00D03299">
        <w:rPr>
          <w:rFonts w:ascii="Times New Roman" w:hAnsi="Times New Roman" w:hint="eastAsia"/>
          <w:color w:val="000000" w:themeColor="text1"/>
          <w:szCs w:val="28"/>
          <w:lang w:eastAsia="zh-TW"/>
        </w:rPr>
        <w:t>公職人員及關係人身分關係揭露表</w:t>
      </w:r>
    </w:p>
    <w:p w14:paraId="0431F76E" w14:textId="77777777" w:rsidR="00B125A7" w:rsidRDefault="00B125A7" w:rsidP="00B125A7">
      <w:pPr>
        <w:pStyle w:val="Standard"/>
        <w:spacing w:line="360" w:lineRule="exact"/>
        <w:ind w:left="2" w:right="-1325" w:hanging="993"/>
        <w:jc w:val="center"/>
      </w:pPr>
      <w:r>
        <w:rPr>
          <w:rFonts w:ascii="標楷體" w:eastAsia="標楷體" w:hAnsi="標楷體"/>
          <w:b/>
          <w:noProof/>
          <w:sz w:val="32"/>
          <w:szCs w:val="32"/>
        </w:rPr>
        <mc:AlternateContent>
          <mc:Choice Requires="wps">
            <w:drawing>
              <wp:anchor distT="0" distB="0" distL="114300" distR="114300" simplePos="0" relativeHeight="251679744" behindDoc="1" locked="0" layoutInCell="1" allowOverlap="1" wp14:anchorId="6F05FDB8" wp14:editId="53E370CE">
                <wp:simplePos x="0" y="0"/>
                <wp:positionH relativeFrom="margin">
                  <wp:align>right</wp:align>
                </wp:positionH>
                <wp:positionV relativeFrom="paragraph">
                  <wp:posOffset>-68150</wp:posOffset>
                </wp:positionV>
                <wp:extent cx="1074420" cy="304166"/>
                <wp:effectExtent l="0" t="0" r="11430" b="19684"/>
                <wp:wrapNone/>
                <wp:docPr id="265881829" name="外框1"/>
                <wp:cNvGraphicFramePr/>
                <a:graphic xmlns:a="http://schemas.openxmlformats.org/drawingml/2006/main">
                  <a:graphicData uri="http://schemas.microsoft.com/office/word/2010/wordprocessingShape">
                    <wps:wsp>
                      <wps:cNvSpPr txBox="1"/>
                      <wps:spPr>
                        <a:xfrm>
                          <a:off x="0" y="0"/>
                          <a:ext cx="1074420" cy="304166"/>
                        </a:xfrm>
                        <a:prstGeom prst="rect">
                          <a:avLst/>
                        </a:prstGeom>
                        <a:solidFill>
                          <a:srgbClr val="FFFFFF">
                            <a:alpha val="0"/>
                          </a:srgbClr>
                        </a:solidFill>
                        <a:ln w="9400">
                          <a:solidFill>
                            <a:srgbClr val="FFFFFF"/>
                          </a:solidFill>
                          <a:prstDash val="solid"/>
                        </a:ln>
                      </wps:spPr>
                      <wps:txbx>
                        <w:txbxContent>
                          <w:p w14:paraId="2E33B0E6" w14:textId="77777777" w:rsidR="00B125A7" w:rsidRDefault="00B125A7" w:rsidP="00B125A7">
                            <w:pPr>
                              <w:pStyle w:val="Standard"/>
                            </w:pPr>
                            <w:r>
                              <w:rPr>
                                <w:rFonts w:eastAsia="標楷體" w:cs="Arial"/>
                              </w:rPr>
                              <w:t>格式</w:t>
                            </w:r>
                            <w:r>
                              <w:rPr>
                                <w:rFonts w:eastAsia="標楷體"/>
                              </w:rPr>
                              <w:t>2-02-36</w:t>
                            </w:r>
                          </w:p>
                        </w:txbxContent>
                      </wps:txbx>
                      <wps:bodyPr vert="horz" wrap="none" lIns="91440" tIns="45720" rIns="91440" bIns="45720" anchor="t" anchorCtr="0" compatLnSpc="0">
                        <a:noAutofit/>
                      </wps:bodyPr>
                    </wps:wsp>
                  </a:graphicData>
                </a:graphic>
              </wp:anchor>
            </w:drawing>
          </mc:Choice>
          <mc:Fallback>
            <w:pict>
              <v:shapetype w14:anchorId="6F05FDB8" id="_x0000_t202" coordsize="21600,21600" o:spt="202" path="m,l,21600r21600,l21600,xe">
                <v:stroke joinstyle="miter"/>
                <v:path gradientshapeok="t" o:connecttype="rect"/>
              </v:shapetype>
              <v:shape id="外框1" o:spid="_x0000_s1027" type="#_x0000_t202" style="position:absolute;left:0;text-align:left;margin-left:33.4pt;margin-top:-5.35pt;width:84.6pt;height:23.95pt;z-index:-251636736;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" strokecolor="white" strokeweight=".26111mm">
                <v:fill opacity="0"/>
                <v:textbox>
                  <w:txbxContent>
                    <w:p w14:paraId="2E33B0E6" w14:textId="77777777" w:rsidR="00B125A7" w:rsidRDefault="00B125A7" w:rsidP="00B125A7">
                      <w:pPr>
                        <w:pStyle w:val="Standard"/>
                      </w:pPr>
                      <w:r>
                        <w:rPr>
                          <w:rFonts w:eastAsia="標楷體" w:cs="Arial"/>
                        </w:rPr>
                        <w:t>格式</w:t>
                      </w:r>
                      <w:r>
                        <w:rPr>
                          <w:rFonts w:eastAsia="標楷體"/>
                        </w:rPr>
                        <w:t>2-02-36</w:t>
                      </w:r>
                    </w:p>
                  </w:txbxContent>
                </v:textbox>
                <w10:wrap anchorx="margin"/>
              </v:shape>
            </w:pict>
          </mc:Fallback>
        </mc:AlternateContent>
      </w:r>
      <w:r>
        <w:rPr>
          <w:rFonts w:ascii="標楷體" w:eastAsia="標楷體" w:hAnsi="標楷體"/>
          <w:b/>
          <w:sz w:val="32"/>
          <w:szCs w:val="32"/>
        </w:rPr>
        <w:t>公職人員利益衝突迴避法第14條第2項</w:t>
      </w:r>
    </w:p>
    <w:p w14:paraId="0BEDF1C8" w14:textId="77777777" w:rsidR="00B125A7" w:rsidRDefault="00B125A7" w:rsidP="00B125A7">
      <w:pPr>
        <w:pStyle w:val="Standard"/>
        <w:spacing w:line="360" w:lineRule="exact"/>
        <w:ind w:left="2" w:right="-1325" w:hanging="993"/>
        <w:jc w:val="center"/>
        <w:rPr>
          <w:rFonts w:ascii="標楷體" w:eastAsia="標楷體" w:hAnsi="標楷體"/>
          <w:b/>
          <w:sz w:val="32"/>
          <w:szCs w:val="32"/>
        </w:rPr>
      </w:pPr>
      <w:r>
        <w:rPr>
          <w:rFonts w:ascii="標楷體" w:eastAsia="標楷體" w:hAnsi="標楷體"/>
          <w:b/>
          <w:sz w:val="32"/>
          <w:szCs w:val="32"/>
        </w:rPr>
        <w:t>公職人員及關係人身分關係揭露表</w:t>
      </w:r>
    </w:p>
    <w:p w14:paraId="42614FB0" w14:textId="77777777" w:rsidR="00B125A7" w:rsidRDefault="00B125A7" w:rsidP="00B125A7">
      <w:pPr>
        <w:pStyle w:val="Standard"/>
        <w:spacing w:line="360" w:lineRule="exact"/>
        <w:ind w:left="-991" w:right="-1186"/>
        <w:jc w:val="center"/>
        <w:rPr>
          <w:rFonts w:ascii="標楷體" w:eastAsia="標楷體" w:hAnsi="標楷體"/>
          <w:b/>
          <w:sz w:val="28"/>
          <w:szCs w:val="28"/>
        </w:rPr>
      </w:pPr>
      <w:proofErr w:type="gramStart"/>
      <w:r>
        <w:rPr>
          <w:rFonts w:ascii="標楷體" w:eastAsia="標楷體" w:hAnsi="標楷體"/>
          <w:b/>
          <w:sz w:val="28"/>
          <w:szCs w:val="28"/>
        </w:rPr>
        <w:t>【</w:t>
      </w:r>
      <w:proofErr w:type="gramEnd"/>
      <w:r>
        <w:rPr>
          <w:rFonts w:ascii="標楷體" w:eastAsia="標楷體" w:hAnsi="標楷體"/>
          <w:b/>
          <w:sz w:val="28"/>
          <w:szCs w:val="28"/>
        </w:rPr>
        <w:t>A.事前揭露</w:t>
      </w:r>
      <w:proofErr w:type="gramStart"/>
      <w:r>
        <w:rPr>
          <w:rFonts w:ascii="標楷體" w:eastAsia="標楷體" w:hAnsi="標楷體"/>
          <w:b/>
          <w:sz w:val="28"/>
          <w:szCs w:val="28"/>
        </w:rPr>
        <w:t>】</w:t>
      </w:r>
      <w:proofErr w:type="gramEnd"/>
      <w:r>
        <w:rPr>
          <w:rFonts w:ascii="標楷體" w:eastAsia="標楷體" w:hAnsi="標楷體"/>
          <w:b/>
          <w:sz w:val="28"/>
          <w:szCs w:val="28"/>
        </w:rPr>
        <w:t>：本表由公職人員或關係人填寫</w:t>
      </w:r>
    </w:p>
    <w:p w14:paraId="2A3AD819" w14:textId="77777777" w:rsidR="00B125A7" w:rsidRDefault="00B125A7" w:rsidP="00B125A7">
      <w:pPr>
        <w:pStyle w:val="af2"/>
        <w:spacing w:line="300" w:lineRule="exact"/>
        <w:ind w:left="360" w:hanging="360"/>
        <w:rPr>
          <w:rFonts w:ascii="標楷體" w:eastAsia="標楷體" w:hAnsi="標楷體" w:cs="細明體"/>
          <w:color w:val="000000"/>
          <w:szCs w:val="24"/>
        </w:rPr>
      </w:pPr>
      <w:r>
        <w:rPr>
          <w:rFonts w:ascii="標楷體" w:eastAsia="標楷體" w:hAnsi="標楷體" w:cs="細明體"/>
          <w:color w:val="000000"/>
          <w:szCs w:val="24"/>
        </w:rPr>
        <w:t>（公職人員或其關係人與公職人員服務之機關團體或受其監督之機關團體為補助或交易行為前，應主動於申請或投標文件內據實表明其身分關係）</w:t>
      </w:r>
    </w:p>
    <w:p w14:paraId="2E8103A9" w14:textId="77777777" w:rsidR="00B125A7" w:rsidRDefault="00B125A7" w:rsidP="00213EB1">
      <w:pPr>
        <w:pStyle w:val="af2"/>
        <w:numPr>
          <w:ilvl w:val="0"/>
          <w:numId w:val="78"/>
        </w:numPr>
        <w:suppressAutoHyphens w:val="0"/>
        <w:spacing w:line="300" w:lineRule="exact"/>
        <w:rPr>
          <w:rFonts w:ascii="標楷體" w:eastAsia="標楷體" w:hAnsi="標楷體" w:cs="細明體"/>
          <w:b/>
          <w:bCs/>
          <w:color w:val="000000"/>
          <w:szCs w:val="24"/>
        </w:rPr>
      </w:pPr>
      <w:r>
        <w:rPr>
          <w:rFonts w:ascii="標楷體" w:eastAsia="標楷體" w:hAnsi="標楷體" w:cs="細明體"/>
          <w:b/>
          <w:bCs/>
          <w:color w:val="000000"/>
          <w:szCs w:val="24"/>
        </w:rPr>
        <w:t>請問本計畫交易或補助對象是否屬公職人員或關係人者?</w:t>
      </w:r>
    </w:p>
    <w:p w14:paraId="2676364C" w14:textId="77777777" w:rsidR="00B125A7" w:rsidRDefault="00B125A7" w:rsidP="00B125A7">
      <w:pPr>
        <w:pStyle w:val="af2"/>
        <w:spacing w:line="300" w:lineRule="exact"/>
        <w:ind w:leftChars="80" w:left="160"/>
      </w:pPr>
      <w:r>
        <w:rPr>
          <w:rFonts w:ascii="標楷體" w:eastAsia="標楷體" w:hAnsi="標楷體" w:cs="細明體"/>
          <w:color w:val="000000"/>
          <w:szCs w:val="24"/>
        </w:rPr>
        <w:t>□ 是，本計畫交易或補助對象</w:t>
      </w:r>
      <w:r>
        <w:rPr>
          <w:rFonts w:ascii="標楷體" w:eastAsia="標楷體" w:hAnsi="標楷體" w:cs="細明體"/>
          <w:b/>
          <w:bCs/>
          <w:color w:val="000000"/>
          <w:szCs w:val="24"/>
          <w:u w:val="single"/>
        </w:rPr>
        <w:t>是</w:t>
      </w:r>
      <w:r>
        <w:rPr>
          <w:rFonts w:ascii="標楷體" w:eastAsia="標楷體" w:hAnsi="標楷體" w:cs="細明體"/>
          <w:color w:val="000000"/>
          <w:szCs w:val="24"/>
        </w:rPr>
        <w:t>屬公職人員或關係人者，若勾</w:t>
      </w:r>
      <w:r>
        <w:rPr>
          <w:rFonts w:ascii="標楷體" w:eastAsia="標楷體" w:hAnsi="標楷體" w:cs="細明體"/>
          <w:color w:val="000000"/>
          <w:szCs w:val="24"/>
          <w:u w:val="single"/>
        </w:rPr>
        <w:t>是</w:t>
      </w:r>
      <w:r>
        <w:rPr>
          <w:rFonts w:ascii="標楷體" w:eastAsia="標楷體" w:hAnsi="標楷體" w:cs="細明體"/>
          <w:color w:val="000000"/>
          <w:szCs w:val="24"/>
        </w:rPr>
        <w:t>則請填寫下列表單。</w:t>
      </w:r>
    </w:p>
    <w:p w14:paraId="200DDB87" w14:textId="77777777" w:rsidR="00B125A7" w:rsidRDefault="00B125A7" w:rsidP="00B125A7">
      <w:pPr>
        <w:pStyle w:val="af2"/>
        <w:spacing w:line="300" w:lineRule="exact"/>
        <w:ind w:leftChars="80" w:left="160"/>
      </w:pPr>
      <w:r>
        <w:rPr>
          <w:rFonts w:ascii="標楷體" w:eastAsia="標楷體" w:hAnsi="標楷體" w:cs="細明體"/>
          <w:color w:val="000000"/>
          <w:szCs w:val="24"/>
        </w:rPr>
        <w:t>□ 否，本計畫交易或補助對象是</w:t>
      </w:r>
      <w:r>
        <w:rPr>
          <w:rFonts w:ascii="標楷體" w:eastAsia="標楷體" w:hAnsi="標楷體" w:cs="細明體"/>
          <w:b/>
          <w:bCs/>
          <w:color w:val="000000"/>
          <w:szCs w:val="24"/>
          <w:u w:val="single"/>
        </w:rPr>
        <w:t>非</w:t>
      </w:r>
      <w:r>
        <w:rPr>
          <w:rFonts w:ascii="標楷體" w:eastAsia="標楷體" w:hAnsi="標楷體" w:cs="細明體"/>
          <w:color w:val="000000"/>
          <w:szCs w:val="24"/>
        </w:rPr>
        <w:t>屬公職人員或關係人者，若勾</w:t>
      </w:r>
      <w:r>
        <w:rPr>
          <w:rFonts w:ascii="標楷體" w:eastAsia="標楷體" w:hAnsi="標楷體" w:cs="細明體"/>
          <w:color w:val="000000"/>
          <w:szCs w:val="24"/>
          <w:u w:val="single"/>
        </w:rPr>
        <w:t>否</w:t>
      </w:r>
      <w:r>
        <w:rPr>
          <w:rFonts w:ascii="標楷體" w:eastAsia="標楷體" w:hAnsi="標楷體" w:cs="細明體"/>
          <w:color w:val="000000"/>
          <w:szCs w:val="24"/>
        </w:rPr>
        <w:t>則免填下列表單。</w:t>
      </w:r>
    </w:p>
    <w:p w14:paraId="4EAB7C52" w14:textId="77777777" w:rsidR="00B125A7" w:rsidRDefault="00B125A7" w:rsidP="00B125A7">
      <w:pPr>
        <w:pStyle w:val="Standard"/>
        <w:spacing w:line="340" w:lineRule="exact"/>
        <w:rPr>
          <w:rFonts w:ascii="標楷體" w:eastAsia="標楷體" w:hAnsi="標楷體" w:cs="細明體"/>
          <w:b/>
          <w:color w:val="FF0000"/>
          <w:szCs w:val="24"/>
          <w:shd w:val="clear" w:color="auto" w:fill="D8D8D8"/>
        </w:rPr>
      </w:pPr>
      <w:r>
        <w:rPr>
          <w:rFonts w:ascii="標楷體" w:eastAsia="標楷體" w:hAnsi="標楷體" w:cs="細明體"/>
          <w:b/>
          <w:color w:val="FF0000"/>
          <w:szCs w:val="24"/>
          <w:shd w:val="clear" w:color="auto" w:fill="D8D8D8"/>
        </w:rPr>
        <w:t>※交易或補助對象屬公職人員或關係人者，請</w:t>
      </w:r>
      <w:proofErr w:type="gramStart"/>
      <w:r>
        <w:rPr>
          <w:rFonts w:ascii="標楷體" w:eastAsia="標楷體" w:hAnsi="標楷體" w:cs="細明體"/>
          <w:b/>
          <w:color w:val="FF0000"/>
          <w:szCs w:val="24"/>
          <w:shd w:val="clear" w:color="auto" w:fill="D8D8D8"/>
        </w:rPr>
        <w:t>填寫此表</w:t>
      </w:r>
      <w:proofErr w:type="gramEnd"/>
      <w:r>
        <w:rPr>
          <w:rFonts w:ascii="標楷體" w:eastAsia="標楷體" w:hAnsi="標楷體" w:cs="細明體"/>
          <w:b/>
          <w:color w:val="FF0000"/>
          <w:szCs w:val="24"/>
          <w:shd w:val="clear" w:color="auto" w:fill="D8D8D8"/>
        </w:rPr>
        <w:t>。</w:t>
      </w:r>
    </w:p>
    <w:p w14:paraId="23CD2B0F" w14:textId="77777777" w:rsidR="00B125A7" w:rsidRDefault="00B125A7" w:rsidP="00655128">
      <w:pPr>
        <w:pStyle w:val="Standard"/>
        <w:spacing w:line="340" w:lineRule="exact"/>
        <w:ind w:left="-340"/>
        <w:rPr>
          <w:rFonts w:ascii="標楷體" w:eastAsia="標楷體" w:hAnsi="標楷體"/>
          <w:szCs w:val="24"/>
        </w:rPr>
      </w:pPr>
      <w:r>
        <w:rPr>
          <w:rFonts w:ascii="標楷體" w:eastAsia="標楷體" w:hAnsi="標楷體"/>
          <w:szCs w:val="24"/>
        </w:rPr>
        <w:t>表1：</w:t>
      </w:r>
    </w:p>
    <w:tbl>
      <w:tblPr>
        <w:tblW w:w="5500" w:type="pct"/>
        <w:jc w:val="center"/>
        <w:tblLayout w:type="fixed"/>
        <w:tblCellMar>
          <w:left w:w="10" w:type="dxa"/>
          <w:right w:w="10" w:type="dxa"/>
        </w:tblCellMar>
        <w:tblLook w:val="04A0" w:firstRow="1" w:lastRow="0" w:firstColumn="1" w:lastColumn="0" w:noHBand="0" w:noVBand="1"/>
      </w:tblPr>
      <w:tblGrid>
        <w:gridCol w:w="6053"/>
        <w:gridCol w:w="4289"/>
      </w:tblGrid>
      <w:tr w:rsidR="00B125A7" w14:paraId="5AE8D560" w14:textId="77777777" w:rsidTr="00655128">
        <w:trPr>
          <w:trHeight w:val="327"/>
          <w:jc w:val="center"/>
        </w:trPr>
        <w:tc>
          <w:tcPr>
            <w:tcW w:w="6308"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10F9AD0D" w14:textId="77777777" w:rsidR="00B125A7" w:rsidRDefault="00B125A7" w:rsidP="00DE0806">
            <w:pPr>
              <w:pStyle w:val="Standard"/>
              <w:spacing w:line="440" w:lineRule="exact"/>
              <w:ind w:right="-758"/>
              <w:jc w:val="both"/>
              <w:rPr>
                <w:rFonts w:ascii="標楷體" w:eastAsia="標楷體" w:hAnsi="標楷體"/>
                <w:sz w:val="28"/>
                <w:szCs w:val="28"/>
              </w:rPr>
            </w:pPr>
            <w:r>
              <w:rPr>
                <w:rFonts w:ascii="標楷體" w:eastAsia="標楷體" w:hAnsi="標楷體"/>
                <w:sz w:val="28"/>
                <w:szCs w:val="28"/>
              </w:rPr>
              <w:t>參與交易或補助案件名稱：</w:t>
            </w:r>
          </w:p>
        </w:tc>
        <w:tc>
          <w:tcPr>
            <w:tcW w:w="4468"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557093F4" w14:textId="6274BA5F" w:rsidR="00B125A7" w:rsidRDefault="00B125A7" w:rsidP="009D3AAB">
            <w:pPr>
              <w:pStyle w:val="Standard"/>
              <w:spacing w:line="440" w:lineRule="exact"/>
              <w:jc w:val="both"/>
            </w:pPr>
            <w:r>
              <w:rPr>
                <w:rFonts w:ascii="標楷體" w:eastAsia="標楷體" w:hAnsi="標楷體"/>
                <w:sz w:val="28"/>
                <w:szCs w:val="28"/>
              </w:rPr>
              <w:t xml:space="preserve">案號：            </w:t>
            </w:r>
            <w:r>
              <w:rPr>
                <w:rFonts w:ascii="標楷體" w:eastAsia="標楷體" w:hAnsi="標楷體"/>
                <w:szCs w:val="24"/>
              </w:rPr>
              <w:t>（無案號者免填）</w:t>
            </w:r>
          </w:p>
        </w:tc>
      </w:tr>
      <w:tr w:rsidR="00B125A7" w14:paraId="315B57C4" w14:textId="77777777" w:rsidTr="00655128">
        <w:trPr>
          <w:trHeight w:val="32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314EA6A2" w14:textId="77777777" w:rsidR="00B125A7" w:rsidRDefault="00B125A7" w:rsidP="00DE0806">
            <w:pPr>
              <w:pStyle w:val="Standard"/>
              <w:spacing w:line="440" w:lineRule="exact"/>
              <w:ind w:right="-758"/>
              <w:jc w:val="both"/>
              <w:rPr>
                <w:rFonts w:ascii="標楷體" w:eastAsia="標楷體" w:hAnsi="標楷體"/>
                <w:sz w:val="28"/>
                <w:szCs w:val="28"/>
              </w:rPr>
            </w:pPr>
            <w:r>
              <w:rPr>
                <w:rFonts w:ascii="標楷體" w:eastAsia="標楷體" w:hAnsi="標楷體"/>
                <w:sz w:val="28"/>
                <w:szCs w:val="28"/>
              </w:rPr>
              <w:t>本案補助或交易對象係公職人員或其關係人：</w:t>
            </w:r>
          </w:p>
        </w:tc>
      </w:tr>
      <w:tr w:rsidR="00B125A7" w14:paraId="521BCF03" w14:textId="77777777" w:rsidTr="00655128">
        <w:trPr>
          <w:trHeight w:val="297"/>
          <w:jc w:val="center"/>
        </w:trPr>
        <w:tc>
          <w:tcPr>
            <w:tcW w:w="107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842B58D" w14:textId="77777777" w:rsidR="00B125A7" w:rsidRDefault="00B125A7" w:rsidP="00DE0806">
            <w:pPr>
              <w:pStyle w:val="Standard"/>
              <w:spacing w:line="440" w:lineRule="exact"/>
              <w:ind w:right="-758"/>
              <w:jc w:val="both"/>
            </w:pPr>
            <w:r>
              <w:rPr>
                <w:rFonts w:ascii="新細明體" w:hAnsi="新細明體"/>
                <w:sz w:val="28"/>
                <w:szCs w:val="28"/>
              </w:rPr>
              <w:t>□</w:t>
            </w:r>
            <w:r>
              <w:rPr>
                <w:rFonts w:ascii="標楷體" w:eastAsia="標楷體" w:hAnsi="標楷體"/>
                <w:sz w:val="28"/>
                <w:szCs w:val="28"/>
              </w:rPr>
              <w:t>公職人員</w:t>
            </w:r>
            <w:r>
              <w:rPr>
                <w:rFonts w:ascii="標楷體" w:eastAsia="標楷體" w:hAnsi="標楷體"/>
                <w:szCs w:val="24"/>
              </w:rPr>
              <w:t>（勾選此項者，無需填寫表2）</w:t>
            </w:r>
          </w:p>
          <w:p w14:paraId="523B904E" w14:textId="77777777" w:rsidR="00B125A7" w:rsidRDefault="00B125A7" w:rsidP="00DE0806">
            <w:pPr>
              <w:pStyle w:val="Standard"/>
              <w:spacing w:line="440" w:lineRule="exact"/>
              <w:ind w:right="-758"/>
              <w:jc w:val="both"/>
            </w:pPr>
            <w:r>
              <w:rPr>
                <w:rFonts w:ascii="標楷體" w:eastAsia="標楷體" w:hAnsi="標楷體"/>
                <w:sz w:val="28"/>
                <w:szCs w:val="28"/>
              </w:rPr>
              <w:t xml:space="preserve">  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B125A7" w14:paraId="575D717F" w14:textId="77777777" w:rsidTr="00655128">
        <w:trPr>
          <w:trHeight w:val="317"/>
          <w:jc w:val="center"/>
        </w:trPr>
        <w:tc>
          <w:tcPr>
            <w:tcW w:w="107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FE1754B" w14:textId="77777777" w:rsidR="00B125A7" w:rsidRDefault="00B125A7" w:rsidP="00DE0806">
            <w:pPr>
              <w:pStyle w:val="Standard"/>
              <w:spacing w:line="360" w:lineRule="exact"/>
              <w:ind w:left="-125" w:firstLine="123"/>
              <w:jc w:val="both"/>
            </w:pPr>
            <w:r>
              <w:rPr>
                <w:rFonts w:ascii="標楷體" w:eastAsia="標楷體" w:hAnsi="標楷體"/>
                <w:sz w:val="28"/>
                <w:szCs w:val="28"/>
              </w:rPr>
              <w:t>□公職人員之關係人</w:t>
            </w:r>
            <w:r>
              <w:rPr>
                <w:rFonts w:ascii="標楷體" w:eastAsia="標楷體" w:hAnsi="標楷體"/>
                <w:szCs w:val="24"/>
              </w:rPr>
              <w:t>（勾選此項者，請繼續填寫表2）</w:t>
            </w:r>
          </w:p>
        </w:tc>
      </w:tr>
    </w:tbl>
    <w:p w14:paraId="36D7F845" w14:textId="625B7143" w:rsidR="00B125A7" w:rsidRDefault="00B125A7" w:rsidP="00655128">
      <w:pPr>
        <w:pStyle w:val="Standard"/>
        <w:spacing w:beforeLines="50" w:before="180" w:line="340" w:lineRule="exact"/>
        <w:ind w:left="-340"/>
        <w:rPr>
          <w:rFonts w:ascii="標楷體" w:eastAsia="標楷體" w:hAnsi="標楷體"/>
          <w:szCs w:val="24"/>
        </w:rPr>
      </w:pPr>
      <w:r>
        <w:rPr>
          <w:rFonts w:ascii="標楷體" w:eastAsia="標楷體" w:hAnsi="標楷體"/>
          <w:szCs w:val="24"/>
        </w:rPr>
        <w:t>表2：</w:t>
      </w:r>
    </w:p>
    <w:tbl>
      <w:tblPr>
        <w:tblW w:w="5500" w:type="pct"/>
        <w:jc w:val="center"/>
        <w:tblLayout w:type="fixed"/>
        <w:tblCellMar>
          <w:left w:w="10" w:type="dxa"/>
          <w:right w:w="10" w:type="dxa"/>
        </w:tblCellMar>
        <w:tblLook w:val="04A0" w:firstRow="1" w:lastRow="0" w:firstColumn="1" w:lastColumn="0" w:noHBand="0" w:noVBand="1"/>
      </w:tblPr>
      <w:tblGrid>
        <w:gridCol w:w="1229"/>
        <w:gridCol w:w="2990"/>
        <w:gridCol w:w="1365"/>
        <w:gridCol w:w="2303"/>
        <w:gridCol w:w="2455"/>
      </w:tblGrid>
      <w:tr w:rsidR="00B125A7" w14:paraId="641D0FA0" w14:textId="77777777" w:rsidTr="00655128">
        <w:trPr>
          <w:trHeight w:val="400"/>
          <w:jc w:val="center"/>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65C2E75" w14:textId="77777777" w:rsidR="00B125A7" w:rsidRDefault="00B125A7" w:rsidP="00DE0806">
            <w:pPr>
              <w:pStyle w:val="Standard"/>
              <w:spacing w:line="320" w:lineRule="exact"/>
              <w:rPr>
                <w:rFonts w:ascii="標楷體" w:eastAsia="標楷體" w:hAnsi="標楷體"/>
                <w:sz w:val="28"/>
                <w:szCs w:val="28"/>
              </w:rPr>
            </w:pPr>
            <w:r>
              <w:rPr>
                <w:rFonts w:ascii="標楷體" w:eastAsia="標楷體" w:hAnsi="標楷體"/>
                <w:sz w:val="28"/>
                <w:szCs w:val="28"/>
              </w:rPr>
              <w:t>公職人員：</w:t>
            </w:r>
          </w:p>
          <w:p w14:paraId="696F0B9A" w14:textId="77777777" w:rsidR="00B125A7" w:rsidRDefault="00B125A7" w:rsidP="00DE0806">
            <w:pPr>
              <w:pStyle w:val="Standard"/>
              <w:spacing w:line="320" w:lineRule="exact"/>
            </w:pPr>
            <w:r>
              <w:rPr>
                <w:rFonts w:ascii="標楷體" w:eastAsia="標楷體" w:hAnsi="標楷體"/>
                <w:sz w:val="28"/>
                <w:szCs w:val="28"/>
              </w:rPr>
              <w:t>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B125A7" w14:paraId="5EFDB060" w14:textId="77777777" w:rsidTr="00655128">
        <w:trPr>
          <w:trHeight w:val="724"/>
          <w:jc w:val="center"/>
        </w:trPr>
        <w:tc>
          <w:tcPr>
            <w:tcW w:w="10773" w:type="dxa"/>
            <w:gridSpan w:val="5"/>
            <w:tcBorders>
              <w:top w:val="single" w:sz="4"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tcPr>
          <w:p w14:paraId="49ED508E" w14:textId="77777777" w:rsidR="00B125A7" w:rsidRDefault="00B125A7" w:rsidP="00DE0806">
            <w:pPr>
              <w:pStyle w:val="Standard"/>
              <w:spacing w:line="380" w:lineRule="exact"/>
              <w:ind w:left="-123" w:hanging="868"/>
            </w:pPr>
            <w:r>
              <w:rPr>
                <w:rFonts w:ascii="標楷體" w:eastAsia="標楷體" w:hAnsi="標楷體"/>
                <w:sz w:val="28"/>
                <w:szCs w:val="28"/>
              </w:rPr>
              <w:t>關係人 關係人（屬自然人者）：姓名</w:t>
            </w:r>
            <w:r>
              <w:rPr>
                <w:rFonts w:ascii="標楷體" w:eastAsia="標楷體" w:hAnsi="標楷體"/>
                <w:sz w:val="28"/>
                <w:szCs w:val="28"/>
                <w:u w:val="single"/>
              </w:rPr>
              <w:t xml:space="preserve">        </w:t>
            </w:r>
          </w:p>
          <w:p w14:paraId="303832DA" w14:textId="77777777" w:rsidR="00B125A7" w:rsidRDefault="00B125A7" w:rsidP="00DE0806">
            <w:pPr>
              <w:pStyle w:val="Standard"/>
              <w:spacing w:line="380" w:lineRule="exact"/>
              <w:rPr>
                <w:rFonts w:ascii="標楷體" w:eastAsia="標楷體" w:hAnsi="標楷體"/>
                <w:sz w:val="28"/>
                <w:szCs w:val="28"/>
              </w:rPr>
            </w:pPr>
            <w:r>
              <w:rPr>
                <w:rFonts w:ascii="標楷體" w:eastAsia="標楷體" w:hAnsi="標楷體"/>
                <w:sz w:val="28"/>
                <w:szCs w:val="28"/>
              </w:rPr>
              <w:t>關係人（屬營利事業、非營利之法人或非法人團體）：</w:t>
            </w:r>
          </w:p>
          <w:p w14:paraId="770391CF" w14:textId="14CFB4A3" w:rsidR="00B125A7" w:rsidRDefault="00B125A7" w:rsidP="00655128">
            <w:pPr>
              <w:pStyle w:val="Standard"/>
              <w:spacing w:line="380" w:lineRule="exact"/>
            </w:pPr>
            <w:r>
              <w:rPr>
                <w:rFonts w:ascii="標楷體" w:eastAsia="標楷體" w:hAnsi="標楷體"/>
                <w:sz w:val="28"/>
                <w:szCs w:val="28"/>
              </w:rPr>
              <w:t xml:space="preserve">        名稱</w:t>
            </w:r>
            <w:r>
              <w:rPr>
                <w:rFonts w:ascii="標楷體" w:eastAsia="標楷體" w:hAnsi="標楷體"/>
                <w:sz w:val="28"/>
                <w:szCs w:val="28"/>
                <w:u w:val="single"/>
              </w:rPr>
              <w:t xml:space="preserve">          </w:t>
            </w:r>
            <w:r>
              <w:rPr>
                <w:rFonts w:ascii="標楷體" w:eastAsia="標楷體" w:hAnsi="標楷體"/>
                <w:sz w:val="28"/>
                <w:szCs w:val="28"/>
              </w:rPr>
              <w:t>統一編號</w:t>
            </w:r>
            <w:r>
              <w:rPr>
                <w:rFonts w:ascii="標楷體" w:eastAsia="標楷體" w:hAnsi="標楷體"/>
                <w:sz w:val="28"/>
                <w:szCs w:val="28"/>
                <w:u w:val="single"/>
              </w:rPr>
              <w:t xml:space="preserve">         </w:t>
            </w:r>
            <w:r>
              <w:rPr>
                <w:rFonts w:ascii="標楷體" w:eastAsia="標楷體" w:hAnsi="標楷體"/>
                <w:sz w:val="28"/>
                <w:szCs w:val="28"/>
              </w:rPr>
              <w:t>代表人或管理人姓名</w:t>
            </w:r>
            <w:r>
              <w:rPr>
                <w:rFonts w:ascii="標楷體" w:eastAsia="標楷體" w:hAnsi="標楷體"/>
                <w:sz w:val="28"/>
                <w:szCs w:val="28"/>
                <w:u w:val="single"/>
              </w:rPr>
              <w:t xml:space="preserve">  </w:t>
            </w:r>
          </w:p>
        </w:tc>
      </w:tr>
      <w:tr w:rsidR="00B125A7" w14:paraId="6A5ABA23" w14:textId="77777777" w:rsidTr="00655128">
        <w:trPr>
          <w:trHeight w:val="400"/>
          <w:jc w:val="center"/>
        </w:trPr>
        <w:tc>
          <w:tcPr>
            <w:tcW w:w="1275" w:type="dxa"/>
            <w:tcBorders>
              <w:top w:val="single" w:sz="12" w:space="0" w:color="000000"/>
              <w:left w:val="single" w:sz="12" w:space="0" w:color="000000"/>
              <w:bottom w:val="single" w:sz="6" w:space="0" w:color="000000"/>
              <w:right w:val="single" w:sz="6" w:space="0" w:color="000000"/>
            </w:tcBorders>
            <w:shd w:val="clear" w:color="auto" w:fill="FFFFFF"/>
            <w:tcMar>
              <w:top w:w="0" w:type="dxa"/>
              <w:left w:w="108" w:type="dxa"/>
              <w:bottom w:w="0" w:type="dxa"/>
              <w:right w:w="108" w:type="dxa"/>
            </w:tcMar>
          </w:tcPr>
          <w:p w14:paraId="45644E95" w14:textId="77777777" w:rsidR="00B125A7" w:rsidRDefault="00B125A7" w:rsidP="00DE0806">
            <w:pPr>
              <w:pStyle w:val="Standard"/>
              <w:spacing w:line="320" w:lineRule="exact"/>
              <w:jc w:val="center"/>
              <w:rPr>
                <w:rFonts w:ascii="標楷體" w:eastAsia="標楷體" w:hAnsi="標楷體"/>
                <w:b/>
                <w:szCs w:val="22"/>
              </w:rPr>
            </w:pPr>
          </w:p>
        </w:tc>
        <w:tc>
          <w:tcPr>
            <w:tcW w:w="9498" w:type="dxa"/>
            <w:gridSpan w:val="4"/>
            <w:tcBorders>
              <w:top w:val="single" w:sz="12" w:space="0" w:color="000000"/>
              <w:left w:val="single" w:sz="6" w:space="0" w:color="000000"/>
              <w:bottom w:val="single" w:sz="6" w:space="0" w:color="000000"/>
              <w:right w:val="single" w:sz="12" w:space="0" w:color="000000"/>
            </w:tcBorders>
            <w:shd w:val="clear" w:color="auto" w:fill="FFFFFF"/>
            <w:tcMar>
              <w:top w:w="0" w:type="dxa"/>
              <w:left w:w="108" w:type="dxa"/>
              <w:bottom w:w="0" w:type="dxa"/>
              <w:right w:w="108" w:type="dxa"/>
            </w:tcMar>
          </w:tcPr>
          <w:p w14:paraId="34277FB3" w14:textId="77777777" w:rsidR="00B125A7" w:rsidRDefault="00B125A7" w:rsidP="00DE0806">
            <w:pPr>
              <w:pStyle w:val="Standard"/>
              <w:spacing w:line="320" w:lineRule="exact"/>
              <w:jc w:val="center"/>
              <w:rPr>
                <w:rFonts w:ascii="標楷體" w:eastAsia="標楷體" w:hAnsi="標楷體"/>
                <w:b/>
                <w:szCs w:val="24"/>
              </w:rPr>
            </w:pPr>
            <w:r>
              <w:rPr>
                <w:rFonts w:ascii="標楷體" w:eastAsia="標楷體" w:hAnsi="標楷體"/>
                <w:b/>
                <w:szCs w:val="24"/>
              </w:rPr>
              <w:t>關係人與公職</w:t>
            </w:r>
            <w:proofErr w:type="gramStart"/>
            <w:r>
              <w:rPr>
                <w:rFonts w:ascii="標楷體" w:eastAsia="標楷體" w:hAnsi="標楷體"/>
                <w:b/>
                <w:szCs w:val="24"/>
              </w:rPr>
              <w:t>人員間係第3條</w:t>
            </w:r>
            <w:proofErr w:type="gramEnd"/>
            <w:r>
              <w:rPr>
                <w:rFonts w:ascii="標楷體" w:eastAsia="標楷體" w:hAnsi="標楷體"/>
                <w:b/>
                <w:szCs w:val="24"/>
              </w:rPr>
              <w:t>第1項各款之關係</w:t>
            </w:r>
          </w:p>
        </w:tc>
      </w:tr>
      <w:tr w:rsidR="00B125A7" w14:paraId="5BDFE022" w14:textId="77777777" w:rsidTr="00655128">
        <w:trPr>
          <w:trHeight w:val="422"/>
          <w:jc w:val="center"/>
        </w:trPr>
        <w:tc>
          <w:tcPr>
            <w:tcW w:w="1275"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35A3AED3" w14:textId="77777777" w:rsidR="00B125A7" w:rsidRDefault="00B125A7" w:rsidP="00DE0806">
            <w:pPr>
              <w:pStyle w:val="Standard"/>
              <w:spacing w:line="320" w:lineRule="exact"/>
              <w:jc w:val="both"/>
              <w:rPr>
                <w:rFonts w:ascii="標楷體" w:eastAsia="標楷體" w:hAnsi="標楷體"/>
                <w:szCs w:val="24"/>
              </w:rPr>
            </w:pPr>
            <w:r>
              <w:rPr>
                <w:rFonts w:ascii="標楷體" w:eastAsia="標楷體" w:hAnsi="標楷體"/>
                <w:szCs w:val="24"/>
              </w:rPr>
              <w:t>□第1款</w:t>
            </w:r>
          </w:p>
        </w:tc>
        <w:tc>
          <w:tcPr>
            <w:tcW w:w="9498" w:type="dxa"/>
            <w:gridSpan w:val="4"/>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6376B3E2" w14:textId="77777777" w:rsidR="00B125A7" w:rsidRDefault="00B125A7" w:rsidP="00DE0806">
            <w:pPr>
              <w:pStyle w:val="Standard"/>
              <w:spacing w:line="320" w:lineRule="exact"/>
              <w:jc w:val="both"/>
              <w:rPr>
                <w:rFonts w:ascii="標楷體" w:eastAsia="標楷體" w:hAnsi="標楷體" w:cs="細明體"/>
                <w:szCs w:val="24"/>
              </w:rPr>
            </w:pPr>
            <w:r>
              <w:rPr>
                <w:rFonts w:ascii="標楷體" w:eastAsia="標楷體" w:hAnsi="標楷體" w:cs="細明體"/>
                <w:szCs w:val="24"/>
              </w:rPr>
              <w:t>公職人員之配偶或共同生活之家屬</w:t>
            </w:r>
          </w:p>
        </w:tc>
      </w:tr>
      <w:tr w:rsidR="00B125A7" w14:paraId="0EC6D8EC" w14:textId="77777777" w:rsidTr="00655128">
        <w:trPr>
          <w:trHeight w:val="415"/>
          <w:jc w:val="center"/>
        </w:trPr>
        <w:tc>
          <w:tcPr>
            <w:tcW w:w="1275"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36A65BEF" w14:textId="77777777" w:rsidR="00B125A7" w:rsidRDefault="00B125A7" w:rsidP="00DE0806">
            <w:pPr>
              <w:pStyle w:val="Standard"/>
              <w:spacing w:line="320" w:lineRule="exact"/>
              <w:jc w:val="both"/>
              <w:rPr>
                <w:rFonts w:ascii="標楷體" w:eastAsia="標楷體" w:hAnsi="標楷體"/>
                <w:szCs w:val="24"/>
              </w:rPr>
            </w:pPr>
            <w:r>
              <w:rPr>
                <w:rFonts w:ascii="標楷體" w:eastAsia="標楷體" w:hAnsi="標楷體"/>
                <w:szCs w:val="24"/>
              </w:rPr>
              <w:t>□第2款</w:t>
            </w:r>
          </w:p>
        </w:tc>
        <w:tc>
          <w:tcPr>
            <w:tcW w:w="453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721A2A9" w14:textId="77777777" w:rsidR="00B125A7" w:rsidRDefault="00B125A7" w:rsidP="00DE0806">
            <w:pPr>
              <w:pStyle w:val="Standard"/>
              <w:spacing w:line="320" w:lineRule="exact"/>
              <w:jc w:val="both"/>
              <w:rPr>
                <w:rFonts w:ascii="標楷體" w:eastAsia="標楷體" w:hAnsi="標楷體" w:cs="細明體"/>
                <w:szCs w:val="24"/>
              </w:rPr>
            </w:pPr>
            <w:r>
              <w:rPr>
                <w:rFonts w:ascii="標楷體" w:eastAsia="標楷體" w:hAnsi="標楷體" w:cs="細明體"/>
                <w:szCs w:val="24"/>
              </w:rPr>
              <w:t>公職人員之二親等以內親屬</w:t>
            </w:r>
          </w:p>
        </w:tc>
        <w:tc>
          <w:tcPr>
            <w:tcW w:w="4960" w:type="dxa"/>
            <w:gridSpan w:val="2"/>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506A0822" w14:textId="77777777" w:rsidR="00B125A7" w:rsidRDefault="00B125A7" w:rsidP="00DE0806">
            <w:pPr>
              <w:pStyle w:val="Standard"/>
              <w:spacing w:line="320" w:lineRule="exact"/>
              <w:jc w:val="both"/>
              <w:rPr>
                <w:rFonts w:ascii="標楷體" w:eastAsia="標楷體" w:hAnsi="標楷體" w:cs="細明體"/>
                <w:szCs w:val="24"/>
              </w:rPr>
            </w:pPr>
            <w:r>
              <w:rPr>
                <w:rFonts w:ascii="標楷體" w:eastAsia="標楷體" w:hAnsi="標楷體" w:cs="細明體"/>
                <w:szCs w:val="24"/>
              </w:rPr>
              <w:t>稱謂：</w:t>
            </w:r>
          </w:p>
        </w:tc>
      </w:tr>
      <w:tr w:rsidR="00B125A7" w14:paraId="3867DA6E" w14:textId="77777777" w:rsidTr="00655128">
        <w:trPr>
          <w:trHeight w:val="421"/>
          <w:jc w:val="center"/>
        </w:trPr>
        <w:tc>
          <w:tcPr>
            <w:tcW w:w="1275"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7D7C7DAB" w14:textId="77777777" w:rsidR="00B125A7" w:rsidRDefault="00B125A7" w:rsidP="00DE0806">
            <w:pPr>
              <w:pStyle w:val="Standard"/>
              <w:spacing w:line="320" w:lineRule="exact"/>
              <w:rPr>
                <w:rFonts w:ascii="標楷體" w:eastAsia="標楷體" w:hAnsi="標楷體"/>
                <w:szCs w:val="24"/>
              </w:rPr>
            </w:pPr>
            <w:r>
              <w:rPr>
                <w:rFonts w:ascii="標楷體" w:eastAsia="標楷體" w:hAnsi="標楷體"/>
                <w:szCs w:val="24"/>
              </w:rPr>
              <w:t>□第3款</w:t>
            </w:r>
          </w:p>
        </w:tc>
        <w:tc>
          <w:tcPr>
            <w:tcW w:w="4538" w:type="dxa"/>
            <w:gridSpan w:val="2"/>
            <w:tcBorders>
              <w:top w:val="single" w:sz="6" w:space="0" w:color="000000"/>
              <w:left w:val="single" w:sz="6" w:space="0" w:color="000000"/>
              <w:bottom w:val="single" w:sz="6" w:space="0" w:color="000000"/>
              <w:right w:val="single" w:sz="2" w:space="0" w:color="000000"/>
            </w:tcBorders>
            <w:tcMar>
              <w:top w:w="0" w:type="dxa"/>
              <w:left w:w="108" w:type="dxa"/>
              <w:bottom w:w="0" w:type="dxa"/>
              <w:right w:w="108" w:type="dxa"/>
            </w:tcMar>
          </w:tcPr>
          <w:p w14:paraId="2BEE0235" w14:textId="77777777" w:rsidR="00B125A7" w:rsidRDefault="00B125A7" w:rsidP="00DE0806">
            <w:pPr>
              <w:pStyle w:val="Standard"/>
              <w:spacing w:line="320" w:lineRule="exact"/>
              <w:rPr>
                <w:rFonts w:ascii="標楷體" w:eastAsia="標楷體" w:hAnsi="標楷體" w:cs="細明體"/>
                <w:szCs w:val="24"/>
              </w:rPr>
            </w:pPr>
            <w:r>
              <w:rPr>
                <w:rFonts w:ascii="標楷體" w:eastAsia="標楷體" w:hAnsi="標楷體" w:cs="細明體"/>
                <w:szCs w:val="24"/>
              </w:rPr>
              <w:t>公職人員或其配偶信託財產之受託人</w:t>
            </w:r>
          </w:p>
        </w:tc>
        <w:tc>
          <w:tcPr>
            <w:tcW w:w="4960" w:type="dxa"/>
            <w:gridSpan w:val="2"/>
            <w:tcBorders>
              <w:top w:val="single" w:sz="6" w:space="0" w:color="000000"/>
              <w:left w:val="single" w:sz="2" w:space="0" w:color="000000"/>
              <w:bottom w:val="single" w:sz="6" w:space="0" w:color="000000"/>
              <w:right w:val="single" w:sz="12" w:space="0" w:color="000000"/>
            </w:tcBorders>
            <w:tcMar>
              <w:top w:w="0" w:type="dxa"/>
              <w:left w:w="108" w:type="dxa"/>
              <w:bottom w:w="0" w:type="dxa"/>
              <w:right w:w="108" w:type="dxa"/>
            </w:tcMar>
          </w:tcPr>
          <w:p w14:paraId="64D7731C" w14:textId="77777777" w:rsidR="00B125A7" w:rsidRDefault="00B125A7" w:rsidP="00DE0806">
            <w:pPr>
              <w:pStyle w:val="Standard"/>
              <w:spacing w:line="320" w:lineRule="exact"/>
              <w:rPr>
                <w:rFonts w:ascii="標楷體" w:eastAsia="標楷體" w:hAnsi="標楷體"/>
                <w:szCs w:val="24"/>
              </w:rPr>
            </w:pPr>
            <w:r>
              <w:rPr>
                <w:rFonts w:ascii="標楷體" w:eastAsia="標楷體" w:hAnsi="標楷體"/>
                <w:szCs w:val="24"/>
              </w:rPr>
              <w:t xml:space="preserve">受託人名稱：         </w:t>
            </w:r>
          </w:p>
        </w:tc>
      </w:tr>
      <w:tr w:rsidR="00B125A7" w14:paraId="44306B9F" w14:textId="77777777" w:rsidTr="00655128">
        <w:trPr>
          <w:jc w:val="center"/>
        </w:trPr>
        <w:tc>
          <w:tcPr>
            <w:tcW w:w="1275" w:type="dxa"/>
            <w:tcBorders>
              <w:top w:val="single" w:sz="6" w:space="0" w:color="000000"/>
              <w:left w:val="single" w:sz="12" w:space="0" w:color="000000"/>
              <w:bottom w:val="single" w:sz="6" w:space="0" w:color="000000"/>
              <w:right w:val="single" w:sz="6" w:space="0" w:color="000000"/>
            </w:tcBorders>
            <w:shd w:val="clear" w:color="auto" w:fill="FFFFFF"/>
            <w:tcMar>
              <w:top w:w="0" w:type="dxa"/>
              <w:left w:w="108" w:type="dxa"/>
              <w:bottom w:w="0" w:type="dxa"/>
              <w:right w:w="108" w:type="dxa"/>
            </w:tcMar>
          </w:tcPr>
          <w:p w14:paraId="03337EF6" w14:textId="77777777" w:rsidR="00B125A7" w:rsidRDefault="00B125A7" w:rsidP="00DE0806">
            <w:pPr>
              <w:pStyle w:val="Standard"/>
              <w:spacing w:line="320" w:lineRule="exact"/>
              <w:rPr>
                <w:rFonts w:ascii="標楷體" w:eastAsia="標楷體" w:hAnsi="標楷體"/>
                <w:szCs w:val="24"/>
              </w:rPr>
            </w:pPr>
            <w:r>
              <w:rPr>
                <w:rFonts w:ascii="標楷體" w:eastAsia="標楷體" w:hAnsi="標楷體"/>
                <w:szCs w:val="24"/>
              </w:rPr>
              <w:t>□第4款</w:t>
            </w:r>
          </w:p>
          <w:p w14:paraId="699A6467" w14:textId="77777777" w:rsidR="00B125A7" w:rsidRDefault="00B125A7" w:rsidP="00DE0806">
            <w:pPr>
              <w:pStyle w:val="Standard"/>
              <w:spacing w:line="320" w:lineRule="exact"/>
              <w:rPr>
                <w:rFonts w:ascii="標楷體" w:eastAsia="標楷體" w:hAnsi="標楷體"/>
                <w:szCs w:val="22"/>
              </w:rPr>
            </w:pPr>
            <w:r>
              <w:rPr>
                <w:rFonts w:ascii="標楷體" w:eastAsia="標楷體" w:hAnsi="標楷體"/>
                <w:szCs w:val="22"/>
              </w:rPr>
              <w:t>（請填寫</w:t>
            </w:r>
            <w:proofErr w:type="spellStart"/>
            <w:r>
              <w:rPr>
                <w:rFonts w:ascii="標楷體" w:eastAsia="標楷體" w:hAnsi="標楷體"/>
                <w:szCs w:val="22"/>
              </w:rPr>
              <w:t>abc</w:t>
            </w:r>
            <w:proofErr w:type="spellEnd"/>
            <w:r>
              <w:rPr>
                <w:rFonts w:ascii="標楷體" w:eastAsia="標楷體" w:hAnsi="標楷體"/>
                <w:szCs w:val="22"/>
              </w:rPr>
              <w:t>欄位）</w:t>
            </w:r>
          </w:p>
        </w:tc>
        <w:tc>
          <w:tcPr>
            <w:tcW w:w="31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630AB6BC" w14:textId="77777777" w:rsidR="00B125A7" w:rsidRDefault="00B125A7" w:rsidP="00DE0806">
            <w:pPr>
              <w:pStyle w:val="Standard"/>
              <w:spacing w:line="320" w:lineRule="exact"/>
              <w:rPr>
                <w:rFonts w:ascii="標楷體" w:eastAsia="標楷體" w:hAnsi="標楷體"/>
                <w:sz w:val="22"/>
                <w:szCs w:val="22"/>
              </w:rPr>
            </w:pPr>
            <w:r>
              <w:rPr>
                <w:rFonts w:ascii="標楷體" w:eastAsia="標楷體" w:hAnsi="標楷體"/>
                <w:sz w:val="22"/>
                <w:szCs w:val="22"/>
              </w:rPr>
              <w:t>a.請勾選關係人係屬下列何者：</w:t>
            </w:r>
          </w:p>
          <w:p w14:paraId="2D1129AF" w14:textId="77777777" w:rsidR="00B125A7" w:rsidRDefault="00B125A7" w:rsidP="00DE0806">
            <w:pPr>
              <w:pStyle w:val="Standard"/>
              <w:spacing w:line="320" w:lineRule="exact"/>
              <w:rPr>
                <w:rFonts w:ascii="標楷體" w:eastAsia="標楷體" w:hAnsi="標楷體"/>
                <w:szCs w:val="24"/>
              </w:rPr>
            </w:pPr>
            <w:r>
              <w:rPr>
                <w:rFonts w:ascii="標楷體" w:eastAsia="標楷體" w:hAnsi="標楷體"/>
                <w:szCs w:val="24"/>
              </w:rPr>
              <w:t>□營利事業</w:t>
            </w:r>
          </w:p>
          <w:p w14:paraId="0678DAD2" w14:textId="77777777" w:rsidR="00B125A7" w:rsidRDefault="00B125A7" w:rsidP="00DE0806">
            <w:pPr>
              <w:pStyle w:val="Standard"/>
              <w:spacing w:line="320" w:lineRule="exact"/>
              <w:rPr>
                <w:rFonts w:ascii="標楷體" w:eastAsia="標楷體" w:hAnsi="標楷體"/>
                <w:szCs w:val="24"/>
              </w:rPr>
            </w:pPr>
            <w:r>
              <w:rPr>
                <w:rFonts w:ascii="標楷體" w:eastAsia="標楷體" w:hAnsi="標楷體"/>
                <w:szCs w:val="24"/>
              </w:rPr>
              <w:t>□非營利法人</w:t>
            </w:r>
          </w:p>
          <w:p w14:paraId="656F5F43" w14:textId="77777777" w:rsidR="00B125A7" w:rsidRDefault="00B125A7" w:rsidP="00DE0806">
            <w:pPr>
              <w:pStyle w:val="Standard"/>
              <w:spacing w:line="320" w:lineRule="exact"/>
              <w:ind w:left="458" w:hanging="458"/>
              <w:rPr>
                <w:rFonts w:ascii="標楷體" w:eastAsia="標楷體" w:hAnsi="標楷體"/>
                <w:szCs w:val="24"/>
              </w:rPr>
            </w:pPr>
            <w:r>
              <w:rPr>
                <w:rFonts w:ascii="標楷體" w:eastAsia="標楷體" w:hAnsi="標楷體"/>
                <w:szCs w:val="24"/>
              </w:rPr>
              <w:t>□非法人團體</w:t>
            </w:r>
          </w:p>
        </w:tc>
        <w:tc>
          <w:tcPr>
            <w:tcW w:w="382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7CA67749" w14:textId="77777777" w:rsidR="00B125A7" w:rsidRDefault="00B125A7" w:rsidP="00DE0806">
            <w:pPr>
              <w:pStyle w:val="Standard"/>
              <w:spacing w:line="320" w:lineRule="exact"/>
              <w:jc w:val="both"/>
              <w:rPr>
                <w:rFonts w:ascii="標楷體" w:eastAsia="標楷體" w:hAnsi="標楷體"/>
                <w:szCs w:val="22"/>
              </w:rPr>
            </w:pPr>
            <w:r>
              <w:rPr>
                <w:rFonts w:ascii="標楷體" w:eastAsia="標楷體" w:hAnsi="標楷體"/>
                <w:szCs w:val="22"/>
              </w:rPr>
              <w:t>b.請勾</w:t>
            </w:r>
            <w:proofErr w:type="gramStart"/>
            <w:r>
              <w:rPr>
                <w:rFonts w:ascii="標楷體" w:eastAsia="標楷體" w:hAnsi="標楷體"/>
                <w:szCs w:val="22"/>
              </w:rPr>
              <w:t>選係以下何</w:t>
            </w:r>
            <w:proofErr w:type="gramEnd"/>
            <w:r>
              <w:rPr>
                <w:rFonts w:ascii="標楷體" w:eastAsia="標楷體" w:hAnsi="標楷體"/>
                <w:szCs w:val="22"/>
              </w:rPr>
              <w:t>者擔任職務：</w:t>
            </w:r>
          </w:p>
          <w:p w14:paraId="193B2595" w14:textId="77777777" w:rsidR="00B125A7" w:rsidRDefault="00B125A7" w:rsidP="00DE0806">
            <w:pPr>
              <w:pStyle w:val="Standard"/>
              <w:spacing w:line="320" w:lineRule="exact"/>
              <w:rPr>
                <w:rFonts w:ascii="標楷體" w:eastAsia="標楷體" w:hAnsi="標楷體"/>
                <w:szCs w:val="24"/>
              </w:rPr>
            </w:pPr>
            <w:r>
              <w:rPr>
                <w:rFonts w:ascii="標楷體" w:eastAsia="標楷體" w:hAnsi="標楷體"/>
                <w:szCs w:val="24"/>
              </w:rPr>
              <w:t>□公職人員本人</w:t>
            </w:r>
          </w:p>
          <w:p w14:paraId="0D1D7490" w14:textId="77777777" w:rsidR="00B125A7" w:rsidRDefault="00B125A7" w:rsidP="00DE0806">
            <w:pPr>
              <w:pStyle w:val="Standard"/>
              <w:spacing w:line="320" w:lineRule="exact"/>
              <w:ind w:left="317" w:hanging="317"/>
            </w:pPr>
            <w:r>
              <w:rPr>
                <w:rFonts w:ascii="標楷體" w:eastAsia="標楷體" w:hAnsi="標楷體"/>
                <w:szCs w:val="24"/>
              </w:rPr>
              <w:t>□公職人員之</w:t>
            </w:r>
            <w:r>
              <w:rPr>
                <w:rFonts w:ascii="標楷體" w:eastAsia="標楷體" w:hAnsi="標楷體" w:cs="細明體"/>
                <w:szCs w:val="24"/>
              </w:rPr>
              <w:t>配偶或共同生活之家屬。姓名：</w:t>
            </w:r>
            <w:r>
              <w:rPr>
                <w:rFonts w:ascii="標楷體" w:eastAsia="標楷體" w:hAnsi="標楷體" w:cs="細明體"/>
                <w:szCs w:val="24"/>
                <w:u w:val="single"/>
              </w:rPr>
              <w:t xml:space="preserve">          </w:t>
            </w:r>
          </w:p>
          <w:p w14:paraId="3E0D6AF7" w14:textId="77777777" w:rsidR="00B125A7" w:rsidRDefault="00B125A7" w:rsidP="00DE0806">
            <w:pPr>
              <w:pStyle w:val="Standard"/>
              <w:spacing w:line="320" w:lineRule="exact"/>
              <w:rPr>
                <w:rFonts w:ascii="標楷體" w:eastAsia="標楷體" w:hAnsi="標楷體" w:cs="細明體"/>
                <w:szCs w:val="24"/>
              </w:rPr>
            </w:pPr>
            <w:r>
              <w:rPr>
                <w:rFonts w:ascii="標楷體" w:eastAsia="標楷體" w:hAnsi="標楷體" w:cs="細明體"/>
                <w:szCs w:val="24"/>
              </w:rPr>
              <w:t>□公職人員二親等以內親屬。</w:t>
            </w:r>
          </w:p>
          <w:p w14:paraId="23CD577B" w14:textId="77777777" w:rsidR="00B125A7" w:rsidRDefault="00B125A7" w:rsidP="00DE0806">
            <w:pPr>
              <w:pStyle w:val="Standard"/>
              <w:spacing w:line="240" w:lineRule="exact"/>
              <w:ind w:left="319" w:hanging="319"/>
            </w:pPr>
            <w:r>
              <w:rPr>
                <w:rFonts w:ascii="標楷體" w:eastAsia="標楷體" w:hAnsi="標楷體" w:cs="細明體"/>
                <w:szCs w:val="24"/>
              </w:rPr>
              <w:t xml:space="preserve">  親屬稱謂：</w:t>
            </w:r>
            <w:r>
              <w:rPr>
                <w:rFonts w:ascii="標楷體" w:eastAsia="標楷體" w:hAnsi="標楷體" w:cs="細明體"/>
                <w:szCs w:val="24"/>
                <w:u w:val="single"/>
              </w:rPr>
              <w:t xml:space="preserve">        </w:t>
            </w:r>
            <w:r>
              <w:rPr>
                <w:rFonts w:ascii="標楷體" w:eastAsia="標楷體" w:hAnsi="標楷體" w:cs="細明體"/>
                <w:szCs w:val="22"/>
              </w:rPr>
              <w:t>(填寫親屬稱謂例如：兒媳、女婿、兄嫂、弟媳、連襟、妯娌)</w:t>
            </w:r>
          </w:p>
          <w:p w14:paraId="17A1C3AE" w14:textId="77777777" w:rsidR="00B125A7" w:rsidRDefault="00B125A7" w:rsidP="00DE0806">
            <w:pPr>
              <w:pStyle w:val="Standard"/>
              <w:spacing w:line="320" w:lineRule="exact"/>
            </w:pPr>
            <w:r>
              <w:rPr>
                <w:rFonts w:ascii="標楷體" w:eastAsia="標楷體" w:hAnsi="標楷體" w:cs="細明體"/>
                <w:szCs w:val="24"/>
              </w:rPr>
              <w:t xml:space="preserve">  姓名：</w:t>
            </w:r>
            <w:r>
              <w:rPr>
                <w:rFonts w:ascii="標楷體" w:eastAsia="標楷體" w:hAnsi="標楷體" w:cs="細明體"/>
                <w:szCs w:val="24"/>
                <w:u w:val="single"/>
              </w:rPr>
              <w:t xml:space="preserve">          </w:t>
            </w:r>
          </w:p>
        </w:tc>
        <w:tc>
          <w:tcPr>
            <w:tcW w:w="2557" w:type="dxa"/>
            <w:tcBorders>
              <w:top w:val="single" w:sz="6" w:space="0" w:color="000000"/>
              <w:left w:val="single" w:sz="6" w:space="0" w:color="000000"/>
              <w:bottom w:val="single" w:sz="6" w:space="0" w:color="000000"/>
              <w:right w:val="single" w:sz="12" w:space="0" w:color="000000"/>
            </w:tcBorders>
            <w:shd w:val="clear" w:color="auto" w:fill="FFFFFF"/>
            <w:tcMar>
              <w:top w:w="0" w:type="dxa"/>
              <w:left w:w="108" w:type="dxa"/>
              <w:bottom w:w="0" w:type="dxa"/>
              <w:right w:w="108" w:type="dxa"/>
            </w:tcMar>
          </w:tcPr>
          <w:p w14:paraId="33DCB451" w14:textId="77777777" w:rsidR="00B125A7" w:rsidRDefault="00B125A7" w:rsidP="00DE0806">
            <w:pPr>
              <w:pStyle w:val="Standard"/>
              <w:spacing w:line="320" w:lineRule="exact"/>
              <w:rPr>
                <w:rFonts w:ascii="標楷體" w:eastAsia="標楷體" w:hAnsi="標楷體"/>
                <w:szCs w:val="22"/>
              </w:rPr>
            </w:pPr>
            <w:r>
              <w:rPr>
                <w:rFonts w:ascii="標楷體" w:eastAsia="標楷體" w:hAnsi="標楷體"/>
                <w:szCs w:val="22"/>
              </w:rPr>
              <w:t>c.請勾選擔任職務名稱：</w:t>
            </w:r>
          </w:p>
          <w:p w14:paraId="34FE538E" w14:textId="77777777" w:rsidR="00B125A7" w:rsidRDefault="00B125A7" w:rsidP="00DE0806">
            <w:pPr>
              <w:pStyle w:val="Standard"/>
              <w:spacing w:line="320" w:lineRule="exact"/>
              <w:rPr>
                <w:rFonts w:ascii="標楷體" w:eastAsia="標楷體" w:hAnsi="標楷體"/>
                <w:szCs w:val="24"/>
              </w:rPr>
            </w:pPr>
            <w:r>
              <w:rPr>
                <w:rFonts w:ascii="標楷體" w:eastAsia="標楷體" w:hAnsi="標楷體"/>
                <w:szCs w:val="24"/>
              </w:rPr>
              <w:t>□負責人</w:t>
            </w:r>
          </w:p>
          <w:p w14:paraId="1BD8370B" w14:textId="77777777" w:rsidR="00B125A7" w:rsidRDefault="00B125A7" w:rsidP="00DE0806">
            <w:pPr>
              <w:pStyle w:val="Standard"/>
              <w:spacing w:line="320" w:lineRule="exact"/>
              <w:rPr>
                <w:rFonts w:ascii="標楷體" w:eastAsia="標楷體" w:hAnsi="標楷體"/>
                <w:szCs w:val="24"/>
              </w:rPr>
            </w:pPr>
            <w:r>
              <w:rPr>
                <w:rFonts w:ascii="標楷體" w:eastAsia="標楷體" w:hAnsi="標楷體"/>
                <w:szCs w:val="24"/>
              </w:rPr>
              <w:t>□董事</w:t>
            </w:r>
          </w:p>
          <w:p w14:paraId="50C46D46" w14:textId="77777777" w:rsidR="00B125A7" w:rsidRDefault="00B125A7" w:rsidP="00DE0806">
            <w:pPr>
              <w:pStyle w:val="Standard"/>
              <w:spacing w:line="320" w:lineRule="exact"/>
              <w:rPr>
                <w:rFonts w:ascii="標楷體" w:eastAsia="標楷體" w:hAnsi="標楷體"/>
                <w:szCs w:val="24"/>
              </w:rPr>
            </w:pPr>
            <w:r>
              <w:rPr>
                <w:rFonts w:ascii="標楷體" w:eastAsia="標楷體" w:hAnsi="標楷體"/>
                <w:szCs w:val="24"/>
              </w:rPr>
              <w:t>□獨立董事</w:t>
            </w:r>
          </w:p>
          <w:p w14:paraId="1AA0ECD3" w14:textId="77777777" w:rsidR="00B125A7" w:rsidRDefault="00B125A7" w:rsidP="00DE0806">
            <w:pPr>
              <w:pStyle w:val="Standard"/>
              <w:spacing w:line="320" w:lineRule="exact"/>
              <w:rPr>
                <w:rFonts w:ascii="標楷體" w:eastAsia="標楷體" w:hAnsi="標楷體"/>
                <w:szCs w:val="24"/>
              </w:rPr>
            </w:pPr>
            <w:r>
              <w:rPr>
                <w:rFonts w:ascii="標楷體" w:eastAsia="標楷體" w:hAnsi="標楷體"/>
                <w:szCs w:val="24"/>
              </w:rPr>
              <w:t>□監察人</w:t>
            </w:r>
          </w:p>
          <w:p w14:paraId="2AAA1EB0" w14:textId="77777777" w:rsidR="00B125A7" w:rsidRDefault="00B125A7" w:rsidP="00DE0806">
            <w:pPr>
              <w:pStyle w:val="Standard"/>
              <w:spacing w:line="320" w:lineRule="exact"/>
              <w:rPr>
                <w:rFonts w:ascii="標楷體" w:eastAsia="標楷體" w:hAnsi="標楷體"/>
                <w:szCs w:val="24"/>
              </w:rPr>
            </w:pPr>
            <w:r>
              <w:rPr>
                <w:rFonts w:ascii="標楷體" w:eastAsia="標楷體" w:hAnsi="標楷體"/>
                <w:szCs w:val="24"/>
              </w:rPr>
              <w:t>□經理人</w:t>
            </w:r>
          </w:p>
          <w:p w14:paraId="5B681D14" w14:textId="77777777" w:rsidR="00B125A7" w:rsidRDefault="00B125A7" w:rsidP="00DE0806">
            <w:pPr>
              <w:pStyle w:val="Standard"/>
              <w:spacing w:line="320" w:lineRule="exact"/>
            </w:pPr>
            <w:r>
              <w:rPr>
                <w:rFonts w:ascii="標楷體" w:eastAsia="標楷體" w:hAnsi="標楷體"/>
                <w:szCs w:val="24"/>
              </w:rPr>
              <w:t>□相類似職務：</w:t>
            </w:r>
            <w:r>
              <w:rPr>
                <w:rFonts w:ascii="標楷體" w:eastAsia="標楷體" w:hAnsi="標楷體"/>
                <w:szCs w:val="24"/>
                <w:u w:val="single"/>
              </w:rPr>
              <w:t xml:space="preserve">    </w:t>
            </w:r>
          </w:p>
        </w:tc>
      </w:tr>
      <w:tr w:rsidR="00B125A7" w14:paraId="65F81B9A" w14:textId="77777777" w:rsidTr="00655128">
        <w:trPr>
          <w:trHeight w:val="394"/>
          <w:jc w:val="center"/>
        </w:trPr>
        <w:tc>
          <w:tcPr>
            <w:tcW w:w="1275"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109D870F" w14:textId="77777777" w:rsidR="00B125A7" w:rsidRDefault="00B125A7" w:rsidP="00DE0806">
            <w:pPr>
              <w:pStyle w:val="Standard"/>
              <w:spacing w:line="320" w:lineRule="exact"/>
              <w:jc w:val="both"/>
              <w:rPr>
                <w:rFonts w:ascii="標楷體" w:eastAsia="標楷體" w:hAnsi="標楷體"/>
                <w:szCs w:val="24"/>
              </w:rPr>
            </w:pPr>
            <w:r>
              <w:rPr>
                <w:rFonts w:ascii="標楷體" w:eastAsia="標楷體" w:hAnsi="標楷體"/>
                <w:szCs w:val="24"/>
              </w:rPr>
              <w:t>□第5款</w:t>
            </w:r>
          </w:p>
        </w:tc>
        <w:tc>
          <w:tcPr>
            <w:tcW w:w="31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6530B31" w14:textId="77777777" w:rsidR="00B125A7" w:rsidRDefault="00B125A7" w:rsidP="00DE0806">
            <w:pPr>
              <w:pStyle w:val="Standard"/>
              <w:spacing w:line="320" w:lineRule="exact"/>
              <w:jc w:val="both"/>
              <w:rPr>
                <w:rFonts w:ascii="標楷體" w:eastAsia="標楷體" w:hAnsi="標楷體" w:cs="細明體"/>
                <w:color w:val="000000"/>
                <w:szCs w:val="24"/>
              </w:rPr>
            </w:pPr>
            <w:r>
              <w:rPr>
                <w:rFonts w:ascii="標楷體" w:eastAsia="標楷體" w:hAnsi="標楷體" w:cs="細明體"/>
                <w:color w:val="000000"/>
                <w:szCs w:val="24"/>
              </w:rPr>
              <w:t>經公職人員進用之機要人員</w:t>
            </w:r>
          </w:p>
        </w:tc>
        <w:tc>
          <w:tcPr>
            <w:tcW w:w="6382" w:type="dxa"/>
            <w:gridSpan w:val="3"/>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3AE107E1" w14:textId="77777777" w:rsidR="00B125A7" w:rsidRDefault="00B125A7" w:rsidP="00DE0806">
            <w:pPr>
              <w:pStyle w:val="Standard"/>
              <w:spacing w:line="320" w:lineRule="exact"/>
              <w:jc w:val="both"/>
            </w:pPr>
            <w:r>
              <w:rPr>
                <w:rFonts w:ascii="標楷體" w:eastAsia="標楷體" w:hAnsi="標楷體" w:cs="細明體"/>
                <w:color w:val="000000"/>
                <w:szCs w:val="24"/>
              </w:rPr>
              <w:t>機要人員之服務機關：</w:t>
            </w:r>
            <w:r>
              <w:rPr>
                <w:rFonts w:ascii="標楷體" w:eastAsia="標楷體" w:hAnsi="標楷體" w:cs="細明體"/>
                <w:color w:val="000000"/>
                <w:szCs w:val="24"/>
                <w:u w:val="single"/>
              </w:rPr>
              <w:t xml:space="preserve">       </w:t>
            </w:r>
            <w:r>
              <w:rPr>
                <w:rFonts w:ascii="標楷體" w:eastAsia="標楷體" w:hAnsi="標楷體" w:cs="細明體"/>
                <w:color w:val="000000"/>
                <w:szCs w:val="24"/>
              </w:rPr>
              <w:t xml:space="preserve"> 職稱：</w:t>
            </w:r>
            <w:r>
              <w:rPr>
                <w:rFonts w:ascii="標楷體" w:eastAsia="標楷體" w:hAnsi="標楷體" w:cs="細明體"/>
                <w:color w:val="000000"/>
                <w:szCs w:val="24"/>
                <w:u w:val="single"/>
              </w:rPr>
              <w:t xml:space="preserve">        </w:t>
            </w:r>
          </w:p>
        </w:tc>
      </w:tr>
      <w:tr w:rsidR="00B125A7" w14:paraId="19B83FBB" w14:textId="77777777" w:rsidTr="00655128">
        <w:trPr>
          <w:trHeight w:val="413"/>
          <w:jc w:val="center"/>
        </w:trPr>
        <w:tc>
          <w:tcPr>
            <w:tcW w:w="1275" w:type="dxa"/>
            <w:tcBorders>
              <w:top w:val="single" w:sz="6"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tcPr>
          <w:p w14:paraId="7A47CD1E" w14:textId="77777777" w:rsidR="00B125A7" w:rsidRDefault="00B125A7" w:rsidP="00DE0806">
            <w:pPr>
              <w:pStyle w:val="Standard"/>
              <w:spacing w:line="320" w:lineRule="exact"/>
              <w:jc w:val="both"/>
              <w:rPr>
                <w:rFonts w:ascii="標楷體" w:eastAsia="標楷體" w:hAnsi="標楷體"/>
                <w:szCs w:val="24"/>
              </w:rPr>
            </w:pPr>
            <w:r>
              <w:rPr>
                <w:rFonts w:ascii="標楷體" w:eastAsia="標楷體" w:hAnsi="標楷體"/>
                <w:szCs w:val="24"/>
              </w:rPr>
              <w:t>□第6款</w:t>
            </w:r>
          </w:p>
        </w:tc>
        <w:tc>
          <w:tcPr>
            <w:tcW w:w="3116" w:type="dxa"/>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2F94E080" w14:textId="77777777" w:rsidR="00B125A7" w:rsidRDefault="00B125A7" w:rsidP="00DE0806">
            <w:pPr>
              <w:pStyle w:val="Standard"/>
              <w:spacing w:line="320" w:lineRule="exact"/>
              <w:jc w:val="both"/>
              <w:rPr>
                <w:rFonts w:ascii="標楷體" w:eastAsia="標楷體" w:hAnsi="標楷體" w:cs="細明體"/>
                <w:szCs w:val="24"/>
              </w:rPr>
            </w:pPr>
            <w:r>
              <w:rPr>
                <w:rFonts w:ascii="標楷體" w:eastAsia="標楷體" w:hAnsi="標楷體" w:cs="細明體"/>
                <w:szCs w:val="24"/>
              </w:rPr>
              <w:t>各級民意代表之助理</w:t>
            </w:r>
          </w:p>
        </w:tc>
        <w:tc>
          <w:tcPr>
            <w:tcW w:w="6382" w:type="dxa"/>
            <w:gridSpan w:val="3"/>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vAlign w:val="center"/>
          </w:tcPr>
          <w:p w14:paraId="7D7557DA" w14:textId="77777777" w:rsidR="00B125A7" w:rsidRDefault="00B125A7" w:rsidP="00DE0806">
            <w:pPr>
              <w:pStyle w:val="Standard"/>
              <w:spacing w:line="320" w:lineRule="exact"/>
              <w:jc w:val="both"/>
            </w:pPr>
            <w:r>
              <w:rPr>
                <w:rFonts w:ascii="標楷體" w:eastAsia="標楷體" w:hAnsi="標楷體" w:cs="細明體"/>
                <w:color w:val="000000"/>
                <w:szCs w:val="24"/>
              </w:rPr>
              <w:t>助理之服務機關：</w:t>
            </w:r>
            <w:r>
              <w:rPr>
                <w:rFonts w:ascii="標楷體" w:eastAsia="標楷體" w:hAnsi="標楷體" w:cs="細明體"/>
                <w:color w:val="000000"/>
                <w:szCs w:val="24"/>
                <w:u w:val="single"/>
              </w:rPr>
              <w:t xml:space="preserve">       </w:t>
            </w:r>
            <w:r>
              <w:rPr>
                <w:rFonts w:ascii="標楷體" w:eastAsia="標楷體" w:hAnsi="標楷體" w:cs="細明體"/>
                <w:color w:val="000000"/>
                <w:szCs w:val="24"/>
              </w:rPr>
              <w:t xml:space="preserve"> 職稱：</w:t>
            </w:r>
            <w:r>
              <w:rPr>
                <w:rFonts w:ascii="標楷體" w:eastAsia="標楷體" w:hAnsi="標楷體" w:cs="細明體"/>
                <w:color w:val="000000"/>
                <w:szCs w:val="24"/>
                <w:u w:val="single"/>
              </w:rPr>
              <w:t xml:space="preserve">        </w:t>
            </w:r>
          </w:p>
        </w:tc>
      </w:tr>
    </w:tbl>
    <w:p w14:paraId="4C71B463" w14:textId="77777777" w:rsidR="00B125A7" w:rsidRDefault="00B125A7" w:rsidP="00B125A7">
      <w:pPr>
        <w:pStyle w:val="Standard"/>
        <w:spacing w:line="360" w:lineRule="exact"/>
        <w:ind w:left="112" w:hanging="112"/>
        <w:rPr>
          <w:rFonts w:ascii="標楷體" w:eastAsia="標楷體" w:hAnsi="標楷體"/>
          <w:sz w:val="28"/>
          <w:szCs w:val="28"/>
        </w:rPr>
      </w:pPr>
      <w:r>
        <w:rPr>
          <w:rFonts w:ascii="標楷體" w:eastAsia="標楷體" w:hAnsi="標楷體"/>
          <w:sz w:val="28"/>
          <w:szCs w:val="28"/>
        </w:rPr>
        <w:t>填表人簽名或蓋章：</w:t>
      </w:r>
    </w:p>
    <w:p w14:paraId="4122106F" w14:textId="77777777" w:rsidR="00B125A7" w:rsidRDefault="00B125A7" w:rsidP="00B125A7">
      <w:pPr>
        <w:pStyle w:val="Standard"/>
        <w:spacing w:line="360" w:lineRule="exact"/>
        <w:ind w:left="96" w:hanging="96"/>
      </w:pPr>
      <w:r>
        <w:rPr>
          <w:rFonts w:ascii="標楷體" w:eastAsia="標楷體" w:hAnsi="標楷體" w:cs="細明體"/>
          <w:color w:val="000000"/>
          <w:sz w:val="22"/>
          <w:szCs w:val="24"/>
        </w:rPr>
        <w:lastRenderedPageBreak/>
        <w:t>（</w:t>
      </w:r>
      <w:r>
        <w:rPr>
          <w:rFonts w:ascii="標楷體" w:eastAsia="標楷體" w:hAnsi="標楷體" w:cs="細明體"/>
          <w:color w:val="000000"/>
          <w:sz w:val="22"/>
          <w:szCs w:val="24"/>
          <w:u w:val="single"/>
        </w:rPr>
        <w:t>填表人屬</w:t>
      </w:r>
      <w:r>
        <w:rPr>
          <w:rFonts w:ascii="標楷體" w:eastAsia="標楷體" w:hAnsi="標楷體"/>
          <w:sz w:val="22"/>
          <w:szCs w:val="24"/>
          <w:u w:val="single"/>
        </w:rPr>
        <w:t>營利事業、非營利之法人或非法人團體者，請一併由該「事業法人團體」</w:t>
      </w:r>
      <w:r>
        <w:rPr>
          <w:rFonts w:ascii="標楷體" w:eastAsia="標楷體" w:hAnsi="標楷體"/>
          <w:b/>
          <w:sz w:val="22"/>
          <w:szCs w:val="24"/>
          <w:u w:val="single"/>
        </w:rPr>
        <w:t>及</w:t>
      </w:r>
      <w:r>
        <w:rPr>
          <w:rFonts w:ascii="標楷體" w:eastAsia="標楷體" w:hAnsi="標楷體"/>
          <w:sz w:val="22"/>
          <w:szCs w:val="24"/>
          <w:u w:val="single"/>
        </w:rPr>
        <w:t>「負責人」蓋章</w:t>
      </w:r>
      <w:r>
        <w:rPr>
          <w:rFonts w:ascii="標楷體" w:eastAsia="標楷體" w:hAnsi="標楷體" w:cs="細明體"/>
          <w:color w:val="000000"/>
          <w:sz w:val="22"/>
          <w:szCs w:val="24"/>
        </w:rPr>
        <w:t>）</w:t>
      </w:r>
    </w:p>
    <w:p w14:paraId="52DD3D54" w14:textId="77777777" w:rsidR="00B125A7" w:rsidRDefault="00B125A7" w:rsidP="00B125A7">
      <w:pPr>
        <w:pStyle w:val="Standard"/>
        <w:spacing w:line="360" w:lineRule="exact"/>
        <w:ind w:left="112" w:hanging="112"/>
        <w:rPr>
          <w:rFonts w:ascii="標楷體" w:eastAsia="標楷體" w:hAnsi="標楷體"/>
          <w:sz w:val="28"/>
          <w:szCs w:val="28"/>
        </w:rPr>
      </w:pPr>
    </w:p>
    <w:p w14:paraId="0C86928A" w14:textId="77777777" w:rsidR="00B125A7" w:rsidRDefault="00B125A7" w:rsidP="00B125A7">
      <w:pPr>
        <w:pStyle w:val="Standard"/>
        <w:spacing w:line="360" w:lineRule="exact"/>
        <w:ind w:left="112" w:hanging="112"/>
        <w:rPr>
          <w:rFonts w:ascii="標楷體" w:eastAsia="標楷體" w:hAnsi="標楷體"/>
          <w:sz w:val="28"/>
          <w:szCs w:val="28"/>
        </w:rPr>
      </w:pPr>
    </w:p>
    <w:p w14:paraId="21B07580" w14:textId="77777777" w:rsidR="00B125A7" w:rsidRDefault="00B125A7" w:rsidP="00B125A7">
      <w:pPr>
        <w:pStyle w:val="Standard"/>
        <w:spacing w:line="360" w:lineRule="exact"/>
        <w:ind w:left="112" w:hanging="112"/>
        <w:rPr>
          <w:rFonts w:ascii="標楷體" w:eastAsia="標楷體" w:hAnsi="標楷體"/>
          <w:sz w:val="28"/>
          <w:szCs w:val="28"/>
        </w:rPr>
      </w:pPr>
      <w:r>
        <w:rPr>
          <w:rFonts w:ascii="標楷體" w:eastAsia="標楷體" w:hAnsi="標楷體"/>
          <w:sz w:val="28"/>
          <w:szCs w:val="28"/>
        </w:rPr>
        <w:t>備註：</w:t>
      </w:r>
    </w:p>
    <w:p w14:paraId="09988047" w14:textId="77777777" w:rsidR="00B125A7" w:rsidRDefault="00B125A7" w:rsidP="00B125A7">
      <w:pPr>
        <w:pStyle w:val="Standard"/>
        <w:spacing w:line="360" w:lineRule="exact"/>
        <w:ind w:left="112" w:hanging="112"/>
        <w:rPr>
          <w:rFonts w:ascii="標楷體" w:eastAsia="標楷體" w:hAnsi="標楷體"/>
          <w:sz w:val="28"/>
          <w:szCs w:val="28"/>
        </w:rPr>
      </w:pPr>
      <w:r>
        <w:rPr>
          <w:rFonts w:ascii="標楷體" w:eastAsia="標楷體" w:hAnsi="標楷體"/>
          <w:sz w:val="28"/>
          <w:szCs w:val="28"/>
        </w:rPr>
        <w:t>填表日期：    年      月      日</w:t>
      </w:r>
    </w:p>
    <w:p w14:paraId="3A7DCFED" w14:textId="77777777" w:rsidR="00B125A7" w:rsidRDefault="00B125A7" w:rsidP="00B125A7">
      <w:pPr>
        <w:pStyle w:val="Standard"/>
        <w:spacing w:line="360" w:lineRule="exact"/>
        <w:ind w:left="112" w:hanging="112"/>
        <w:rPr>
          <w:rFonts w:ascii="標楷體" w:eastAsia="標楷體" w:hAnsi="標楷體"/>
          <w:sz w:val="28"/>
          <w:szCs w:val="28"/>
        </w:rPr>
      </w:pPr>
      <w:r>
        <w:rPr>
          <w:rFonts w:ascii="標楷體" w:eastAsia="標楷體" w:hAnsi="標楷體"/>
          <w:sz w:val="28"/>
          <w:szCs w:val="28"/>
        </w:rPr>
        <w:t>此致機關：</w:t>
      </w:r>
      <w:r w:rsidRPr="00E141D4">
        <w:rPr>
          <w:rFonts w:ascii="標楷體" w:eastAsia="標楷體" w:hAnsi="標楷體" w:hint="eastAsia"/>
          <w:sz w:val="28"/>
          <w:szCs w:val="28"/>
        </w:rPr>
        <w:t>經濟部中小及新創企業署</w:t>
      </w:r>
    </w:p>
    <w:p w14:paraId="079E906A" w14:textId="77777777" w:rsidR="00B125A7" w:rsidRDefault="00B125A7" w:rsidP="00B125A7">
      <w:pPr>
        <w:pStyle w:val="Standard"/>
        <w:spacing w:line="360" w:lineRule="exact"/>
        <w:ind w:left="112" w:hanging="112"/>
        <w:rPr>
          <w:rFonts w:ascii="標楷體" w:eastAsia="標楷體" w:hAnsi="標楷體"/>
          <w:sz w:val="28"/>
          <w:szCs w:val="28"/>
        </w:rPr>
      </w:pPr>
    </w:p>
    <w:p w14:paraId="6916F9C3" w14:textId="77777777" w:rsidR="00B125A7" w:rsidRDefault="00B125A7" w:rsidP="00B125A7">
      <w:pPr>
        <w:pStyle w:val="Standard"/>
        <w:spacing w:line="360" w:lineRule="exact"/>
        <w:ind w:left="112" w:hanging="112"/>
        <w:rPr>
          <w:rFonts w:ascii="標楷體" w:eastAsia="標楷體" w:hAnsi="標楷體"/>
          <w:sz w:val="28"/>
          <w:szCs w:val="28"/>
        </w:rPr>
      </w:pPr>
    </w:p>
    <w:p w14:paraId="3178A414" w14:textId="77777777" w:rsidR="00B125A7" w:rsidRPr="00D03299" w:rsidRDefault="00B125A7" w:rsidP="00B125A7">
      <w:pPr>
        <w:pStyle w:val="Standard"/>
        <w:spacing w:line="360" w:lineRule="exact"/>
        <w:ind w:left="112" w:hanging="112"/>
        <w:rPr>
          <w:rFonts w:ascii="標楷體" w:eastAsia="標楷體" w:hAnsi="標楷體"/>
          <w:sz w:val="22"/>
          <w:szCs w:val="22"/>
        </w:rPr>
      </w:pPr>
      <w:r w:rsidRPr="00D03299">
        <w:rPr>
          <w:rFonts w:ascii="標楷體" w:eastAsia="標楷體" w:hAnsi="標楷體" w:hint="eastAsia"/>
          <w:sz w:val="22"/>
          <w:szCs w:val="22"/>
        </w:rPr>
        <w:t>※</w:t>
      </w:r>
      <w:r w:rsidRPr="00D03299">
        <w:rPr>
          <w:rFonts w:ascii="標楷體" w:eastAsia="標楷體" w:hAnsi="標楷體" w:hint="eastAsia"/>
          <w:b/>
          <w:bCs/>
          <w:sz w:val="22"/>
          <w:szCs w:val="22"/>
          <w:shd w:val="pct15" w:color="auto" w:fill="FFFFFF"/>
        </w:rPr>
        <w:t>填表說明</w:t>
      </w:r>
      <w:r w:rsidRPr="00D03299">
        <w:rPr>
          <w:rFonts w:ascii="標楷體" w:eastAsia="標楷體" w:hAnsi="標楷體" w:hint="eastAsia"/>
          <w:sz w:val="22"/>
          <w:szCs w:val="22"/>
        </w:rPr>
        <w:t>：</w:t>
      </w:r>
    </w:p>
    <w:p w14:paraId="7C3B5EDD" w14:textId="77777777" w:rsidR="00B125A7" w:rsidRPr="00D03299" w:rsidRDefault="00B125A7" w:rsidP="00B125A7">
      <w:pPr>
        <w:pStyle w:val="Standard"/>
        <w:spacing w:line="360" w:lineRule="exact"/>
        <w:ind w:left="112" w:hanging="112"/>
        <w:rPr>
          <w:rFonts w:ascii="標楷體" w:eastAsia="標楷體" w:hAnsi="標楷體"/>
          <w:sz w:val="22"/>
          <w:szCs w:val="22"/>
        </w:rPr>
      </w:pPr>
      <w:r w:rsidRPr="00D03299">
        <w:rPr>
          <w:rFonts w:ascii="標楷體" w:eastAsia="標楷體" w:hAnsi="標楷體" w:hint="eastAsia"/>
          <w:sz w:val="22"/>
          <w:szCs w:val="22"/>
        </w:rPr>
        <w:t xml:space="preserve">  1.請先填寫表1，選擇補助或交易對象係公職人員或關係人。</w:t>
      </w:r>
    </w:p>
    <w:p w14:paraId="0CB34F0E" w14:textId="77777777" w:rsidR="00B125A7" w:rsidRPr="00D03299" w:rsidRDefault="00B125A7" w:rsidP="00B125A7">
      <w:pPr>
        <w:pStyle w:val="Standard"/>
        <w:spacing w:line="360" w:lineRule="exact"/>
        <w:ind w:left="112" w:hanging="112"/>
        <w:rPr>
          <w:rFonts w:ascii="標楷體" w:eastAsia="標楷體" w:hAnsi="標楷體"/>
          <w:sz w:val="22"/>
          <w:szCs w:val="22"/>
        </w:rPr>
      </w:pPr>
      <w:r w:rsidRPr="00D03299">
        <w:rPr>
          <w:rFonts w:ascii="標楷體" w:eastAsia="標楷體" w:hAnsi="標楷體" w:hint="eastAsia"/>
          <w:sz w:val="22"/>
          <w:szCs w:val="22"/>
        </w:rPr>
        <w:t xml:space="preserve">  2.補助或交易對象係公職人員者，無須填表2；補助或交易對象為公職人員之關係人者，則須填寫表2。</w:t>
      </w:r>
    </w:p>
    <w:p w14:paraId="55EC8ED9" w14:textId="77777777" w:rsidR="00B125A7" w:rsidRPr="00D03299" w:rsidRDefault="00B125A7" w:rsidP="00B125A7">
      <w:pPr>
        <w:pStyle w:val="Standard"/>
        <w:spacing w:line="360" w:lineRule="exact"/>
        <w:ind w:left="112" w:hanging="112"/>
        <w:rPr>
          <w:rFonts w:ascii="標楷體" w:eastAsia="標楷體" w:hAnsi="標楷體"/>
          <w:sz w:val="22"/>
          <w:szCs w:val="22"/>
        </w:rPr>
      </w:pPr>
      <w:r w:rsidRPr="00D03299">
        <w:rPr>
          <w:rFonts w:ascii="標楷體" w:eastAsia="標楷體" w:hAnsi="標楷體" w:hint="eastAsia"/>
          <w:sz w:val="22"/>
          <w:szCs w:val="22"/>
        </w:rPr>
        <w:t xml:space="preserve">  3.表2請填寫公職人員及關係人之基本資料，並選擇填寫關係人與公職</w:t>
      </w:r>
      <w:proofErr w:type="gramStart"/>
      <w:r w:rsidRPr="00D03299">
        <w:rPr>
          <w:rFonts w:ascii="標楷體" w:eastAsia="標楷體" w:hAnsi="標楷體" w:hint="eastAsia"/>
          <w:sz w:val="22"/>
          <w:szCs w:val="22"/>
        </w:rPr>
        <w:t>人員間屬第3條</w:t>
      </w:r>
      <w:proofErr w:type="gramEnd"/>
      <w:r w:rsidRPr="00D03299">
        <w:rPr>
          <w:rFonts w:ascii="標楷體" w:eastAsia="標楷體" w:hAnsi="標楷體" w:hint="eastAsia"/>
          <w:sz w:val="22"/>
          <w:szCs w:val="22"/>
        </w:rPr>
        <w:t>第1項各款之關係。</w:t>
      </w:r>
    </w:p>
    <w:p w14:paraId="6F30EE99" w14:textId="77777777" w:rsidR="00B125A7" w:rsidRPr="00D03299" w:rsidRDefault="00B125A7" w:rsidP="00B125A7">
      <w:pPr>
        <w:pStyle w:val="Standard"/>
        <w:spacing w:line="360" w:lineRule="exact"/>
        <w:ind w:left="112" w:hanging="112"/>
        <w:rPr>
          <w:rFonts w:ascii="標楷體" w:eastAsia="標楷體" w:hAnsi="標楷體"/>
          <w:sz w:val="22"/>
          <w:szCs w:val="22"/>
        </w:rPr>
      </w:pPr>
      <w:r w:rsidRPr="00D03299">
        <w:rPr>
          <w:rFonts w:ascii="標楷體" w:eastAsia="標楷體" w:hAnsi="標楷體" w:hint="eastAsia"/>
          <w:sz w:val="22"/>
          <w:szCs w:val="22"/>
        </w:rPr>
        <w:t xml:space="preserve">  4.有其他記載事項請填於備註。</w:t>
      </w:r>
    </w:p>
    <w:p w14:paraId="433E66A2" w14:textId="77777777" w:rsidR="00B125A7" w:rsidRDefault="00B125A7" w:rsidP="00B125A7">
      <w:pPr>
        <w:pStyle w:val="Standard"/>
        <w:spacing w:line="360" w:lineRule="exact"/>
        <w:ind w:left="112" w:hanging="112"/>
        <w:rPr>
          <w:rFonts w:ascii="標楷體" w:eastAsia="標楷體" w:hAnsi="標楷體"/>
          <w:sz w:val="22"/>
          <w:szCs w:val="22"/>
        </w:rPr>
      </w:pPr>
      <w:r w:rsidRPr="00D03299">
        <w:rPr>
          <w:rFonts w:ascii="標楷體" w:eastAsia="標楷體" w:hAnsi="標楷體" w:hint="eastAsia"/>
          <w:sz w:val="22"/>
          <w:szCs w:val="22"/>
        </w:rPr>
        <w:t xml:space="preserve">  5.請填寫參與交易或補助案件名稱，填表人即公職人員或關係人請於簽名欄位簽名或蓋章，並填寫填表日期。</w:t>
      </w:r>
    </w:p>
    <w:p w14:paraId="4BF422DA" w14:textId="77777777" w:rsidR="00B125A7" w:rsidRDefault="00B125A7" w:rsidP="00B125A7">
      <w:pPr>
        <w:pStyle w:val="Standard"/>
        <w:spacing w:line="240" w:lineRule="exact"/>
        <w:ind w:left="-569" w:right="-900" w:firstLine="569"/>
        <w:rPr>
          <w:rFonts w:ascii="標楷體" w:eastAsia="標楷體" w:hAnsi="標楷體"/>
          <w:b/>
          <w:szCs w:val="24"/>
          <w:shd w:val="clear" w:color="auto" w:fill="D8D8D8"/>
        </w:rPr>
      </w:pPr>
      <w:r>
        <w:rPr>
          <w:rFonts w:ascii="標楷體" w:eastAsia="標楷體" w:hAnsi="標楷體"/>
          <w:b/>
          <w:szCs w:val="24"/>
          <w:shd w:val="clear" w:color="auto" w:fill="D8D8D8"/>
        </w:rPr>
        <w:t>※相關法條：</w:t>
      </w:r>
    </w:p>
    <w:p w14:paraId="6FE9E267" w14:textId="77777777" w:rsidR="00B125A7" w:rsidRDefault="00B125A7" w:rsidP="00B125A7">
      <w:pPr>
        <w:pStyle w:val="Standard"/>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szCs w:val="24"/>
        </w:rPr>
      </w:pPr>
      <w:r>
        <w:rPr>
          <w:rFonts w:ascii="標楷體" w:eastAsia="標楷體" w:hAnsi="標楷體" w:cs="細明體"/>
          <w:szCs w:val="24"/>
        </w:rPr>
        <w:t>公職人員利益衝突迴避法</w:t>
      </w:r>
    </w:p>
    <w:p w14:paraId="7A9F881E" w14:textId="77777777" w:rsidR="00B125A7" w:rsidRDefault="00B125A7" w:rsidP="00B125A7">
      <w:pPr>
        <w:pStyle w:val="Standard"/>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szCs w:val="24"/>
        </w:rPr>
      </w:pPr>
      <w:r>
        <w:rPr>
          <w:rFonts w:ascii="標楷體" w:eastAsia="標楷體" w:hAnsi="標楷體" w:cs="細明體"/>
          <w:szCs w:val="24"/>
        </w:rPr>
        <w:t>第2條</w:t>
      </w:r>
    </w:p>
    <w:p w14:paraId="5535ED18" w14:textId="77777777" w:rsidR="00B125A7" w:rsidRDefault="00B125A7" w:rsidP="00B125A7">
      <w:pPr>
        <w:pStyle w:val="Standard"/>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szCs w:val="24"/>
        </w:rPr>
      </w:pPr>
      <w:r>
        <w:rPr>
          <w:rFonts w:ascii="標楷體" w:eastAsia="標楷體" w:hAnsi="標楷體" w:cs="細明體"/>
          <w:szCs w:val="24"/>
        </w:rPr>
        <w:t>本法所稱公職人員，其範圍如下：</w:t>
      </w:r>
    </w:p>
    <w:p w14:paraId="10D597D9" w14:textId="77777777" w:rsidR="00B125A7" w:rsidRDefault="00B125A7" w:rsidP="00B125A7">
      <w:pPr>
        <w:pStyle w:val="Standard"/>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szCs w:val="24"/>
        </w:rPr>
      </w:pPr>
      <w:r>
        <w:rPr>
          <w:rFonts w:ascii="標楷體" w:eastAsia="標楷體" w:hAnsi="標楷體" w:cs="細明體"/>
          <w:szCs w:val="24"/>
        </w:rPr>
        <w:t>一、總統、副總統。</w:t>
      </w:r>
    </w:p>
    <w:p w14:paraId="6D2F2969" w14:textId="77777777" w:rsidR="00B125A7" w:rsidRDefault="00B125A7" w:rsidP="00B125A7">
      <w:pPr>
        <w:pStyle w:val="Standard"/>
        <w:tabs>
          <w:tab w:val="left" w:pos="1908"/>
          <w:tab w:val="left" w:pos="2824"/>
          <w:tab w:val="left" w:pos="3740"/>
          <w:tab w:val="left" w:pos="4656"/>
          <w:tab w:val="left" w:pos="5572"/>
          <w:tab w:val="left" w:pos="6488"/>
          <w:tab w:val="left" w:pos="7404"/>
          <w:tab w:val="left" w:pos="8320"/>
          <w:tab w:val="left" w:pos="9236"/>
          <w:tab w:val="left" w:pos="10152"/>
          <w:tab w:val="left" w:pos="11068"/>
          <w:tab w:val="left" w:pos="11984"/>
          <w:tab w:val="left" w:pos="12900"/>
          <w:tab w:val="left" w:pos="13816"/>
          <w:tab w:val="left" w:pos="14732"/>
          <w:tab w:val="left" w:pos="15648"/>
        </w:tabs>
        <w:spacing w:line="240" w:lineRule="exact"/>
        <w:ind w:left="992" w:hanging="426"/>
        <w:jc w:val="both"/>
        <w:rPr>
          <w:rFonts w:ascii="標楷體" w:eastAsia="標楷體" w:hAnsi="標楷體" w:cs="細明體"/>
          <w:szCs w:val="24"/>
        </w:rPr>
      </w:pPr>
      <w:r>
        <w:rPr>
          <w:rFonts w:ascii="標楷體" w:eastAsia="標楷體" w:hAnsi="標楷體" w:cs="細明體"/>
          <w:szCs w:val="24"/>
        </w:rPr>
        <w:t>二、各級政府機關（構）、公營事業總、分支機構之首長、副首長、幕僚長、副幕僚長與該等職務之人。</w:t>
      </w:r>
    </w:p>
    <w:p w14:paraId="45548938" w14:textId="77777777" w:rsidR="00B125A7" w:rsidRDefault="00B125A7" w:rsidP="00B125A7">
      <w:pPr>
        <w:pStyle w:val="Standard"/>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szCs w:val="24"/>
        </w:rPr>
      </w:pPr>
      <w:r>
        <w:rPr>
          <w:rFonts w:ascii="標楷體" w:eastAsia="標楷體" w:hAnsi="標楷體" w:cs="細明體"/>
          <w:szCs w:val="24"/>
        </w:rPr>
        <w:t>三、政務人員。</w:t>
      </w:r>
    </w:p>
    <w:p w14:paraId="57210EB8" w14:textId="77777777" w:rsidR="00B125A7" w:rsidRDefault="00B125A7" w:rsidP="00B125A7">
      <w:pPr>
        <w:pStyle w:val="Standard"/>
        <w:tabs>
          <w:tab w:val="left" w:pos="1908"/>
          <w:tab w:val="left" w:pos="2824"/>
          <w:tab w:val="left" w:pos="3740"/>
          <w:tab w:val="left" w:pos="4656"/>
          <w:tab w:val="left" w:pos="5572"/>
          <w:tab w:val="left" w:pos="6488"/>
          <w:tab w:val="left" w:pos="7404"/>
          <w:tab w:val="left" w:pos="8320"/>
          <w:tab w:val="left" w:pos="9236"/>
          <w:tab w:val="left" w:pos="10152"/>
          <w:tab w:val="left" w:pos="11068"/>
          <w:tab w:val="left" w:pos="11984"/>
          <w:tab w:val="left" w:pos="12900"/>
          <w:tab w:val="left" w:pos="13816"/>
          <w:tab w:val="left" w:pos="14732"/>
          <w:tab w:val="left" w:pos="15648"/>
        </w:tabs>
        <w:spacing w:line="240" w:lineRule="exact"/>
        <w:ind w:left="992" w:hanging="426"/>
        <w:jc w:val="both"/>
        <w:rPr>
          <w:rFonts w:ascii="標楷體" w:eastAsia="標楷體" w:hAnsi="標楷體" w:cs="細明體"/>
          <w:szCs w:val="24"/>
        </w:rPr>
      </w:pPr>
      <w:r>
        <w:rPr>
          <w:rFonts w:ascii="標楷體" w:eastAsia="標楷體" w:hAnsi="標楷體" w:cs="細明體"/>
          <w:szCs w:val="24"/>
        </w:rPr>
        <w:t>四、各級公立學校、軍警院校、矯正學校校長、副校長；其設有附屬機構者，該機構之首長、副首長。</w:t>
      </w:r>
    </w:p>
    <w:p w14:paraId="2A3E9FD5" w14:textId="77777777" w:rsidR="00B125A7" w:rsidRDefault="00B125A7" w:rsidP="00B125A7">
      <w:pPr>
        <w:pStyle w:val="Standard"/>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szCs w:val="24"/>
        </w:rPr>
      </w:pPr>
      <w:r>
        <w:rPr>
          <w:rFonts w:ascii="標楷體" w:eastAsia="標楷體" w:hAnsi="標楷體" w:cs="細明體"/>
          <w:szCs w:val="24"/>
        </w:rPr>
        <w:t>五、各級民意機關之民意代表。</w:t>
      </w:r>
    </w:p>
    <w:p w14:paraId="3F8672F0" w14:textId="77777777" w:rsidR="00B125A7" w:rsidRDefault="00B125A7" w:rsidP="00B125A7">
      <w:pPr>
        <w:pStyle w:val="Standard"/>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szCs w:val="24"/>
        </w:rPr>
      </w:pPr>
      <w:r>
        <w:rPr>
          <w:rFonts w:ascii="標楷體" w:eastAsia="標楷體" w:hAnsi="標楷體" w:cs="細明體"/>
          <w:szCs w:val="24"/>
        </w:rPr>
        <w:t>六、代表政府或公股出任其出資、捐助之私法人之董事、監察人與該等職務之人。</w:t>
      </w:r>
    </w:p>
    <w:p w14:paraId="23F442BF" w14:textId="77777777" w:rsidR="00B125A7" w:rsidRDefault="00B125A7" w:rsidP="00B125A7">
      <w:pPr>
        <w:pStyle w:val="Standard"/>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szCs w:val="24"/>
        </w:rPr>
      </w:pPr>
      <w:r>
        <w:rPr>
          <w:rFonts w:ascii="標楷體" w:eastAsia="標楷體" w:hAnsi="標楷體" w:cs="細明體"/>
          <w:szCs w:val="24"/>
        </w:rPr>
        <w:t>七、公法人之董事、監察人、首長、執行長與該等職務之人。</w:t>
      </w:r>
    </w:p>
    <w:p w14:paraId="6CB15FE4" w14:textId="77777777" w:rsidR="00B125A7" w:rsidRDefault="00B125A7" w:rsidP="00B125A7">
      <w:pPr>
        <w:pStyle w:val="Standard"/>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szCs w:val="24"/>
        </w:rPr>
      </w:pPr>
      <w:r>
        <w:rPr>
          <w:rFonts w:ascii="標楷體" w:eastAsia="標楷體" w:hAnsi="標楷體" w:cs="細明體"/>
          <w:szCs w:val="24"/>
        </w:rPr>
        <w:t>八、政府捐助之財團法人之董事長、執行長、秘書長與該等職務之人。</w:t>
      </w:r>
    </w:p>
    <w:p w14:paraId="6BB8AB1B" w14:textId="77777777" w:rsidR="00B125A7" w:rsidRDefault="00B125A7" w:rsidP="00B125A7">
      <w:pPr>
        <w:pStyle w:val="Standard"/>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szCs w:val="24"/>
        </w:rPr>
      </w:pPr>
      <w:r>
        <w:rPr>
          <w:rFonts w:ascii="標楷體" w:eastAsia="標楷體" w:hAnsi="標楷體" w:cs="細明體"/>
          <w:szCs w:val="24"/>
        </w:rPr>
        <w:t>九、法官、檢察官、戰時軍法官、行政執行官、司法事務官及檢察事務官。</w:t>
      </w:r>
    </w:p>
    <w:p w14:paraId="26891FA0" w14:textId="77777777" w:rsidR="00B125A7" w:rsidRDefault="00B125A7" w:rsidP="00B125A7">
      <w:pPr>
        <w:pStyle w:val="Standard"/>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szCs w:val="24"/>
        </w:rPr>
      </w:pPr>
      <w:r>
        <w:rPr>
          <w:rFonts w:ascii="標楷體" w:eastAsia="標楷體" w:hAnsi="標楷體" w:cs="細明體"/>
          <w:szCs w:val="24"/>
        </w:rPr>
        <w:t>十、各級軍事機關（構）及部隊上校編階以上之主官、副主官。</w:t>
      </w:r>
    </w:p>
    <w:p w14:paraId="758EF77E" w14:textId="77777777" w:rsidR="00B125A7" w:rsidRDefault="00B125A7" w:rsidP="00B125A7">
      <w:pPr>
        <w:pStyle w:val="Standard"/>
        <w:tabs>
          <w:tab w:val="left" w:pos="1908"/>
          <w:tab w:val="left" w:pos="2824"/>
          <w:tab w:val="left" w:pos="3740"/>
          <w:tab w:val="left" w:pos="4656"/>
          <w:tab w:val="left" w:pos="5572"/>
          <w:tab w:val="left" w:pos="6488"/>
          <w:tab w:val="left" w:pos="7404"/>
          <w:tab w:val="left" w:pos="8320"/>
          <w:tab w:val="left" w:pos="9236"/>
          <w:tab w:val="left" w:pos="10152"/>
          <w:tab w:val="left" w:pos="11068"/>
          <w:tab w:val="left" w:pos="11984"/>
          <w:tab w:val="left" w:pos="12900"/>
          <w:tab w:val="left" w:pos="13816"/>
          <w:tab w:val="left" w:pos="14732"/>
          <w:tab w:val="left" w:pos="15648"/>
        </w:tabs>
        <w:spacing w:line="240" w:lineRule="exact"/>
        <w:ind w:left="992" w:hanging="426"/>
        <w:jc w:val="both"/>
        <w:rPr>
          <w:rFonts w:ascii="標楷體" w:eastAsia="標楷體" w:hAnsi="標楷體" w:cs="細明體"/>
          <w:szCs w:val="24"/>
        </w:rPr>
      </w:pPr>
      <w:r>
        <w:rPr>
          <w:rFonts w:ascii="標楷體" w:eastAsia="標楷體" w:hAnsi="標楷體" w:cs="細明體"/>
          <w:szCs w:val="24"/>
        </w:rPr>
        <w:t>十一、其他各級政府機關（構）、公營事業機構、各級公立學校、軍警院校、矯正學校及附屬機構辦理工務、建築管理、城鄉計畫、政風、會計、審計、採購業務之主管人員。</w:t>
      </w:r>
    </w:p>
    <w:p w14:paraId="08B989B9" w14:textId="77777777" w:rsidR="00B125A7" w:rsidRDefault="00B125A7" w:rsidP="00B125A7">
      <w:pPr>
        <w:pStyle w:val="Standard"/>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szCs w:val="24"/>
        </w:rPr>
      </w:pPr>
      <w:r>
        <w:rPr>
          <w:rFonts w:ascii="標楷體" w:eastAsia="標楷體" w:hAnsi="標楷體" w:cs="細明體"/>
          <w:szCs w:val="24"/>
        </w:rPr>
        <w:t>十二、其他職務性質特殊，經行政院會同主管府、院核定適用本法之人員。</w:t>
      </w:r>
    </w:p>
    <w:p w14:paraId="50E535E1" w14:textId="77777777" w:rsidR="00B125A7" w:rsidRDefault="00B125A7" w:rsidP="00B125A7">
      <w:pPr>
        <w:pStyle w:val="Standard"/>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szCs w:val="24"/>
        </w:rPr>
      </w:pPr>
      <w:r>
        <w:rPr>
          <w:rFonts w:ascii="標楷體" w:eastAsia="標楷體" w:hAnsi="標楷體" w:cs="細明體"/>
          <w:szCs w:val="24"/>
        </w:rPr>
        <w:t>依法代理執行前項公職人員職務之人員，於執行該職務期間亦屬本法之公職人員。</w:t>
      </w:r>
    </w:p>
    <w:p w14:paraId="0450D102" w14:textId="77777777" w:rsidR="00B125A7" w:rsidRDefault="00B125A7" w:rsidP="00B125A7">
      <w:pPr>
        <w:pStyle w:val="Standard"/>
        <w:spacing w:line="240" w:lineRule="exact"/>
        <w:ind w:left="706" w:right="-900" w:hanging="140"/>
        <w:jc w:val="both"/>
        <w:rPr>
          <w:rFonts w:ascii="標楷體" w:eastAsia="標楷體" w:hAnsi="標楷體"/>
          <w:szCs w:val="24"/>
        </w:rPr>
      </w:pPr>
      <w:r>
        <w:rPr>
          <w:rFonts w:ascii="標楷體" w:eastAsia="標楷體" w:hAnsi="標楷體"/>
          <w:szCs w:val="24"/>
        </w:rPr>
        <w:t>第3條</w:t>
      </w:r>
    </w:p>
    <w:p w14:paraId="2B6EEC28" w14:textId="77777777" w:rsidR="00B125A7" w:rsidRDefault="00B125A7" w:rsidP="00B125A7">
      <w:pPr>
        <w:pStyle w:val="Standard"/>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rPr>
      </w:pPr>
      <w:r>
        <w:rPr>
          <w:rFonts w:ascii="標楷體" w:eastAsia="標楷體" w:hAnsi="標楷體" w:cs="細明體"/>
        </w:rPr>
        <w:t>本法所定公職人員之關係人，其範圍如下：</w:t>
      </w:r>
    </w:p>
    <w:p w14:paraId="5966775F" w14:textId="77777777" w:rsidR="00B125A7" w:rsidRDefault="00B125A7" w:rsidP="00B125A7">
      <w:pPr>
        <w:pStyle w:val="Standard"/>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rPr>
      </w:pPr>
      <w:r>
        <w:rPr>
          <w:rFonts w:ascii="標楷體" w:eastAsia="標楷體" w:hAnsi="標楷體" w:cs="細明體"/>
        </w:rPr>
        <w:t>一、公職人員之配偶或共同生活之家屬。</w:t>
      </w:r>
    </w:p>
    <w:p w14:paraId="4AFE643B" w14:textId="77777777" w:rsidR="00B125A7" w:rsidRDefault="00B125A7" w:rsidP="00B125A7">
      <w:pPr>
        <w:pStyle w:val="Standard"/>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rPr>
      </w:pPr>
      <w:r>
        <w:rPr>
          <w:rFonts w:ascii="標楷體" w:eastAsia="標楷體" w:hAnsi="標楷體" w:cs="細明體"/>
        </w:rPr>
        <w:t>二、公職人員之二親等以內親屬。</w:t>
      </w:r>
    </w:p>
    <w:p w14:paraId="1C581AC8" w14:textId="77777777" w:rsidR="00B125A7" w:rsidRDefault="00B125A7" w:rsidP="00B125A7">
      <w:pPr>
        <w:pStyle w:val="Standard"/>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rPr>
      </w:pPr>
      <w:r>
        <w:rPr>
          <w:rFonts w:ascii="標楷體" w:eastAsia="標楷體" w:hAnsi="標楷體" w:cs="細明體"/>
        </w:rPr>
        <w:t>三、公職人員或其配偶信託財產之受託人。但依法辦理強制信託時，不在此限。</w:t>
      </w:r>
    </w:p>
    <w:p w14:paraId="7B081AFB" w14:textId="77777777" w:rsidR="00B125A7" w:rsidRDefault="00B125A7" w:rsidP="00B125A7">
      <w:pPr>
        <w:pStyle w:val="Standard"/>
        <w:tabs>
          <w:tab w:val="left" w:pos="1908"/>
          <w:tab w:val="left" w:pos="2824"/>
          <w:tab w:val="left" w:pos="3740"/>
          <w:tab w:val="left" w:pos="4656"/>
          <w:tab w:val="left" w:pos="5572"/>
          <w:tab w:val="left" w:pos="6488"/>
          <w:tab w:val="left" w:pos="7404"/>
          <w:tab w:val="left" w:pos="8320"/>
          <w:tab w:val="left" w:pos="9236"/>
          <w:tab w:val="left" w:pos="10152"/>
          <w:tab w:val="left" w:pos="11068"/>
          <w:tab w:val="left" w:pos="11984"/>
          <w:tab w:val="left" w:pos="12900"/>
          <w:tab w:val="left" w:pos="13816"/>
          <w:tab w:val="left" w:pos="14732"/>
          <w:tab w:val="left" w:pos="15648"/>
        </w:tabs>
        <w:spacing w:line="240" w:lineRule="exact"/>
        <w:ind w:left="992" w:hanging="426"/>
        <w:jc w:val="both"/>
        <w:rPr>
          <w:rFonts w:ascii="標楷體" w:eastAsia="標楷體" w:hAnsi="標楷體" w:cs="細明體"/>
        </w:rPr>
      </w:pPr>
      <w:r>
        <w:rPr>
          <w:rFonts w:ascii="標楷體" w:eastAsia="標楷體" w:hAnsi="標楷體" w:cs="細明體"/>
        </w:rPr>
        <w:t>四、公職人員、第一款與第二款所列人員擔任負責人、董事、獨立董事、監察人、經理人或相類似職務之營利事業、非營利之法人及非法人團體。但屬政府或公股指派、</w:t>
      </w:r>
      <w:proofErr w:type="gramStart"/>
      <w:r>
        <w:rPr>
          <w:rFonts w:ascii="標楷體" w:eastAsia="標楷體" w:hAnsi="標楷體" w:cs="細明體"/>
        </w:rPr>
        <w:t>遴</w:t>
      </w:r>
      <w:proofErr w:type="gramEnd"/>
      <w:r>
        <w:rPr>
          <w:rFonts w:ascii="標楷體" w:eastAsia="標楷體" w:hAnsi="標楷體" w:cs="細明體"/>
        </w:rPr>
        <w:t>聘代表或由政府聘任者，不包括之。</w:t>
      </w:r>
    </w:p>
    <w:p w14:paraId="01001576" w14:textId="77777777" w:rsidR="00B125A7" w:rsidRDefault="00B125A7" w:rsidP="00B125A7">
      <w:pPr>
        <w:pStyle w:val="Standard"/>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rPr>
      </w:pPr>
      <w:r>
        <w:rPr>
          <w:rFonts w:ascii="標楷體" w:eastAsia="標楷體" w:hAnsi="標楷體" w:cs="細明體"/>
        </w:rPr>
        <w:t>五、經公職人員進用之機要人員。</w:t>
      </w:r>
    </w:p>
    <w:p w14:paraId="7B43F028" w14:textId="77777777" w:rsidR="00B125A7" w:rsidRDefault="00B125A7" w:rsidP="00B125A7">
      <w:pPr>
        <w:pStyle w:val="Standard"/>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rPr>
      </w:pPr>
      <w:r>
        <w:rPr>
          <w:rFonts w:ascii="標楷體" w:eastAsia="標楷體" w:hAnsi="標楷體" w:cs="細明體"/>
        </w:rPr>
        <w:t>六、各級民意代表之助理。</w:t>
      </w:r>
    </w:p>
    <w:p w14:paraId="786139BF" w14:textId="77777777" w:rsidR="00B125A7" w:rsidRDefault="00B125A7" w:rsidP="00B125A7">
      <w:pPr>
        <w:pStyle w:val="Standard"/>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rPr>
      </w:pPr>
      <w:r>
        <w:rPr>
          <w:rFonts w:ascii="標楷體" w:eastAsia="標楷體" w:hAnsi="標楷體" w:cs="細明體"/>
        </w:rPr>
        <w:t>前項第六款所稱之助理指各級民意代表之公費助理、其加入助理工會之助理及其他受其指揮監督之助理。</w:t>
      </w:r>
    </w:p>
    <w:p w14:paraId="44F14C7F" w14:textId="77777777" w:rsidR="00B125A7" w:rsidRDefault="00B125A7" w:rsidP="00B125A7">
      <w:pPr>
        <w:pStyle w:val="Standard"/>
        <w:spacing w:line="240" w:lineRule="exact"/>
        <w:ind w:left="706" w:right="-900" w:hanging="140"/>
        <w:jc w:val="both"/>
        <w:rPr>
          <w:rFonts w:ascii="標楷體" w:eastAsia="標楷體" w:hAnsi="標楷體"/>
          <w:szCs w:val="24"/>
        </w:rPr>
      </w:pPr>
      <w:r>
        <w:rPr>
          <w:rFonts w:ascii="標楷體" w:eastAsia="標楷體" w:hAnsi="標楷體"/>
          <w:szCs w:val="24"/>
        </w:rPr>
        <w:lastRenderedPageBreak/>
        <w:t>第14條</w:t>
      </w:r>
    </w:p>
    <w:p w14:paraId="78108491" w14:textId="77777777" w:rsidR="00B125A7" w:rsidRDefault="00B125A7" w:rsidP="00B125A7">
      <w:pPr>
        <w:pStyle w:val="Standard"/>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rPr>
      </w:pPr>
      <w:r>
        <w:rPr>
          <w:rFonts w:ascii="標楷體" w:eastAsia="標楷體" w:hAnsi="標楷體" w:cs="細明體"/>
        </w:rPr>
        <w:t>公職人員或其關係人，不得與公職人員服務或受其監督之機關團體為補助、買賣、租賃、承攬或其他具有對價之交易行為。但有下列情形之</w:t>
      </w:r>
      <w:proofErr w:type="gramStart"/>
      <w:r>
        <w:rPr>
          <w:rFonts w:ascii="標楷體" w:eastAsia="標楷體" w:hAnsi="標楷體" w:cs="細明體"/>
        </w:rPr>
        <w:t>一</w:t>
      </w:r>
      <w:proofErr w:type="gramEnd"/>
      <w:r>
        <w:rPr>
          <w:rFonts w:ascii="標楷體" w:eastAsia="標楷體" w:hAnsi="標楷體" w:cs="細明體"/>
        </w:rPr>
        <w:t>者，不在此限：</w:t>
      </w:r>
    </w:p>
    <w:p w14:paraId="2CBAA61D" w14:textId="77777777" w:rsidR="00B125A7" w:rsidRDefault="00B125A7" w:rsidP="00B125A7">
      <w:pPr>
        <w:pStyle w:val="Standard"/>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rPr>
      </w:pPr>
      <w:r>
        <w:rPr>
          <w:rFonts w:ascii="標楷體" w:eastAsia="標楷體" w:hAnsi="標楷體" w:cs="細明體"/>
        </w:rPr>
        <w:t>一、依政府採購法以公告程序或同法第一百零五條辦理之採購。</w:t>
      </w:r>
    </w:p>
    <w:p w14:paraId="0F836EB2" w14:textId="77777777" w:rsidR="00B125A7" w:rsidRDefault="00B125A7" w:rsidP="00B125A7">
      <w:pPr>
        <w:pStyle w:val="Standard"/>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rPr>
      </w:pPr>
      <w:r>
        <w:rPr>
          <w:rFonts w:ascii="標楷體" w:eastAsia="標楷體" w:hAnsi="標楷體" w:cs="細明體"/>
        </w:rPr>
        <w:t>二、依法令規定經由公平競爭方式，以公告程序辦理之採購、標售、標租或招標設定用益物權。</w:t>
      </w:r>
    </w:p>
    <w:p w14:paraId="403A5311" w14:textId="77777777" w:rsidR="00B125A7" w:rsidRDefault="00B125A7" w:rsidP="00B125A7">
      <w:pPr>
        <w:pStyle w:val="Standard"/>
        <w:tabs>
          <w:tab w:val="left" w:pos="1908"/>
          <w:tab w:val="left" w:pos="2824"/>
          <w:tab w:val="left" w:pos="3740"/>
          <w:tab w:val="left" w:pos="4656"/>
          <w:tab w:val="left" w:pos="5572"/>
          <w:tab w:val="left" w:pos="6488"/>
          <w:tab w:val="left" w:pos="7404"/>
          <w:tab w:val="left" w:pos="8320"/>
          <w:tab w:val="left" w:pos="9236"/>
          <w:tab w:val="left" w:pos="10152"/>
          <w:tab w:val="left" w:pos="11068"/>
          <w:tab w:val="left" w:pos="11984"/>
          <w:tab w:val="left" w:pos="12900"/>
          <w:tab w:val="left" w:pos="13816"/>
          <w:tab w:val="left" w:pos="14732"/>
          <w:tab w:val="left" w:pos="15648"/>
        </w:tabs>
        <w:spacing w:line="240" w:lineRule="exact"/>
        <w:ind w:left="992" w:hanging="426"/>
        <w:jc w:val="both"/>
        <w:rPr>
          <w:rFonts w:ascii="標楷體" w:eastAsia="標楷體" w:hAnsi="標楷體" w:cs="細明體"/>
        </w:rPr>
      </w:pPr>
      <w:r>
        <w:rPr>
          <w:rFonts w:ascii="標楷體" w:eastAsia="標楷體" w:hAnsi="標楷體" w:cs="細明體"/>
        </w:rPr>
        <w:t>三、基於法定身分依法令規定申請之補助；或對公職人員之關係人依法令規定以公開公平方式辦理之補助，或禁止其補助反不利於公共利益且經補助法令主管機關核定同意之補助。</w:t>
      </w:r>
    </w:p>
    <w:p w14:paraId="18919A0E" w14:textId="77777777" w:rsidR="00B125A7" w:rsidRDefault="00B125A7" w:rsidP="00B125A7">
      <w:pPr>
        <w:pStyle w:val="Standard"/>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rPr>
      </w:pPr>
      <w:r>
        <w:rPr>
          <w:rFonts w:ascii="標楷體" w:eastAsia="標楷體" w:hAnsi="標楷體" w:cs="細明體"/>
        </w:rPr>
        <w:t>四、交易標的為公職人員服務或受其監督之機關團體所提供，並以公定價格交易。</w:t>
      </w:r>
    </w:p>
    <w:p w14:paraId="24CFCDA0" w14:textId="77777777" w:rsidR="00B125A7" w:rsidRDefault="00B125A7" w:rsidP="00B125A7">
      <w:pPr>
        <w:pStyle w:val="Standard"/>
        <w:tabs>
          <w:tab w:val="left" w:pos="1908"/>
          <w:tab w:val="left" w:pos="2824"/>
          <w:tab w:val="left" w:pos="3740"/>
          <w:tab w:val="left" w:pos="4656"/>
          <w:tab w:val="left" w:pos="5572"/>
          <w:tab w:val="left" w:pos="6488"/>
          <w:tab w:val="left" w:pos="7404"/>
          <w:tab w:val="left" w:pos="8320"/>
          <w:tab w:val="left" w:pos="9236"/>
          <w:tab w:val="left" w:pos="10152"/>
          <w:tab w:val="left" w:pos="11068"/>
          <w:tab w:val="left" w:pos="11984"/>
          <w:tab w:val="left" w:pos="12900"/>
          <w:tab w:val="left" w:pos="13816"/>
          <w:tab w:val="left" w:pos="14732"/>
          <w:tab w:val="left" w:pos="15648"/>
        </w:tabs>
        <w:spacing w:line="240" w:lineRule="exact"/>
        <w:ind w:left="992" w:hanging="426"/>
        <w:jc w:val="both"/>
        <w:rPr>
          <w:rFonts w:ascii="標楷體" w:eastAsia="標楷體" w:hAnsi="標楷體" w:cs="細明體"/>
        </w:rPr>
      </w:pPr>
      <w:r>
        <w:rPr>
          <w:rFonts w:ascii="標楷體" w:eastAsia="標楷體" w:hAnsi="標楷體" w:cs="細明體"/>
        </w:rPr>
        <w:t>五、公營事業機構執行國家建設、公共政策或為公益用途申請承租、承購、委託經營、改良利用國有非公用不動產。</w:t>
      </w:r>
    </w:p>
    <w:p w14:paraId="531031FD" w14:textId="77777777" w:rsidR="00B125A7" w:rsidRDefault="00B125A7" w:rsidP="00B125A7">
      <w:pPr>
        <w:pStyle w:val="Standard"/>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rPr>
      </w:pPr>
      <w:r>
        <w:rPr>
          <w:rFonts w:ascii="標楷體" w:eastAsia="標楷體" w:hAnsi="標楷體" w:cs="細明體"/>
        </w:rPr>
        <w:t>六、一定金額以下之補助及交易。</w:t>
      </w:r>
    </w:p>
    <w:p w14:paraId="2F5A9FF6" w14:textId="77777777" w:rsidR="00B125A7" w:rsidRDefault="00B125A7" w:rsidP="00B125A7">
      <w:pPr>
        <w:pStyle w:val="Standard"/>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rPr>
      </w:pPr>
      <w:r>
        <w:rPr>
          <w:rFonts w:ascii="標楷體" w:eastAsia="標楷體" w:hAnsi="標楷體" w:cs="細明體"/>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42B76D2B" w14:textId="77777777" w:rsidR="00B125A7" w:rsidRDefault="00B125A7" w:rsidP="00B125A7">
      <w:pPr>
        <w:pStyle w:val="Standard"/>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rPr>
      </w:pPr>
      <w:r>
        <w:rPr>
          <w:rFonts w:ascii="標楷體" w:eastAsia="標楷體" w:hAnsi="標楷體" w:cs="細明體"/>
        </w:rPr>
        <w:t>前項公開應利用電信網路或其他方式供公眾線上查詢。</w:t>
      </w:r>
    </w:p>
    <w:p w14:paraId="11E3EB6E" w14:textId="77777777" w:rsidR="00B125A7" w:rsidRDefault="00B125A7" w:rsidP="00B125A7">
      <w:pPr>
        <w:pStyle w:val="Standard"/>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rPr>
      </w:pPr>
      <w:r>
        <w:rPr>
          <w:rFonts w:ascii="標楷體" w:eastAsia="標楷體" w:hAnsi="標楷體" w:cs="細明體"/>
        </w:rPr>
        <w:t>第一項但書第六款之一定金額，由行政院會同監察院定之。</w:t>
      </w:r>
    </w:p>
    <w:p w14:paraId="6FCBA882" w14:textId="77777777" w:rsidR="00B125A7" w:rsidRDefault="00B125A7" w:rsidP="00B125A7">
      <w:pPr>
        <w:pStyle w:val="Standard"/>
        <w:spacing w:line="240" w:lineRule="exact"/>
        <w:ind w:left="706" w:right="-900" w:hanging="140"/>
        <w:jc w:val="both"/>
        <w:rPr>
          <w:rFonts w:ascii="標楷體" w:eastAsia="標楷體" w:hAnsi="標楷體"/>
          <w:szCs w:val="24"/>
        </w:rPr>
      </w:pPr>
      <w:r>
        <w:rPr>
          <w:rFonts w:ascii="標楷體" w:eastAsia="標楷體" w:hAnsi="標楷體"/>
          <w:szCs w:val="24"/>
        </w:rPr>
        <w:t>第18條</w:t>
      </w:r>
    </w:p>
    <w:p w14:paraId="730C835A" w14:textId="77777777" w:rsidR="00B125A7" w:rsidRDefault="00B125A7" w:rsidP="00B125A7">
      <w:pPr>
        <w:pStyle w:val="Standard"/>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rPr>
      </w:pPr>
      <w:r>
        <w:rPr>
          <w:rFonts w:ascii="標楷體" w:eastAsia="標楷體" w:hAnsi="標楷體" w:cs="細明體"/>
        </w:rPr>
        <w:t>違反第十四條第一項規定者，依下列規定處罰：</w:t>
      </w:r>
    </w:p>
    <w:p w14:paraId="421804EA" w14:textId="77777777" w:rsidR="00B125A7" w:rsidRDefault="00B125A7" w:rsidP="00B125A7">
      <w:pPr>
        <w:pStyle w:val="Standard"/>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rPr>
      </w:pPr>
      <w:r>
        <w:rPr>
          <w:rFonts w:ascii="標楷體" w:eastAsia="標楷體" w:hAnsi="標楷體" w:cs="細明體"/>
        </w:rPr>
        <w:t>一、交易或補助金額未達新臺幣十萬元者，處新臺幣一萬元以上五萬元以下罰鍰。</w:t>
      </w:r>
    </w:p>
    <w:p w14:paraId="2E814A2B" w14:textId="77777777" w:rsidR="00B125A7" w:rsidRDefault="00B125A7" w:rsidP="00B125A7">
      <w:pPr>
        <w:pStyle w:val="Standard"/>
        <w:tabs>
          <w:tab w:val="left" w:pos="1908"/>
          <w:tab w:val="left" w:pos="2824"/>
          <w:tab w:val="left" w:pos="3740"/>
          <w:tab w:val="left" w:pos="4656"/>
          <w:tab w:val="left" w:pos="5572"/>
          <w:tab w:val="left" w:pos="6488"/>
          <w:tab w:val="left" w:pos="7404"/>
          <w:tab w:val="left" w:pos="8320"/>
          <w:tab w:val="left" w:pos="9236"/>
          <w:tab w:val="left" w:pos="10152"/>
          <w:tab w:val="left" w:pos="11068"/>
          <w:tab w:val="left" w:pos="11984"/>
          <w:tab w:val="left" w:pos="12900"/>
          <w:tab w:val="left" w:pos="13816"/>
          <w:tab w:val="left" w:pos="14732"/>
          <w:tab w:val="left" w:pos="15648"/>
        </w:tabs>
        <w:spacing w:line="240" w:lineRule="exact"/>
        <w:ind w:left="992" w:hanging="426"/>
        <w:jc w:val="both"/>
        <w:rPr>
          <w:rFonts w:ascii="標楷體" w:eastAsia="標楷體" w:hAnsi="標楷體" w:cs="細明體"/>
        </w:rPr>
      </w:pPr>
      <w:r>
        <w:rPr>
          <w:rFonts w:ascii="標楷體" w:eastAsia="標楷體" w:hAnsi="標楷體" w:cs="細明體"/>
        </w:rPr>
        <w:t>二、交易或補助金額新臺幣十萬元以上未達</w:t>
      </w:r>
      <w:proofErr w:type="gramStart"/>
      <w:r>
        <w:rPr>
          <w:rFonts w:ascii="標楷體" w:eastAsia="標楷體" w:hAnsi="標楷體" w:cs="細明體"/>
        </w:rPr>
        <w:t>一</w:t>
      </w:r>
      <w:proofErr w:type="gramEnd"/>
      <w:r>
        <w:rPr>
          <w:rFonts w:ascii="標楷體" w:eastAsia="標楷體" w:hAnsi="標楷體" w:cs="細明體"/>
        </w:rPr>
        <w:t>百萬元者，處新臺幣六萬元以上五十萬元以下罰鍰。</w:t>
      </w:r>
    </w:p>
    <w:p w14:paraId="31072033" w14:textId="77777777" w:rsidR="00B125A7" w:rsidRDefault="00B125A7" w:rsidP="00B125A7">
      <w:pPr>
        <w:pStyle w:val="Standard"/>
        <w:tabs>
          <w:tab w:val="left" w:pos="1908"/>
          <w:tab w:val="left" w:pos="2824"/>
          <w:tab w:val="left" w:pos="3740"/>
          <w:tab w:val="left" w:pos="4656"/>
          <w:tab w:val="left" w:pos="5572"/>
          <w:tab w:val="left" w:pos="6488"/>
          <w:tab w:val="left" w:pos="7404"/>
          <w:tab w:val="left" w:pos="8320"/>
          <w:tab w:val="left" w:pos="9236"/>
          <w:tab w:val="left" w:pos="10152"/>
          <w:tab w:val="left" w:pos="11068"/>
          <w:tab w:val="left" w:pos="11984"/>
          <w:tab w:val="left" w:pos="12900"/>
          <w:tab w:val="left" w:pos="13816"/>
          <w:tab w:val="left" w:pos="14732"/>
          <w:tab w:val="left" w:pos="15648"/>
        </w:tabs>
        <w:spacing w:line="240" w:lineRule="exact"/>
        <w:ind w:left="992" w:hanging="426"/>
        <w:jc w:val="both"/>
        <w:rPr>
          <w:rFonts w:ascii="標楷體" w:eastAsia="標楷體" w:hAnsi="標楷體" w:cs="細明體"/>
        </w:rPr>
      </w:pPr>
      <w:r>
        <w:rPr>
          <w:rFonts w:ascii="標楷體" w:eastAsia="標楷體" w:hAnsi="標楷體" w:cs="細明體"/>
        </w:rPr>
        <w:t>三、交易或補助金額新臺幣</w:t>
      </w:r>
      <w:proofErr w:type="gramStart"/>
      <w:r>
        <w:rPr>
          <w:rFonts w:ascii="標楷體" w:eastAsia="標楷體" w:hAnsi="標楷體" w:cs="細明體"/>
        </w:rPr>
        <w:t>一</w:t>
      </w:r>
      <w:proofErr w:type="gramEnd"/>
      <w:r>
        <w:rPr>
          <w:rFonts w:ascii="標楷體" w:eastAsia="標楷體" w:hAnsi="標楷體" w:cs="細明體"/>
        </w:rPr>
        <w:t>百萬元以上未達一千萬元者，處新臺幣六十萬元以上五百萬元以下罰鍰。</w:t>
      </w:r>
    </w:p>
    <w:p w14:paraId="796B106D" w14:textId="77777777" w:rsidR="00B125A7" w:rsidRDefault="00B125A7" w:rsidP="00B125A7">
      <w:pPr>
        <w:pStyle w:val="Standard"/>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rPr>
      </w:pPr>
      <w:r>
        <w:rPr>
          <w:rFonts w:ascii="標楷體" w:eastAsia="標楷體" w:hAnsi="標楷體" w:cs="細明體"/>
        </w:rPr>
        <w:t>四、交易或補助金額新臺幣一千萬元以上者，處新臺幣六百萬元以上該交易金額以下罰鍰。</w:t>
      </w:r>
    </w:p>
    <w:p w14:paraId="1B6225E1" w14:textId="77777777" w:rsidR="00B125A7" w:rsidRDefault="00B125A7" w:rsidP="00B125A7">
      <w:pPr>
        <w:pStyle w:val="Standard"/>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rPr>
      </w:pPr>
      <w:r>
        <w:rPr>
          <w:rFonts w:ascii="標楷體" w:eastAsia="標楷體" w:hAnsi="標楷體" w:cs="細明體"/>
        </w:rPr>
        <w:t>前項交易金額依契約所明定或可得確定之價格定之。但結算後之金額高於該價格者，依結算金額。</w:t>
      </w:r>
    </w:p>
    <w:p w14:paraId="1F53DB04" w14:textId="77777777" w:rsidR="00B125A7" w:rsidRPr="00D03299" w:rsidRDefault="00B125A7" w:rsidP="00B125A7">
      <w:pPr>
        <w:pStyle w:val="Standard"/>
        <w:spacing w:line="360" w:lineRule="exact"/>
        <w:ind w:left="112" w:hanging="112"/>
        <w:jc w:val="center"/>
        <w:rPr>
          <w:rFonts w:ascii="標楷體" w:eastAsia="標楷體" w:hAnsi="標楷體"/>
          <w:sz w:val="22"/>
          <w:szCs w:val="22"/>
        </w:rPr>
      </w:pPr>
      <w:r>
        <w:rPr>
          <w:rFonts w:ascii="標楷體" w:eastAsia="標楷體" w:hAnsi="標楷體" w:cs="細明體"/>
        </w:rPr>
        <w:t>違反第十四條第二項規定者，處新臺幣五萬元以上五十萬元以下罰鍰，並得按次處罰。</w:t>
      </w:r>
    </w:p>
    <w:p w14:paraId="340380D7" w14:textId="3E03FD43" w:rsidR="00D54DDA" w:rsidRPr="00B125A7" w:rsidRDefault="00D54DDA" w:rsidP="009D26D1">
      <w:pPr>
        <w:tabs>
          <w:tab w:val="left" w:pos="1134"/>
          <w:tab w:val="left" w:pos="1418"/>
        </w:tabs>
        <w:snapToGrid w:val="0"/>
        <w:spacing w:beforeLines="50" w:before="180" w:line="500" w:lineRule="exact"/>
        <w:jc w:val="both"/>
        <w:rPr>
          <w:rFonts w:eastAsia="標楷體"/>
          <w:sz w:val="28"/>
          <w:szCs w:val="28"/>
        </w:rPr>
      </w:pPr>
    </w:p>
    <w:p w14:paraId="6448C778" w14:textId="77777777" w:rsidR="00B125A7" w:rsidRDefault="00B125A7" w:rsidP="009D26D1">
      <w:pPr>
        <w:tabs>
          <w:tab w:val="left" w:pos="1134"/>
          <w:tab w:val="left" w:pos="1418"/>
        </w:tabs>
        <w:snapToGrid w:val="0"/>
        <w:spacing w:beforeLines="50" w:before="180" w:line="500" w:lineRule="exact"/>
        <w:jc w:val="both"/>
        <w:rPr>
          <w:rFonts w:eastAsia="標楷體"/>
          <w:sz w:val="28"/>
          <w:szCs w:val="28"/>
        </w:rPr>
        <w:sectPr w:rsidR="00B125A7" w:rsidSect="00D54DDA">
          <w:pgSz w:w="11906" w:h="16838"/>
          <w:pgMar w:top="1276" w:right="1247" w:bottom="1247" w:left="1247" w:header="567" w:footer="652" w:gutter="0"/>
          <w:pgNumType w:start="1"/>
          <w:cols w:space="425"/>
          <w:titlePg/>
          <w:docGrid w:type="lines" w:linePitch="360"/>
        </w:sectPr>
      </w:pPr>
    </w:p>
    <w:p w14:paraId="1F9ECE01" w14:textId="77777777" w:rsidR="00710738" w:rsidRPr="00B83ADA" w:rsidRDefault="00710738" w:rsidP="00710738">
      <w:pPr>
        <w:pStyle w:val="afffffa"/>
        <w:pageBreakBefore/>
        <w:spacing w:afterLines="50" w:after="180" w:line="440" w:lineRule="exact"/>
        <w:ind w:left="1134" w:hangingChars="354" w:hanging="1134"/>
        <w:outlineLvl w:val="0"/>
        <w:rPr>
          <w:rFonts w:ascii="Times New Roman" w:hAnsi="Times New Roman"/>
          <w:sz w:val="32"/>
          <w:szCs w:val="22"/>
          <w:lang w:eastAsia="zh-TW"/>
        </w:rPr>
      </w:pPr>
      <w:bookmarkStart w:id="108" w:name="_Toc194509924"/>
      <w:r w:rsidRPr="00CC0A0D">
        <w:rPr>
          <w:rFonts w:ascii="Times New Roman" w:hAnsi="Times New Roman"/>
          <w:sz w:val="32"/>
          <w:szCs w:val="22"/>
          <w:lang w:eastAsia="zh-TW"/>
        </w:rPr>
        <w:lastRenderedPageBreak/>
        <w:t>附件</w:t>
      </w:r>
      <w:r w:rsidRPr="00CC0A0D">
        <w:rPr>
          <w:rFonts w:ascii="Times New Roman" w:hAnsi="Times New Roman" w:hint="eastAsia"/>
          <w:sz w:val="32"/>
          <w:szCs w:val="22"/>
          <w:lang w:eastAsia="zh-TW"/>
        </w:rPr>
        <w:t>9</w:t>
      </w:r>
      <w:r w:rsidRPr="00B83ADA">
        <w:rPr>
          <w:rFonts w:ascii="Times New Roman" w:hAnsi="Times New Roman"/>
          <w:sz w:val="32"/>
          <w:szCs w:val="22"/>
          <w:lang w:eastAsia="zh-TW"/>
        </w:rPr>
        <w:t>：</w:t>
      </w:r>
      <w:bookmarkEnd w:id="108"/>
      <w:r w:rsidRPr="00B83ADA">
        <w:rPr>
          <w:rFonts w:ascii="Times New Roman" w:hAnsi="Times New Roman" w:hint="eastAsia"/>
          <w:sz w:val="32"/>
          <w:szCs w:val="22"/>
          <w:lang w:eastAsia="zh-TW"/>
        </w:rPr>
        <w:t>建議迴避人員清單</w:t>
      </w:r>
    </w:p>
    <w:p w14:paraId="2A51B5D6" w14:textId="77777777" w:rsidR="00710738" w:rsidRDefault="00710738" w:rsidP="00710738">
      <w:pPr>
        <w:autoSpaceDN/>
        <w:spacing w:line="400" w:lineRule="exact"/>
        <w:textAlignment w:val="auto"/>
        <w:rPr>
          <w:rFonts w:eastAsia="標楷體"/>
          <w:b/>
          <w:bCs/>
          <w:color w:val="000000" w:themeColor="text1"/>
          <w:kern w:val="2"/>
          <w:sz w:val="32"/>
          <w:szCs w:val="32"/>
        </w:rPr>
      </w:pPr>
    </w:p>
    <w:p w14:paraId="1BB9926F" w14:textId="77777777" w:rsidR="00710738" w:rsidRPr="00DA3549" w:rsidRDefault="00710738" w:rsidP="00710738">
      <w:pPr>
        <w:autoSpaceDN/>
        <w:spacing w:line="400" w:lineRule="exact"/>
        <w:textAlignment w:val="auto"/>
        <w:rPr>
          <w:rFonts w:ascii="標楷體" w:eastAsia="標楷體" w:hAnsi="標楷體"/>
          <w:color w:val="000000" w:themeColor="text1"/>
          <w:kern w:val="2"/>
          <w:sz w:val="28"/>
          <w:szCs w:val="28"/>
        </w:rPr>
      </w:pPr>
      <w:r w:rsidRPr="00DA3549">
        <w:rPr>
          <w:rFonts w:ascii="標楷體" w:eastAsia="標楷體" w:hAnsi="標楷體" w:hint="eastAsia"/>
          <w:color w:val="000000" w:themeColor="text1"/>
          <w:kern w:val="2"/>
          <w:sz w:val="28"/>
          <w:szCs w:val="28"/>
        </w:rPr>
        <w:t>申請單位名稱</w:t>
      </w:r>
      <w:r w:rsidRPr="00DA3549">
        <w:rPr>
          <w:rFonts w:ascii="標楷體" w:eastAsia="標楷體" w:hAnsi="標楷體"/>
          <w:sz w:val="28"/>
          <w:szCs w:val="28"/>
        </w:rPr>
        <w:t>：</w:t>
      </w:r>
    </w:p>
    <w:p w14:paraId="39336EF0" w14:textId="77777777" w:rsidR="00710738" w:rsidRPr="00DA3549" w:rsidRDefault="00710738" w:rsidP="00710738">
      <w:pPr>
        <w:autoSpaceDN/>
        <w:spacing w:line="400" w:lineRule="exact"/>
        <w:textAlignment w:val="auto"/>
        <w:rPr>
          <w:rFonts w:eastAsia="標楷體"/>
          <w:color w:val="000000" w:themeColor="text1"/>
          <w:kern w:val="2"/>
          <w:sz w:val="28"/>
          <w:szCs w:val="28"/>
        </w:rPr>
      </w:pPr>
      <w:r w:rsidRPr="00DA3549">
        <w:rPr>
          <w:rFonts w:eastAsia="標楷體" w:hint="eastAsia"/>
          <w:color w:val="000000" w:themeColor="text1"/>
          <w:kern w:val="2"/>
          <w:sz w:val="28"/>
          <w:szCs w:val="28"/>
        </w:rPr>
        <w:t>填寫資料日期</w:t>
      </w:r>
      <w:r w:rsidRPr="00DA3549">
        <w:rPr>
          <w:rFonts w:ascii="標楷體" w:eastAsia="標楷體" w:hAnsi="標楷體"/>
          <w:sz w:val="28"/>
          <w:szCs w:val="28"/>
        </w:rPr>
        <w:t>：</w:t>
      </w:r>
    </w:p>
    <w:tbl>
      <w:tblPr>
        <w:tblStyle w:val="afffff8"/>
        <w:tblW w:w="93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794"/>
        <w:gridCol w:w="1794"/>
        <w:gridCol w:w="1794"/>
        <w:gridCol w:w="3990"/>
      </w:tblGrid>
      <w:tr w:rsidR="00710738" w14:paraId="3F8E9277" w14:textId="77777777" w:rsidTr="00DE0806">
        <w:trPr>
          <w:trHeight w:val="798"/>
        </w:trPr>
        <w:tc>
          <w:tcPr>
            <w:tcW w:w="1794" w:type="dxa"/>
            <w:vAlign w:val="center"/>
          </w:tcPr>
          <w:p w14:paraId="0533B306" w14:textId="77777777" w:rsidR="00710738" w:rsidRPr="00081F0C" w:rsidRDefault="00710738" w:rsidP="00DE0806">
            <w:pPr>
              <w:spacing w:line="400" w:lineRule="exact"/>
              <w:jc w:val="center"/>
              <w:rPr>
                <w:rFonts w:ascii="標楷體" w:eastAsia="標楷體" w:hAnsi="標楷體"/>
                <w:color w:val="000000" w:themeColor="text1"/>
                <w:sz w:val="28"/>
                <w:szCs w:val="28"/>
              </w:rPr>
            </w:pPr>
            <w:r w:rsidRPr="00081F0C">
              <w:rPr>
                <w:rFonts w:ascii="標楷體" w:eastAsia="標楷體" w:hAnsi="標楷體" w:hint="eastAsia"/>
                <w:color w:val="000000" w:themeColor="text1"/>
                <w:sz w:val="28"/>
                <w:szCs w:val="28"/>
              </w:rPr>
              <w:t>姓名</w:t>
            </w:r>
          </w:p>
        </w:tc>
        <w:tc>
          <w:tcPr>
            <w:tcW w:w="1794" w:type="dxa"/>
            <w:vAlign w:val="center"/>
          </w:tcPr>
          <w:p w14:paraId="2B67ABBF" w14:textId="77777777" w:rsidR="00710738" w:rsidRPr="00081F0C" w:rsidRDefault="00710738" w:rsidP="00DE0806">
            <w:pPr>
              <w:spacing w:line="400" w:lineRule="exact"/>
              <w:jc w:val="center"/>
              <w:rPr>
                <w:rFonts w:ascii="標楷體" w:eastAsia="標楷體" w:hAnsi="標楷體"/>
                <w:color w:val="000000" w:themeColor="text1"/>
                <w:sz w:val="28"/>
                <w:szCs w:val="28"/>
              </w:rPr>
            </w:pPr>
            <w:r w:rsidRPr="00081F0C">
              <w:rPr>
                <w:rFonts w:ascii="標楷體" w:eastAsia="標楷體" w:hAnsi="標楷體" w:hint="eastAsia"/>
                <w:color w:val="000000" w:themeColor="text1"/>
                <w:sz w:val="28"/>
                <w:szCs w:val="28"/>
              </w:rPr>
              <w:t>任職單位</w:t>
            </w:r>
          </w:p>
        </w:tc>
        <w:tc>
          <w:tcPr>
            <w:tcW w:w="1794" w:type="dxa"/>
            <w:vAlign w:val="center"/>
          </w:tcPr>
          <w:p w14:paraId="43348B90" w14:textId="77777777" w:rsidR="00710738" w:rsidRPr="00081F0C" w:rsidRDefault="00710738" w:rsidP="00DE0806">
            <w:pPr>
              <w:spacing w:line="400" w:lineRule="exact"/>
              <w:jc w:val="center"/>
              <w:rPr>
                <w:rFonts w:ascii="標楷體" w:eastAsia="標楷體" w:hAnsi="標楷體"/>
                <w:color w:val="000000" w:themeColor="text1"/>
                <w:sz w:val="28"/>
                <w:szCs w:val="28"/>
              </w:rPr>
            </w:pPr>
            <w:r w:rsidRPr="00081F0C">
              <w:rPr>
                <w:rFonts w:ascii="標楷體" w:eastAsia="標楷體" w:hAnsi="標楷體" w:hint="eastAsia"/>
                <w:color w:val="000000" w:themeColor="text1"/>
                <w:sz w:val="28"/>
                <w:szCs w:val="28"/>
              </w:rPr>
              <w:t>職稱</w:t>
            </w:r>
          </w:p>
        </w:tc>
        <w:tc>
          <w:tcPr>
            <w:tcW w:w="3990" w:type="dxa"/>
            <w:vAlign w:val="center"/>
          </w:tcPr>
          <w:p w14:paraId="51DAF099" w14:textId="77777777" w:rsidR="00710738" w:rsidRDefault="00710738" w:rsidP="00DE0806">
            <w:pPr>
              <w:pStyle w:val="Default"/>
              <w:jc w:val="center"/>
              <w:rPr>
                <w:rFonts w:ascii="標楷體" w:eastAsia="標楷體" w:hAnsi="標楷體"/>
                <w:sz w:val="28"/>
                <w:szCs w:val="28"/>
                <w:lang w:eastAsia="zh-TW"/>
              </w:rPr>
            </w:pPr>
            <w:r w:rsidRPr="00081F0C">
              <w:rPr>
                <w:rFonts w:ascii="標楷體" w:eastAsia="標楷體" w:hAnsi="標楷體" w:hint="eastAsia"/>
                <w:sz w:val="28"/>
                <w:szCs w:val="28"/>
              </w:rPr>
              <w:t>具體應迴避理由及事證</w:t>
            </w:r>
          </w:p>
          <w:p w14:paraId="574CFCE4" w14:textId="77777777" w:rsidR="00710738" w:rsidRPr="00081F0C" w:rsidRDefault="00710738" w:rsidP="00DE0806">
            <w:pPr>
              <w:pStyle w:val="Default"/>
              <w:jc w:val="center"/>
              <w:rPr>
                <w:rFonts w:ascii="標楷體" w:eastAsia="標楷體" w:hAnsi="標楷體"/>
                <w:sz w:val="28"/>
                <w:szCs w:val="28"/>
              </w:rPr>
            </w:pPr>
            <w:r w:rsidRPr="00081F0C">
              <w:rPr>
                <w:rFonts w:ascii="標楷體" w:eastAsia="標楷體" w:hAnsi="標楷體" w:cs="Times New Roman"/>
                <w:sz w:val="28"/>
                <w:szCs w:val="28"/>
              </w:rPr>
              <w:t>(</w:t>
            </w:r>
            <w:r w:rsidRPr="00081F0C">
              <w:rPr>
                <w:rFonts w:ascii="標楷體" w:eastAsia="標楷體" w:hAnsi="標楷體" w:hint="eastAsia"/>
                <w:sz w:val="28"/>
                <w:szCs w:val="28"/>
              </w:rPr>
              <w:t>請務必填寫</w:t>
            </w:r>
            <w:r w:rsidRPr="00081F0C">
              <w:rPr>
                <w:rFonts w:ascii="標楷體" w:eastAsia="標楷體" w:hAnsi="標楷體" w:cs="Times New Roman"/>
                <w:sz w:val="28"/>
                <w:szCs w:val="28"/>
              </w:rPr>
              <w:t xml:space="preserve">) </w:t>
            </w:r>
          </w:p>
        </w:tc>
      </w:tr>
      <w:tr w:rsidR="00710738" w14:paraId="6F65BD11" w14:textId="77777777" w:rsidTr="00DE0806">
        <w:trPr>
          <w:trHeight w:val="1448"/>
        </w:trPr>
        <w:tc>
          <w:tcPr>
            <w:tcW w:w="1794" w:type="dxa"/>
          </w:tcPr>
          <w:p w14:paraId="5B95BEB0" w14:textId="77777777" w:rsidR="00710738" w:rsidRDefault="00710738" w:rsidP="00DE0806">
            <w:pPr>
              <w:spacing w:line="400" w:lineRule="exact"/>
              <w:rPr>
                <w:rFonts w:eastAsia="標楷體"/>
                <w:b/>
                <w:bCs/>
                <w:color w:val="000000" w:themeColor="text1"/>
                <w:sz w:val="32"/>
                <w:szCs w:val="32"/>
              </w:rPr>
            </w:pPr>
          </w:p>
        </w:tc>
        <w:tc>
          <w:tcPr>
            <w:tcW w:w="1794" w:type="dxa"/>
          </w:tcPr>
          <w:p w14:paraId="1AC14F84" w14:textId="77777777" w:rsidR="00710738" w:rsidRDefault="00710738" w:rsidP="00DE0806">
            <w:pPr>
              <w:spacing w:line="400" w:lineRule="exact"/>
              <w:rPr>
                <w:rFonts w:eastAsia="標楷體"/>
                <w:b/>
                <w:bCs/>
                <w:color w:val="000000" w:themeColor="text1"/>
                <w:sz w:val="32"/>
                <w:szCs w:val="32"/>
              </w:rPr>
            </w:pPr>
          </w:p>
        </w:tc>
        <w:tc>
          <w:tcPr>
            <w:tcW w:w="1794" w:type="dxa"/>
          </w:tcPr>
          <w:p w14:paraId="05142BCF" w14:textId="77777777" w:rsidR="00710738" w:rsidRDefault="00710738" w:rsidP="00DE0806">
            <w:pPr>
              <w:spacing w:line="400" w:lineRule="exact"/>
              <w:rPr>
                <w:rFonts w:eastAsia="標楷體"/>
                <w:b/>
                <w:bCs/>
                <w:color w:val="000000" w:themeColor="text1"/>
                <w:sz w:val="32"/>
                <w:szCs w:val="32"/>
              </w:rPr>
            </w:pPr>
          </w:p>
        </w:tc>
        <w:tc>
          <w:tcPr>
            <w:tcW w:w="3990" w:type="dxa"/>
          </w:tcPr>
          <w:p w14:paraId="71E16828" w14:textId="77777777" w:rsidR="00710738" w:rsidRDefault="00710738" w:rsidP="00DE0806">
            <w:pPr>
              <w:spacing w:line="400" w:lineRule="exact"/>
              <w:rPr>
                <w:rFonts w:eastAsia="標楷體"/>
                <w:b/>
                <w:bCs/>
                <w:color w:val="000000" w:themeColor="text1"/>
                <w:sz w:val="32"/>
                <w:szCs w:val="32"/>
              </w:rPr>
            </w:pPr>
          </w:p>
        </w:tc>
      </w:tr>
      <w:tr w:rsidR="00710738" w14:paraId="21554910" w14:textId="77777777" w:rsidTr="00DE0806">
        <w:trPr>
          <w:trHeight w:val="1448"/>
        </w:trPr>
        <w:tc>
          <w:tcPr>
            <w:tcW w:w="1794" w:type="dxa"/>
          </w:tcPr>
          <w:p w14:paraId="2D131CCE" w14:textId="77777777" w:rsidR="00710738" w:rsidRDefault="00710738" w:rsidP="00DE0806">
            <w:pPr>
              <w:spacing w:line="400" w:lineRule="exact"/>
              <w:rPr>
                <w:rFonts w:eastAsia="標楷體"/>
                <w:b/>
                <w:bCs/>
                <w:color w:val="000000" w:themeColor="text1"/>
                <w:sz w:val="32"/>
                <w:szCs w:val="32"/>
              </w:rPr>
            </w:pPr>
          </w:p>
        </w:tc>
        <w:tc>
          <w:tcPr>
            <w:tcW w:w="1794" w:type="dxa"/>
          </w:tcPr>
          <w:p w14:paraId="5144C667" w14:textId="77777777" w:rsidR="00710738" w:rsidRDefault="00710738" w:rsidP="00DE0806">
            <w:pPr>
              <w:spacing w:line="400" w:lineRule="exact"/>
              <w:rPr>
                <w:rFonts w:eastAsia="標楷體"/>
                <w:b/>
                <w:bCs/>
                <w:color w:val="000000" w:themeColor="text1"/>
                <w:sz w:val="32"/>
                <w:szCs w:val="32"/>
              </w:rPr>
            </w:pPr>
          </w:p>
        </w:tc>
        <w:tc>
          <w:tcPr>
            <w:tcW w:w="1794" w:type="dxa"/>
          </w:tcPr>
          <w:p w14:paraId="567C46C4" w14:textId="77777777" w:rsidR="00710738" w:rsidRDefault="00710738" w:rsidP="00DE0806">
            <w:pPr>
              <w:spacing w:line="400" w:lineRule="exact"/>
              <w:rPr>
                <w:rFonts w:eastAsia="標楷體"/>
                <w:b/>
                <w:bCs/>
                <w:color w:val="000000" w:themeColor="text1"/>
                <w:sz w:val="32"/>
                <w:szCs w:val="32"/>
              </w:rPr>
            </w:pPr>
          </w:p>
        </w:tc>
        <w:tc>
          <w:tcPr>
            <w:tcW w:w="3990" w:type="dxa"/>
          </w:tcPr>
          <w:p w14:paraId="78B3B5E0" w14:textId="77777777" w:rsidR="00710738" w:rsidRDefault="00710738" w:rsidP="00DE0806">
            <w:pPr>
              <w:spacing w:line="400" w:lineRule="exact"/>
              <w:rPr>
                <w:rFonts w:eastAsia="標楷體"/>
                <w:b/>
                <w:bCs/>
                <w:color w:val="000000" w:themeColor="text1"/>
                <w:sz w:val="32"/>
                <w:szCs w:val="32"/>
              </w:rPr>
            </w:pPr>
          </w:p>
        </w:tc>
      </w:tr>
      <w:tr w:rsidR="00710738" w14:paraId="2BDAE6E8" w14:textId="77777777" w:rsidTr="00DE0806">
        <w:trPr>
          <w:trHeight w:val="1416"/>
        </w:trPr>
        <w:tc>
          <w:tcPr>
            <w:tcW w:w="1794" w:type="dxa"/>
          </w:tcPr>
          <w:p w14:paraId="5FE0B9DC" w14:textId="77777777" w:rsidR="00710738" w:rsidRDefault="00710738" w:rsidP="00DE0806">
            <w:pPr>
              <w:spacing w:line="400" w:lineRule="exact"/>
              <w:rPr>
                <w:rFonts w:eastAsia="標楷體"/>
                <w:b/>
                <w:bCs/>
                <w:color w:val="000000" w:themeColor="text1"/>
                <w:sz w:val="32"/>
                <w:szCs w:val="32"/>
              </w:rPr>
            </w:pPr>
          </w:p>
        </w:tc>
        <w:tc>
          <w:tcPr>
            <w:tcW w:w="1794" w:type="dxa"/>
          </w:tcPr>
          <w:p w14:paraId="4B471EF6" w14:textId="77777777" w:rsidR="00710738" w:rsidRDefault="00710738" w:rsidP="00DE0806">
            <w:pPr>
              <w:spacing w:line="400" w:lineRule="exact"/>
              <w:rPr>
                <w:rFonts w:eastAsia="標楷體"/>
                <w:b/>
                <w:bCs/>
                <w:color w:val="000000" w:themeColor="text1"/>
                <w:sz w:val="32"/>
                <w:szCs w:val="32"/>
              </w:rPr>
            </w:pPr>
          </w:p>
        </w:tc>
        <w:tc>
          <w:tcPr>
            <w:tcW w:w="1794" w:type="dxa"/>
          </w:tcPr>
          <w:p w14:paraId="027BAEBE" w14:textId="77777777" w:rsidR="00710738" w:rsidRDefault="00710738" w:rsidP="00DE0806">
            <w:pPr>
              <w:spacing w:line="400" w:lineRule="exact"/>
              <w:rPr>
                <w:rFonts w:eastAsia="標楷體"/>
                <w:b/>
                <w:bCs/>
                <w:color w:val="000000" w:themeColor="text1"/>
                <w:sz w:val="32"/>
                <w:szCs w:val="32"/>
              </w:rPr>
            </w:pPr>
          </w:p>
        </w:tc>
        <w:tc>
          <w:tcPr>
            <w:tcW w:w="3990" w:type="dxa"/>
          </w:tcPr>
          <w:p w14:paraId="5DEB6DA9" w14:textId="77777777" w:rsidR="00710738" w:rsidRDefault="00710738" w:rsidP="00DE0806">
            <w:pPr>
              <w:spacing w:line="400" w:lineRule="exact"/>
              <w:rPr>
                <w:rFonts w:eastAsia="標楷體"/>
                <w:b/>
                <w:bCs/>
                <w:color w:val="000000" w:themeColor="text1"/>
                <w:sz w:val="32"/>
                <w:szCs w:val="32"/>
              </w:rPr>
            </w:pPr>
          </w:p>
        </w:tc>
      </w:tr>
      <w:tr w:rsidR="00710738" w14:paraId="5A4DC40A" w14:textId="77777777" w:rsidTr="00DE0806">
        <w:trPr>
          <w:trHeight w:val="1448"/>
        </w:trPr>
        <w:tc>
          <w:tcPr>
            <w:tcW w:w="1794" w:type="dxa"/>
          </w:tcPr>
          <w:p w14:paraId="07D91C17" w14:textId="77777777" w:rsidR="00710738" w:rsidRDefault="00710738" w:rsidP="00DE0806">
            <w:pPr>
              <w:spacing w:line="400" w:lineRule="exact"/>
              <w:rPr>
                <w:rFonts w:eastAsia="標楷體"/>
                <w:b/>
                <w:bCs/>
                <w:color w:val="000000" w:themeColor="text1"/>
                <w:sz w:val="32"/>
                <w:szCs w:val="32"/>
              </w:rPr>
            </w:pPr>
          </w:p>
        </w:tc>
        <w:tc>
          <w:tcPr>
            <w:tcW w:w="1794" w:type="dxa"/>
          </w:tcPr>
          <w:p w14:paraId="2F174E9C" w14:textId="77777777" w:rsidR="00710738" w:rsidRDefault="00710738" w:rsidP="00DE0806">
            <w:pPr>
              <w:spacing w:line="400" w:lineRule="exact"/>
              <w:rPr>
                <w:rFonts w:eastAsia="標楷體"/>
                <w:b/>
                <w:bCs/>
                <w:color w:val="000000" w:themeColor="text1"/>
                <w:sz w:val="32"/>
                <w:szCs w:val="32"/>
              </w:rPr>
            </w:pPr>
          </w:p>
        </w:tc>
        <w:tc>
          <w:tcPr>
            <w:tcW w:w="1794" w:type="dxa"/>
          </w:tcPr>
          <w:p w14:paraId="2C2F8F9D" w14:textId="77777777" w:rsidR="00710738" w:rsidRDefault="00710738" w:rsidP="00DE0806">
            <w:pPr>
              <w:spacing w:line="400" w:lineRule="exact"/>
              <w:rPr>
                <w:rFonts w:eastAsia="標楷體"/>
                <w:b/>
                <w:bCs/>
                <w:color w:val="000000" w:themeColor="text1"/>
                <w:sz w:val="32"/>
                <w:szCs w:val="32"/>
              </w:rPr>
            </w:pPr>
          </w:p>
        </w:tc>
        <w:tc>
          <w:tcPr>
            <w:tcW w:w="3990" w:type="dxa"/>
          </w:tcPr>
          <w:p w14:paraId="37A544D0" w14:textId="77777777" w:rsidR="00710738" w:rsidRDefault="00710738" w:rsidP="00DE0806">
            <w:pPr>
              <w:spacing w:line="400" w:lineRule="exact"/>
              <w:rPr>
                <w:rFonts w:eastAsia="標楷體"/>
                <w:b/>
                <w:bCs/>
                <w:color w:val="000000" w:themeColor="text1"/>
                <w:sz w:val="32"/>
                <w:szCs w:val="32"/>
              </w:rPr>
            </w:pPr>
          </w:p>
        </w:tc>
      </w:tr>
      <w:tr w:rsidR="00710738" w14:paraId="4D79C3F7" w14:textId="77777777" w:rsidTr="00DE0806">
        <w:trPr>
          <w:trHeight w:val="1448"/>
        </w:trPr>
        <w:tc>
          <w:tcPr>
            <w:tcW w:w="1794" w:type="dxa"/>
          </w:tcPr>
          <w:p w14:paraId="7466A3B9" w14:textId="77777777" w:rsidR="00710738" w:rsidRDefault="00710738" w:rsidP="00DE0806">
            <w:pPr>
              <w:spacing w:line="400" w:lineRule="exact"/>
              <w:rPr>
                <w:rFonts w:eastAsia="標楷體"/>
                <w:b/>
                <w:bCs/>
                <w:color w:val="000000" w:themeColor="text1"/>
                <w:sz w:val="32"/>
                <w:szCs w:val="32"/>
              </w:rPr>
            </w:pPr>
          </w:p>
        </w:tc>
        <w:tc>
          <w:tcPr>
            <w:tcW w:w="1794" w:type="dxa"/>
          </w:tcPr>
          <w:p w14:paraId="20A3E639" w14:textId="77777777" w:rsidR="00710738" w:rsidRDefault="00710738" w:rsidP="00DE0806">
            <w:pPr>
              <w:spacing w:line="400" w:lineRule="exact"/>
              <w:rPr>
                <w:rFonts w:eastAsia="標楷體"/>
                <w:b/>
                <w:bCs/>
                <w:color w:val="000000" w:themeColor="text1"/>
                <w:sz w:val="32"/>
                <w:szCs w:val="32"/>
              </w:rPr>
            </w:pPr>
          </w:p>
        </w:tc>
        <w:tc>
          <w:tcPr>
            <w:tcW w:w="1794" w:type="dxa"/>
          </w:tcPr>
          <w:p w14:paraId="4AC3CF7B" w14:textId="77777777" w:rsidR="00710738" w:rsidRDefault="00710738" w:rsidP="00DE0806">
            <w:pPr>
              <w:spacing w:line="400" w:lineRule="exact"/>
              <w:rPr>
                <w:rFonts w:eastAsia="標楷體"/>
                <w:b/>
                <w:bCs/>
                <w:color w:val="000000" w:themeColor="text1"/>
                <w:sz w:val="32"/>
                <w:szCs w:val="32"/>
              </w:rPr>
            </w:pPr>
          </w:p>
        </w:tc>
        <w:tc>
          <w:tcPr>
            <w:tcW w:w="3990" w:type="dxa"/>
          </w:tcPr>
          <w:p w14:paraId="54FB730E" w14:textId="77777777" w:rsidR="00710738" w:rsidRDefault="00710738" w:rsidP="00DE0806">
            <w:pPr>
              <w:spacing w:line="400" w:lineRule="exact"/>
              <w:rPr>
                <w:rFonts w:eastAsia="標楷體"/>
                <w:b/>
                <w:bCs/>
                <w:color w:val="000000" w:themeColor="text1"/>
                <w:sz w:val="32"/>
                <w:szCs w:val="32"/>
              </w:rPr>
            </w:pPr>
          </w:p>
        </w:tc>
      </w:tr>
    </w:tbl>
    <w:p w14:paraId="535FB970" w14:textId="77777777" w:rsidR="00710738" w:rsidRPr="00081F0C" w:rsidRDefault="00710738" w:rsidP="00710738">
      <w:pPr>
        <w:autoSpaceDN/>
        <w:spacing w:line="400" w:lineRule="exact"/>
        <w:textAlignment w:val="auto"/>
        <w:rPr>
          <w:rFonts w:eastAsia="標楷體"/>
          <w:color w:val="000000" w:themeColor="text1"/>
          <w:kern w:val="2"/>
          <w:sz w:val="24"/>
          <w:szCs w:val="24"/>
        </w:rPr>
      </w:pPr>
      <w:proofErr w:type="gramStart"/>
      <w:r w:rsidRPr="00081F0C">
        <w:rPr>
          <w:rFonts w:eastAsia="標楷體" w:hint="eastAsia"/>
          <w:color w:val="000000" w:themeColor="text1"/>
          <w:kern w:val="2"/>
          <w:sz w:val="24"/>
          <w:szCs w:val="24"/>
        </w:rPr>
        <w:t>註</w:t>
      </w:r>
      <w:proofErr w:type="gramEnd"/>
      <w:r w:rsidRPr="00081F0C">
        <w:rPr>
          <w:rFonts w:eastAsia="標楷體" w:hint="eastAsia"/>
          <w:color w:val="000000" w:themeColor="text1"/>
          <w:kern w:val="2"/>
          <w:sz w:val="24"/>
          <w:szCs w:val="24"/>
        </w:rPr>
        <w:t>：</w:t>
      </w:r>
    </w:p>
    <w:p w14:paraId="1A59EE4F" w14:textId="77777777" w:rsidR="00710738" w:rsidRPr="00081F0C" w:rsidRDefault="00710738" w:rsidP="00710738">
      <w:pPr>
        <w:autoSpaceDN/>
        <w:spacing w:line="400" w:lineRule="exact"/>
        <w:textAlignment w:val="auto"/>
        <w:rPr>
          <w:rFonts w:eastAsia="標楷體"/>
          <w:color w:val="000000" w:themeColor="text1"/>
          <w:kern w:val="2"/>
          <w:sz w:val="24"/>
          <w:szCs w:val="24"/>
        </w:rPr>
      </w:pPr>
      <w:r w:rsidRPr="00081F0C">
        <w:rPr>
          <w:rFonts w:eastAsia="標楷體"/>
          <w:color w:val="000000" w:themeColor="text1"/>
          <w:kern w:val="2"/>
          <w:sz w:val="24"/>
          <w:szCs w:val="24"/>
        </w:rPr>
        <w:t xml:space="preserve">1. </w:t>
      </w:r>
      <w:r w:rsidRPr="00081F0C">
        <w:rPr>
          <w:rFonts w:eastAsia="標楷體" w:hint="eastAsia"/>
          <w:color w:val="000000" w:themeColor="text1"/>
          <w:kern w:val="2"/>
          <w:sz w:val="24"/>
          <w:szCs w:val="24"/>
        </w:rPr>
        <w:t>請填列與貴申請人有利益衝突專家學者建議清單，以利審查作業時能先排除邀請，以符公平審查原則。</w:t>
      </w:r>
    </w:p>
    <w:p w14:paraId="07180067" w14:textId="77777777" w:rsidR="00710738" w:rsidRDefault="00710738" w:rsidP="00710738">
      <w:pPr>
        <w:autoSpaceDN/>
        <w:spacing w:line="400" w:lineRule="exact"/>
        <w:textAlignment w:val="auto"/>
        <w:rPr>
          <w:rFonts w:eastAsia="標楷體"/>
          <w:color w:val="000000" w:themeColor="text1"/>
          <w:kern w:val="2"/>
          <w:sz w:val="24"/>
          <w:szCs w:val="24"/>
        </w:rPr>
      </w:pPr>
      <w:r w:rsidRPr="00081F0C">
        <w:rPr>
          <w:rFonts w:eastAsia="標楷體"/>
          <w:color w:val="000000" w:themeColor="text1"/>
          <w:kern w:val="2"/>
          <w:sz w:val="24"/>
          <w:szCs w:val="24"/>
        </w:rPr>
        <w:t xml:space="preserve">2. </w:t>
      </w:r>
      <w:r w:rsidRPr="00081F0C">
        <w:rPr>
          <w:rFonts w:eastAsia="標楷體" w:hint="eastAsia"/>
          <w:color w:val="000000" w:themeColor="text1"/>
          <w:kern w:val="2"/>
          <w:sz w:val="24"/>
          <w:szCs w:val="24"/>
        </w:rPr>
        <w:t>建議迴避之審查委員，請務必具體說明迴避理由及事證，否則不予以採納。</w:t>
      </w:r>
    </w:p>
    <w:p w14:paraId="3D9D47FB" w14:textId="0E54D30D" w:rsidR="00D54DDA" w:rsidRDefault="00D54DDA" w:rsidP="009D26D1">
      <w:pPr>
        <w:tabs>
          <w:tab w:val="left" w:pos="1134"/>
          <w:tab w:val="left" w:pos="1418"/>
        </w:tabs>
        <w:snapToGrid w:val="0"/>
        <w:spacing w:beforeLines="50" w:before="180" w:line="500" w:lineRule="exact"/>
        <w:jc w:val="both"/>
        <w:rPr>
          <w:rFonts w:eastAsia="標楷體"/>
          <w:sz w:val="28"/>
          <w:szCs w:val="28"/>
        </w:rPr>
      </w:pPr>
    </w:p>
    <w:p w14:paraId="37F09F69" w14:textId="77777777" w:rsidR="00710738" w:rsidRDefault="00710738" w:rsidP="009D26D1">
      <w:pPr>
        <w:tabs>
          <w:tab w:val="left" w:pos="1134"/>
          <w:tab w:val="left" w:pos="1418"/>
        </w:tabs>
        <w:snapToGrid w:val="0"/>
        <w:spacing w:beforeLines="50" w:before="180" w:line="500" w:lineRule="exact"/>
        <w:jc w:val="both"/>
        <w:rPr>
          <w:rFonts w:eastAsia="標楷體"/>
          <w:sz w:val="28"/>
          <w:szCs w:val="28"/>
        </w:rPr>
        <w:sectPr w:rsidR="00710738" w:rsidSect="00D54DDA">
          <w:pgSz w:w="11906" w:h="16838"/>
          <w:pgMar w:top="1276" w:right="1247" w:bottom="1247" w:left="1247" w:header="567" w:footer="652" w:gutter="0"/>
          <w:pgNumType w:start="1"/>
          <w:cols w:space="425"/>
          <w:titlePg/>
          <w:docGrid w:type="lines" w:linePitch="360"/>
        </w:sectPr>
      </w:pPr>
    </w:p>
    <w:p w14:paraId="1CFE58F4" w14:textId="77777777" w:rsidR="00710738" w:rsidRPr="00276878" w:rsidRDefault="00710738" w:rsidP="00710738">
      <w:pPr>
        <w:pStyle w:val="afffffa"/>
        <w:pageBreakBefore/>
        <w:spacing w:afterLines="50" w:after="180" w:line="440" w:lineRule="exact"/>
        <w:ind w:left="1134" w:hangingChars="354" w:hanging="1134"/>
        <w:outlineLvl w:val="0"/>
        <w:rPr>
          <w:rFonts w:ascii="Times New Roman" w:hAnsi="Times New Roman"/>
          <w:sz w:val="32"/>
          <w:szCs w:val="22"/>
          <w:lang w:eastAsia="zh-TW"/>
        </w:rPr>
      </w:pPr>
      <w:bookmarkStart w:id="109" w:name="_Toc194509922"/>
      <w:r w:rsidRPr="001D41AD">
        <w:rPr>
          <w:rFonts w:ascii="Times New Roman" w:hAnsi="Times New Roman" w:hint="eastAsia"/>
          <w:sz w:val="32"/>
          <w:szCs w:val="22"/>
          <w:lang w:eastAsia="zh-TW"/>
        </w:rPr>
        <w:lastRenderedPageBreak/>
        <w:t>附件</w:t>
      </w:r>
      <w:r w:rsidRPr="001D41AD">
        <w:rPr>
          <w:rFonts w:ascii="Times New Roman" w:hAnsi="Times New Roman" w:hint="eastAsia"/>
          <w:sz w:val="32"/>
          <w:szCs w:val="22"/>
          <w:lang w:eastAsia="zh-TW"/>
        </w:rPr>
        <w:t>10</w:t>
      </w:r>
      <w:r w:rsidRPr="00276878">
        <w:rPr>
          <w:rFonts w:hint="eastAsia"/>
          <w:sz w:val="32"/>
          <w:szCs w:val="22"/>
          <w:lang w:eastAsia="zh-TW"/>
        </w:rPr>
        <w:t>：製造業計畫主持人</w:t>
      </w:r>
      <w:proofErr w:type="gramStart"/>
      <w:r>
        <w:rPr>
          <w:rFonts w:hint="eastAsia"/>
          <w:sz w:val="32"/>
          <w:szCs w:val="22"/>
          <w:lang w:eastAsia="zh-TW"/>
        </w:rPr>
        <w:t>或資服業者</w:t>
      </w:r>
      <w:proofErr w:type="gramEnd"/>
      <w:r w:rsidRPr="00A70C4D">
        <w:rPr>
          <w:rFonts w:hint="eastAsia"/>
          <w:sz w:val="32"/>
          <w:szCs w:val="22"/>
          <w:lang w:eastAsia="zh-TW"/>
        </w:rPr>
        <w:t>計畫主持人</w:t>
      </w:r>
      <w:r w:rsidRPr="00276878">
        <w:rPr>
          <w:rFonts w:hint="eastAsia"/>
          <w:sz w:val="32"/>
          <w:szCs w:val="22"/>
          <w:lang w:eastAsia="zh-TW"/>
        </w:rPr>
        <w:t>委託代理出席</w:t>
      </w:r>
      <w:r>
        <w:rPr>
          <w:rFonts w:hint="eastAsia"/>
          <w:sz w:val="32"/>
          <w:szCs w:val="22"/>
          <w:lang w:eastAsia="zh-TW"/>
        </w:rPr>
        <w:t xml:space="preserve">     </w:t>
      </w:r>
      <w:r w:rsidRPr="00276878">
        <w:rPr>
          <w:rFonts w:hint="eastAsia"/>
          <w:sz w:val="32"/>
          <w:szCs w:val="22"/>
          <w:lang w:eastAsia="zh-TW"/>
        </w:rPr>
        <w:t>授權書</w:t>
      </w:r>
      <w:bookmarkEnd w:id="109"/>
    </w:p>
    <w:p w14:paraId="64A73718" w14:textId="77777777" w:rsidR="00710738" w:rsidRDefault="00710738" w:rsidP="00710738">
      <w:pPr>
        <w:snapToGrid w:val="0"/>
        <w:spacing w:line="200" w:lineRule="exact"/>
        <w:jc w:val="center"/>
        <w:rPr>
          <w:rFonts w:eastAsia="標楷體"/>
          <w:b/>
          <w:sz w:val="36"/>
          <w:szCs w:val="32"/>
        </w:rPr>
      </w:pPr>
    </w:p>
    <w:p w14:paraId="7DF9853B" w14:textId="77777777" w:rsidR="00710738" w:rsidRPr="00AF3658" w:rsidRDefault="00710738" w:rsidP="00710738">
      <w:pPr>
        <w:snapToGrid w:val="0"/>
        <w:spacing w:line="360" w:lineRule="auto"/>
        <w:jc w:val="center"/>
        <w:rPr>
          <w:rFonts w:eastAsia="標楷體"/>
          <w:b/>
          <w:sz w:val="32"/>
          <w:szCs w:val="28"/>
        </w:rPr>
      </w:pPr>
      <w:r w:rsidRPr="00AF3658">
        <w:rPr>
          <w:rFonts w:eastAsia="標楷體" w:hint="eastAsia"/>
          <w:b/>
          <w:sz w:val="32"/>
          <w:szCs w:val="28"/>
        </w:rPr>
        <w:t>大南方新矽谷推動方案</w:t>
      </w:r>
    </w:p>
    <w:p w14:paraId="68792FC1" w14:textId="77777777" w:rsidR="00710738" w:rsidRPr="00AF3658" w:rsidRDefault="00710738" w:rsidP="00710738">
      <w:pPr>
        <w:snapToGrid w:val="0"/>
        <w:spacing w:line="360" w:lineRule="auto"/>
        <w:jc w:val="center"/>
        <w:rPr>
          <w:rFonts w:eastAsia="標楷體"/>
          <w:b/>
          <w:sz w:val="32"/>
          <w:szCs w:val="28"/>
        </w:rPr>
      </w:pPr>
      <w:proofErr w:type="gramStart"/>
      <w:r w:rsidRPr="00AF3658">
        <w:rPr>
          <w:rFonts w:eastAsia="標楷體" w:hint="eastAsia"/>
          <w:b/>
          <w:sz w:val="32"/>
          <w:szCs w:val="28"/>
        </w:rPr>
        <w:t>115</w:t>
      </w:r>
      <w:proofErr w:type="gramEnd"/>
      <w:r w:rsidRPr="00AF3658">
        <w:rPr>
          <w:rFonts w:eastAsia="標楷體" w:hint="eastAsia"/>
          <w:b/>
          <w:sz w:val="32"/>
          <w:szCs w:val="28"/>
        </w:rPr>
        <w:t>年度智慧雨林</w:t>
      </w:r>
      <w:proofErr w:type="gramStart"/>
      <w:r w:rsidRPr="00AF3658">
        <w:rPr>
          <w:rFonts w:eastAsia="標楷體" w:hint="eastAsia"/>
          <w:b/>
          <w:sz w:val="32"/>
          <w:szCs w:val="28"/>
        </w:rPr>
        <w:t>產業創生計畫</w:t>
      </w:r>
      <w:proofErr w:type="gramEnd"/>
      <w:r w:rsidRPr="00AF3658">
        <w:rPr>
          <w:rFonts w:eastAsia="標楷體" w:hint="eastAsia"/>
          <w:b/>
          <w:sz w:val="32"/>
          <w:szCs w:val="28"/>
        </w:rPr>
        <w:t>-</w:t>
      </w:r>
      <w:r w:rsidRPr="00AF3658">
        <w:rPr>
          <w:rFonts w:eastAsia="標楷體" w:hint="eastAsia"/>
          <w:b/>
          <w:sz w:val="32"/>
          <w:szCs w:val="28"/>
        </w:rPr>
        <w:t>智慧製造領域</w:t>
      </w:r>
    </w:p>
    <w:p w14:paraId="0C29DAC1" w14:textId="77777777" w:rsidR="00710738" w:rsidRPr="00AF3658" w:rsidRDefault="00710738" w:rsidP="00710738">
      <w:pPr>
        <w:snapToGrid w:val="0"/>
        <w:spacing w:line="360" w:lineRule="auto"/>
        <w:jc w:val="center"/>
        <w:rPr>
          <w:rFonts w:eastAsia="標楷體"/>
          <w:b/>
          <w:sz w:val="32"/>
          <w:szCs w:val="28"/>
        </w:rPr>
      </w:pPr>
      <w:r w:rsidRPr="00AF3658">
        <w:rPr>
          <w:rFonts w:eastAsia="標楷體" w:hint="eastAsia"/>
          <w:b/>
          <w:sz w:val="32"/>
          <w:szCs w:val="28"/>
        </w:rPr>
        <w:t>委託代理出席授權書</w:t>
      </w:r>
    </w:p>
    <w:p w14:paraId="3CB9D736" w14:textId="77777777" w:rsidR="00710738" w:rsidRPr="00AF3658" w:rsidRDefault="00710738" w:rsidP="00710738">
      <w:pPr>
        <w:spacing w:line="360" w:lineRule="auto"/>
        <w:ind w:firstLineChars="200" w:firstLine="640"/>
        <w:jc w:val="both"/>
        <w:rPr>
          <w:rFonts w:eastAsia="標楷體"/>
          <w:color w:val="000000" w:themeColor="text1"/>
          <w:sz w:val="32"/>
          <w:szCs w:val="32"/>
        </w:rPr>
      </w:pPr>
      <w:r w:rsidRPr="00AF3658">
        <w:rPr>
          <w:rFonts w:eastAsia="標楷體"/>
          <w:color w:val="000000" w:themeColor="text1"/>
          <w:sz w:val="32"/>
          <w:szCs w:val="32"/>
        </w:rPr>
        <w:t>本公司</w:t>
      </w:r>
      <w:r>
        <w:rPr>
          <w:rFonts w:eastAsia="標楷體" w:hint="eastAsia"/>
          <w:color w:val="000000" w:themeColor="text1"/>
          <w:sz w:val="32"/>
          <w:szCs w:val="32"/>
        </w:rPr>
        <w:t>或</w:t>
      </w:r>
      <w:r w:rsidRPr="00A70C4D">
        <w:rPr>
          <w:rFonts w:eastAsia="標楷體" w:hint="eastAsia"/>
          <w:color w:val="000000" w:themeColor="text1"/>
          <w:sz w:val="32"/>
          <w:szCs w:val="32"/>
        </w:rPr>
        <w:t>大專校院配合製造業者所</w:t>
      </w:r>
      <w:r w:rsidRPr="00AF3658">
        <w:rPr>
          <w:rFonts w:eastAsia="標楷體"/>
          <w:color w:val="000000" w:themeColor="text1"/>
          <w:sz w:val="32"/>
          <w:szCs w:val="32"/>
        </w:rPr>
        <w:t>申請「『大南方新矽谷推動方案』</w:t>
      </w:r>
      <w:proofErr w:type="gramStart"/>
      <w:r w:rsidRPr="00AF3658">
        <w:rPr>
          <w:rFonts w:eastAsia="標楷體"/>
          <w:color w:val="000000" w:themeColor="text1"/>
          <w:sz w:val="32"/>
          <w:szCs w:val="32"/>
        </w:rPr>
        <w:t>115</w:t>
      </w:r>
      <w:proofErr w:type="gramEnd"/>
      <w:r w:rsidRPr="00AF3658">
        <w:rPr>
          <w:rFonts w:eastAsia="標楷體"/>
          <w:color w:val="000000" w:themeColor="text1"/>
          <w:sz w:val="32"/>
          <w:szCs w:val="32"/>
        </w:rPr>
        <w:t>年度智慧雨林</w:t>
      </w:r>
      <w:proofErr w:type="gramStart"/>
      <w:r w:rsidRPr="00AF3658">
        <w:rPr>
          <w:rFonts w:eastAsia="標楷體"/>
          <w:color w:val="000000" w:themeColor="text1"/>
          <w:sz w:val="32"/>
          <w:szCs w:val="32"/>
        </w:rPr>
        <w:t>產業創生計畫</w:t>
      </w:r>
      <w:proofErr w:type="gramEnd"/>
      <w:r w:rsidRPr="00AF3658">
        <w:rPr>
          <w:rFonts w:eastAsia="標楷體"/>
          <w:color w:val="000000" w:themeColor="text1"/>
          <w:sz w:val="32"/>
          <w:szCs w:val="32"/>
        </w:rPr>
        <w:t>-</w:t>
      </w:r>
      <w:r w:rsidRPr="00AF3658">
        <w:rPr>
          <w:rFonts w:eastAsia="標楷體" w:hint="eastAsia"/>
          <w:color w:val="000000" w:themeColor="text1"/>
          <w:sz w:val="32"/>
          <w:szCs w:val="32"/>
        </w:rPr>
        <w:t>智慧製造</w:t>
      </w:r>
      <w:r w:rsidRPr="00AF3658">
        <w:rPr>
          <w:rFonts w:eastAsia="標楷體"/>
          <w:color w:val="000000" w:themeColor="text1"/>
          <w:sz w:val="32"/>
          <w:szCs w:val="32"/>
        </w:rPr>
        <w:t>領域</w:t>
      </w:r>
      <w:r>
        <w:rPr>
          <w:rFonts w:eastAsia="標楷體" w:hint="eastAsia"/>
          <w:color w:val="000000" w:themeColor="text1"/>
          <w:sz w:val="32"/>
          <w:szCs w:val="32"/>
        </w:rPr>
        <w:t>(</w:t>
      </w:r>
      <w:r>
        <w:rPr>
          <w:rFonts w:eastAsia="標楷體" w:hint="eastAsia"/>
          <w:color w:val="000000" w:themeColor="text1"/>
          <w:sz w:val="32"/>
          <w:szCs w:val="32"/>
        </w:rPr>
        <w:t>擴散案</w:t>
      </w:r>
      <w:r>
        <w:rPr>
          <w:rFonts w:eastAsia="標楷體" w:hint="eastAsia"/>
          <w:color w:val="000000" w:themeColor="text1"/>
          <w:sz w:val="32"/>
          <w:szCs w:val="32"/>
        </w:rPr>
        <w:t>)</w:t>
      </w:r>
      <w:r>
        <w:rPr>
          <w:rFonts w:eastAsia="標楷體" w:hint="eastAsia"/>
          <w:color w:val="000000" w:themeColor="text1"/>
          <w:sz w:val="32"/>
          <w:szCs w:val="32"/>
        </w:rPr>
        <w:t>之</w:t>
      </w:r>
      <w:r w:rsidRPr="00AF3658">
        <w:rPr>
          <w:rFonts w:eastAsia="標楷體"/>
          <w:color w:val="000000" w:themeColor="text1"/>
          <w:sz w:val="32"/>
          <w:szCs w:val="32"/>
        </w:rPr>
        <w:t>補助之</w:t>
      </w:r>
      <w:r w:rsidRPr="00AF3658">
        <w:rPr>
          <w:rFonts w:eastAsia="標楷體"/>
          <w:color w:val="000000" w:themeColor="text1"/>
          <w:sz w:val="32"/>
          <w:szCs w:val="32"/>
          <w:u w:val="single"/>
        </w:rPr>
        <w:t xml:space="preserve">          </w:t>
      </w:r>
      <w:r w:rsidRPr="00AF3658">
        <w:rPr>
          <w:rFonts w:eastAsia="標楷體"/>
          <w:color w:val="000000" w:themeColor="text1"/>
          <w:sz w:val="32"/>
          <w:szCs w:val="32"/>
        </w:rPr>
        <w:t>計畫乙案，由本人</w:t>
      </w:r>
      <w:r w:rsidRPr="00AF3658">
        <w:rPr>
          <w:rFonts w:eastAsia="標楷體"/>
          <w:color w:val="000000" w:themeColor="text1"/>
          <w:sz w:val="32"/>
          <w:szCs w:val="32"/>
          <w:u w:val="single"/>
        </w:rPr>
        <w:t xml:space="preserve">          </w:t>
      </w:r>
      <w:proofErr w:type="gramStart"/>
      <w:r w:rsidRPr="00AF3658">
        <w:rPr>
          <w:rFonts w:eastAsia="標楷體"/>
          <w:color w:val="000000" w:themeColor="text1"/>
          <w:sz w:val="32"/>
          <w:szCs w:val="32"/>
        </w:rPr>
        <w:t>（</w:t>
      </w:r>
      <w:proofErr w:type="gramEnd"/>
      <w:r w:rsidRPr="00AF3658">
        <w:rPr>
          <w:rFonts w:eastAsia="標楷體"/>
          <w:color w:val="000000" w:themeColor="text1"/>
          <w:sz w:val="32"/>
          <w:szCs w:val="32"/>
        </w:rPr>
        <w:t>職稱：</w:t>
      </w:r>
      <w:r w:rsidRPr="00AF3658">
        <w:rPr>
          <w:rFonts w:eastAsia="標楷體"/>
          <w:color w:val="000000" w:themeColor="text1"/>
          <w:sz w:val="32"/>
          <w:szCs w:val="32"/>
        </w:rPr>
        <w:t xml:space="preserve">       </w:t>
      </w:r>
      <w:r w:rsidRPr="00AF3658">
        <w:rPr>
          <w:rFonts w:eastAsia="標楷體"/>
          <w:color w:val="000000" w:themeColor="text1"/>
          <w:sz w:val="32"/>
          <w:szCs w:val="32"/>
        </w:rPr>
        <w:t>）擔任計畫主持人。本應於民國</w:t>
      </w:r>
      <w:r w:rsidRPr="00AF3658">
        <w:rPr>
          <w:rFonts w:eastAsia="標楷體"/>
          <w:color w:val="000000" w:themeColor="text1"/>
          <w:sz w:val="32"/>
          <w:szCs w:val="32"/>
        </w:rPr>
        <w:t>115</w:t>
      </w:r>
      <w:r w:rsidRPr="00AF3658">
        <w:rPr>
          <w:rFonts w:eastAsia="標楷體"/>
          <w:color w:val="000000" w:themeColor="text1"/>
          <w:sz w:val="32"/>
          <w:szCs w:val="32"/>
        </w:rPr>
        <w:t>年</w:t>
      </w:r>
      <w:r w:rsidRPr="00AF3658">
        <w:rPr>
          <w:rFonts w:eastAsia="標楷體"/>
          <w:color w:val="000000" w:themeColor="text1"/>
          <w:sz w:val="32"/>
          <w:szCs w:val="32"/>
          <w:u w:val="single"/>
        </w:rPr>
        <w:t xml:space="preserve">   </w:t>
      </w:r>
      <w:r w:rsidRPr="00AF3658">
        <w:rPr>
          <w:rFonts w:eastAsia="標楷體"/>
          <w:color w:val="000000" w:themeColor="text1"/>
          <w:sz w:val="32"/>
          <w:szCs w:val="32"/>
        </w:rPr>
        <w:t>月</w:t>
      </w:r>
      <w:r w:rsidRPr="00AF3658">
        <w:rPr>
          <w:rFonts w:eastAsia="標楷體"/>
          <w:color w:val="000000" w:themeColor="text1"/>
          <w:sz w:val="32"/>
          <w:szCs w:val="32"/>
          <w:u w:val="single"/>
        </w:rPr>
        <w:t xml:space="preserve">   </w:t>
      </w:r>
      <w:r w:rsidRPr="00AF3658">
        <w:rPr>
          <w:rFonts w:eastAsia="標楷體"/>
          <w:color w:val="000000" w:themeColor="text1"/>
          <w:sz w:val="32"/>
          <w:szCs w:val="32"/>
        </w:rPr>
        <w:t>日出席前述計畫案之</w:t>
      </w:r>
      <w:r w:rsidRPr="00AF3658">
        <w:rPr>
          <w:rFonts w:eastAsia="標楷體"/>
          <w:color w:val="000000" w:themeColor="text1"/>
          <w:sz w:val="32"/>
          <w:szCs w:val="32"/>
          <w:u w:val="single"/>
        </w:rPr>
        <w:t xml:space="preserve">           </w:t>
      </w:r>
      <w:r w:rsidRPr="00AF3658">
        <w:rPr>
          <w:rFonts w:eastAsia="標楷體"/>
          <w:color w:val="000000" w:themeColor="text1"/>
          <w:sz w:val="32"/>
          <w:szCs w:val="32"/>
        </w:rPr>
        <w:t>會議，惟本人因故不克出席，擬委託</w:t>
      </w:r>
      <w:r w:rsidRPr="00AF3658">
        <w:rPr>
          <w:rFonts w:eastAsia="標楷體"/>
          <w:color w:val="000000" w:themeColor="text1"/>
          <w:sz w:val="32"/>
          <w:szCs w:val="32"/>
          <w:u w:val="single"/>
        </w:rPr>
        <w:t xml:space="preserve">         </w:t>
      </w:r>
      <w:proofErr w:type="gramStart"/>
      <w:r w:rsidRPr="00AF3658">
        <w:rPr>
          <w:rFonts w:eastAsia="標楷體"/>
          <w:color w:val="000000" w:themeColor="text1"/>
          <w:sz w:val="32"/>
          <w:szCs w:val="32"/>
        </w:rPr>
        <w:t>（</w:t>
      </w:r>
      <w:proofErr w:type="gramEnd"/>
      <w:r w:rsidRPr="00AF3658">
        <w:rPr>
          <w:rFonts w:eastAsia="標楷體"/>
          <w:color w:val="000000" w:themeColor="text1"/>
          <w:sz w:val="32"/>
          <w:szCs w:val="32"/>
        </w:rPr>
        <w:t>職稱：</w:t>
      </w:r>
      <w:r w:rsidRPr="00AF3658">
        <w:rPr>
          <w:rFonts w:eastAsia="標楷體"/>
          <w:color w:val="000000" w:themeColor="text1"/>
          <w:sz w:val="32"/>
          <w:szCs w:val="32"/>
          <w:u w:val="single"/>
        </w:rPr>
        <w:t xml:space="preserve">       </w:t>
      </w:r>
      <w:r w:rsidRPr="00AF3658">
        <w:rPr>
          <w:rFonts w:eastAsia="標楷體"/>
          <w:color w:val="000000" w:themeColor="text1"/>
          <w:sz w:val="32"/>
          <w:szCs w:val="32"/>
        </w:rPr>
        <w:t>）代表本人出席，並述明不克出席理由如</w:t>
      </w:r>
      <w:proofErr w:type="gramStart"/>
      <w:r w:rsidRPr="00AF3658">
        <w:rPr>
          <w:rFonts w:eastAsia="標楷體"/>
          <w:color w:val="000000" w:themeColor="text1"/>
          <w:sz w:val="32"/>
          <w:szCs w:val="32"/>
        </w:rPr>
        <w:t>后</w:t>
      </w:r>
      <w:proofErr w:type="gramEnd"/>
      <w:r w:rsidRPr="00AF3658">
        <w:rPr>
          <w:rFonts w:eastAsia="標楷體"/>
          <w:color w:val="000000" w:themeColor="text1"/>
          <w:sz w:val="32"/>
          <w:szCs w:val="32"/>
        </w:rPr>
        <w:t>，</w:t>
      </w:r>
      <w:proofErr w:type="gramStart"/>
      <w:r w:rsidRPr="00AF3658">
        <w:rPr>
          <w:rFonts w:eastAsia="標楷體"/>
          <w:color w:val="000000" w:themeColor="text1"/>
          <w:sz w:val="32"/>
          <w:szCs w:val="32"/>
        </w:rPr>
        <w:t>惠請同意</w:t>
      </w:r>
      <w:proofErr w:type="gramEnd"/>
      <w:r w:rsidRPr="00AF3658">
        <w:rPr>
          <w:rFonts w:eastAsia="標楷體"/>
          <w:color w:val="000000" w:themeColor="text1"/>
          <w:sz w:val="32"/>
          <w:szCs w:val="32"/>
        </w:rPr>
        <w:t>。</w:t>
      </w:r>
    </w:p>
    <w:p w14:paraId="4081F5D4" w14:textId="77777777" w:rsidR="00710738" w:rsidRPr="00AF3658" w:rsidRDefault="00710738" w:rsidP="00710738">
      <w:pPr>
        <w:pStyle w:val="afffffe"/>
        <w:kinsoku w:val="0"/>
        <w:snapToGrid w:val="0"/>
        <w:spacing w:before="60" w:after="60" w:line="360" w:lineRule="auto"/>
        <w:jc w:val="both"/>
        <w:rPr>
          <w:sz w:val="32"/>
          <w:szCs w:val="32"/>
          <w:u w:val="single"/>
        </w:rPr>
      </w:pPr>
      <w:r w:rsidRPr="00AF3658">
        <w:rPr>
          <w:color w:val="000000" w:themeColor="text1"/>
          <w:sz w:val="32"/>
          <w:szCs w:val="32"/>
        </w:rPr>
        <w:t>不克出席緣由：</w:t>
      </w:r>
      <w:r w:rsidRPr="00AF3658">
        <w:rPr>
          <w:rFonts w:hint="eastAsia"/>
          <w:color w:val="000000" w:themeColor="text1"/>
          <w:sz w:val="32"/>
          <w:szCs w:val="32"/>
          <w:u w:val="single"/>
        </w:rPr>
        <w:t xml:space="preserve"> </w:t>
      </w:r>
    </w:p>
    <w:p w14:paraId="54C09D3B" w14:textId="77777777" w:rsidR="00710738" w:rsidRPr="00AF3658" w:rsidRDefault="00710738" w:rsidP="00710738">
      <w:pPr>
        <w:spacing w:line="360" w:lineRule="auto"/>
        <w:ind w:firstLineChars="200" w:firstLine="640"/>
        <w:rPr>
          <w:rFonts w:ascii="標楷體" w:eastAsia="標楷體" w:hAnsi="標楷體"/>
          <w:sz w:val="32"/>
          <w:szCs w:val="32"/>
        </w:rPr>
      </w:pPr>
    </w:p>
    <w:p w14:paraId="7C5CCAC1" w14:textId="77777777" w:rsidR="00710738" w:rsidRPr="00AF3658" w:rsidRDefault="00710738" w:rsidP="00710738">
      <w:pPr>
        <w:spacing w:line="360" w:lineRule="auto"/>
        <w:ind w:firstLineChars="50" w:firstLine="160"/>
        <w:rPr>
          <w:rFonts w:ascii="標楷體" w:eastAsia="標楷體" w:hAnsi="標楷體"/>
          <w:sz w:val="32"/>
          <w:szCs w:val="32"/>
        </w:rPr>
      </w:pPr>
      <w:r w:rsidRPr="00AF3658">
        <w:rPr>
          <w:rFonts w:ascii="標楷體" w:eastAsia="標楷體" w:hAnsi="標楷體"/>
          <w:sz w:val="32"/>
          <w:szCs w:val="32"/>
        </w:rPr>
        <w:t>此致</w:t>
      </w:r>
    </w:p>
    <w:p w14:paraId="0EDB44A7" w14:textId="77777777" w:rsidR="00710738" w:rsidRPr="00AF3658" w:rsidRDefault="00710738" w:rsidP="00710738">
      <w:pPr>
        <w:spacing w:line="360" w:lineRule="auto"/>
        <w:rPr>
          <w:rFonts w:ascii="標楷體" w:eastAsia="標楷體" w:hAnsi="標楷體"/>
          <w:noProof/>
          <w:sz w:val="32"/>
          <w:szCs w:val="32"/>
        </w:rPr>
      </w:pPr>
      <w:r w:rsidRPr="00AF3658">
        <w:rPr>
          <w:rFonts w:ascii="標楷體" w:eastAsia="標楷體" w:hAnsi="標楷體" w:hint="eastAsia"/>
          <w:sz w:val="32"/>
          <w:szCs w:val="32"/>
        </w:rPr>
        <w:t>財團法人工業技術研究院</w:t>
      </w:r>
    </w:p>
    <w:p w14:paraId="0CE57BEF" w14:textId="77777777" w:rsidR="00710738" w:rsidRDefault="00710738" w:rsidP="00710738">
      <w:pPr>
        <w:rPr>
          <w:rFonts w:ascii="標楷體" w:eastAsia="標楷體" w:hAnsi="標楷體"/>
          <w:sz w:val="32"/>
          <w:szCs w:val="32"/>
        </w:rPr>
      </w:pPr>
    </w:p>
    <w:p w14:paraId="5AD03B51" w14:textId="77777777" w:rsidR="00710738" w:rsidRDefault="00710738" w:rsidP="00710738">
      <w:pPr>
        <w:rPr>
          <w:rFonts w:ascii="標楷體" w:eastAsia="標楷體" w:hAnsi="標楷體"/>
          <w:sz w:val="32"/>
          <w:szCs w:val="32"/>
        </w:rPr>
      </w:pPr>
    </w:p>
    <w:p w14:paraId="018074D0" w14:textId="77777777" w:rsidR="00710738" w:rsidRPr="00AF3658" w:rsidRDefault="00710738" w:rsidP="00710738">
      <w:pPr>
        <w:rPr>
          <w:rFonts w:ascii="標楷體" w:eastAsia="標楷體" w:hAnsi="標楷體"/>
          <w:sz w:val="32"/>
          <w:szCs w:val="32"/>
        </w:rPr>
      </w:pPr>
    </w:p>
    <w:p w14:paraId="380DEFA2" w14:textId="77777777" w:rsidR="00710738" w:rsidRPr="00AF3658" w:rsidRDefault="00710738" w:rsidP="00710738">
      <w:pPr>
        <w:jc w:val="distribute"/>
        <w:rPr>
          <w:rFonts w:eastAsia="標楷體"/>
          <w:sz w:val="32"/>
          <w:szCs w:val="32"/>
        </w:rPr>
      </w:pPr>
      <w:r w:rsidRPr="00AF3658">
        <w:rPr>
          <w:rFonts w:eastAsia="標楷體"/>
          <w:sz w:val="32"/>
          <w:szCs w:val="32"/>
        </w:rPr>
        <w:t>中華民國</w:t>
      </w:r>
      <w:r w:rsidRPr="00AF3658">
        <w:rPr>
          <w:rFonts w:eastAsia="標楷體"/>
          <w:sz w:val="32"/>
          <w:szCs w:val="32"/>
        </w:rPr>
        <w:t>11</w:t>
      </w:r>
      <w:r w:rsidRPr="00AF3658">
        <w:rPr>
          <w:rFonts w:eastAsia="標楷體" w:hint="eastAsia"/>
          <w:sz w:val="32"/>
          <w:szCs w:val="32"/>
        </w:rPr>
        <w:t>5</w:t>
      </w:r>
      <w:r w:rsidRPr="00AF3658">
        <w:rPr>
          <w:rFonts w:eastAsia="標楷體"/>
          <w:sz w:val="32"/>
          <w:szCs w:val="32"/>
        </w:rPr>
        <w:t>年　月　日</w:t>
      </w:r>
    </w:p>
    <w:p w14:paraId="6731610D" w14:textId="09AEE9CE" w:rsidR="00710738" w:rsidRPr="00710738" w:rsidRDefault="00710738" w:rsidP="00710738">
      <w:pPr>
        <w:tabs>
          <w:tab w:val="left" w:pos="1134"/>
          <w:tab w:val="left" w:pos="1418"/>
        </w:tabs>
        <w:snapToGrid w:val="0"/>
        <w:spacing w:beforeLines="50" w:before="180" w:line="500" w:lineRule="exact"/>
        <w:jc w:val="both"/>
        <w:rPr>
          <w:rFonts w:eastAsia="標楷體"/>
          <w:sz w:val="28"/>
          <w:szCs w:val="28"/>
        </w:rPr>
      </w:pPr>
      <w:r w:rsidRPr="00D65D62">
        <w:rPr>
          <w:rFonts w:ascii="標楷體" w:eastAsia="標楷體" w:hAnsi="標楷體"/>
          <w:sz w:val="22"/>
          <w:szCs w:val="24"/>
        </w:rPr>
        <w:t>備註:</w:t>
      </w:r>
      <w:r w:rsidRPr="00AF3658">
        <w:rPr>
          <w:rFonts w:ascii="標楷體" w:eastAsia="標楷體" w:hAnsi="標楷體" w:hint="eastAsia"/>
          <w:sz w:val="22"/>
        </w:rPr>
        <w:t>本授權書於審查會議當日繳交給執行單位。</w:t>
      </w:r>
    </w:p>
    <w:p w14:paraId="106C22FB" w14:textId="77777777" w:rsidR="0089523E" w:rsidRDefault="0089523E" w:rsidP="00710738">
      <w:pPr>
        <w:keepNext/>
        <w:suppressAutoHyphens/>
        <w:autoSpaceDN/>
        <w:spacing w:line="720" w:lineRule="atLeast"/>
        <w:jc w:val="both"/>
        <w:textAlignment w:val="auto"/>
        <w:outlineLvl w:val="2"/>
        <w:rPr>
          <w:rFonts w:eastAsia="標楷體"/>
          <w:b/>
          <w:sz w:val="32"/>
          <w:szCs w:val="32"/>
        </w:rPr>
        <w:sectPr w:rsidR="0089523E" w:rsidSect="00D54DDA">
          <w:pgSz w:w="11906" w:h="16838"/>
          <w:pgMar w:top="1276" w:right="1247" w:bottom="1247" w:left="1247" w:header="567" w:footer="652" w:gutter="0"/>
          <w:pgNumType w:start="1"/>
          <w:cols w:space="425"/>
          <w:titlePg/>
          <w:docGrid w:type="lines" w:linePitch="360"/>
        </w:sectPr>
      </w:pPr>
    </w:p>
    <w:p w14:paraId="4D8146B9" w14:textId="1F3A08B1" w:rsidR="00710738" w:rsidRPr="00710738" w:rsidRDefault="00710738" w:rsidP="00710738">
      <w:pPr>
        <w:keepNext/>
        <w:suppressAutoHyphens/>
        <w:autoSpaceDN/>
        <w:spacing w:line="720" w:lineRule="atLeast"/>
        <w:jc w:val="both"/>
        <w:textAlignment w:val="auto"/>
        <w:outlineLvl w:val="2"/>
        <w:rPr>
          <w:rFonts w:eastAsia="標楷體"/>
          <w:b/>
          <w:sz w:val="32"/>
          <w:szCs w:val="32"/>
        </w:rPr>
      </w:pPr>
      <w:r w:rsidRPr="00710738">
        <w:rPr>
          <w:rFonts w:eastAsia="標楷體"/>
          <w:b/>
          <w:sz w:val="32"/>
          <w:szCs w:val="32"/>
        </w:rPr>
        <w:lastRenderedPageBreak/>
        <w:t>附件</w:t>
      </w:r>
      <w:r w:rsidRPr="00710738">
        <w:rPr>
          <w:rFonts w:eastAsia="標楷體" w:hint="eastAsia"/>
          <w:b/>
          <w:sz w:val="32"/>
          <w:szCs w:val="32"/>
        </w:rPr>
        <w:t>11</w:t>
      </w:r>
      <w:r w:rsidRPr="00710738">
        <w:rPr>
          <w:rFonts w:ascii="細明體" w:eastAsia="細明體" w:hAnsi="細明體" w:hint="eastAsia"/>
          <w:b/>
          <w:sz w:val="32"/>
          <w:szCs w:val="32"/>
        </w:rPr>
        <w:t>：</w:t>
      </w:r>
      <w:r w:rsidRPr="00710738">
        <w:rPr>
          <w:rFonts w:eastAsia="標楷體" w:hint="eastAsia"/>
          <w:b/>
          <w:sz w:val="32"/>
          <w:szCs w:val="32"/>
        </w:rPr>
        <w:t>提案業者提案補助契約書</w:t>
      </w:r>
    </w:p>
    <w:p w14:paraId="73830DC8" w14:textId="77777777" w:rsidR="00710738" w:rsidRPr="00710738" w:rsidRDefault="00710738" w:rsidP="00710738">
      <w:pPr>
        <w:widowControl/>
        <w:autoSpaceDN/>
        <w:spacing w:beforeLines="25" w:before="90" w:afterLines="25" w:after="90" w:line="264" w:lineRule="auto"/>
        <w:jc w:val="center"/>
        <w:textAlignment w:val="auto"/>
        <w:rPr>
          <w:rFonts w:eastAsia="標楷體"/>
          <w:b/>
          <w:sz w:val="36"/>
          <w:szCs w:val="28"/>
        </w:rPr>
      </w:pPr>
      <w:r w:rsidRPr="00710738">
        <w:rPr>
          <w:rFonts w:eastAsia="標楷體"/>
          <w:b/>
          <w:sz w:val="36"/>
          <w:szCs w:val="28"/>
        </w:rPr>
        <w:t>&lt;</w:t>
      </w:r>
      <w:r w:rsidRPr="00710738">
        <w:rPr>
          <w:rFonts w:eastAsia="標楷體"/>
          <w:b/>
          <w:sz w:val="36"/>
          <w:szCs w:val="28"/>
        </w:rPr>
        <w:t>簽約單位計畫名稱</w:t>
      </w:r>
      <w:r w:rsidRPr="00710738">
        <w:rPr>
          <w:rFonts w:eastAsia="標楷體"/>
          <w:b/>
          <w:sz w:val="36"/>
          <w:szCs w:val="28"/>
        </w:rPr>
        <w:t>&gt;</w:t>
      </w:r>
      <w:r w:rsidRPr="00710738">
        <w:rPr>
          <w:rFonts w:eastAsia="標楷體"/>
          <w:b/>
          <w:sz w:val="36"/>
          <w:szCs w:val="28"/>
        </w:rPr>
        <w:t>補助契約書</w:t>
      </w:r>
    </w:p>
    <w:p w14:paraId="05B4A50D" w14:textId="77777777" w:rsidR="00710738" w:rsidRPr="00710738" w:rsidRDefault="00710738" w:rsidP="00710738">
      <w:pPr>
        <w:suppressAutoHyphens/>
        <w:autoSpaceDN/>
        <w:adjustRightInd w:val="0"/>
        <w:spacing w:line="400" w:lineRule="exact"/>
        <w:ind w:firstLineChars="200" w:firstLine="560"/>
        <w:jc w:val="both"/>
        <w:textAlignment w:val="auto"/>
        <w:rPr>
          <w:rFonts w:ascii="標楷體" w:eastAsia="標楷體" w:hAnsi="標楷體" w:cs="標楷體"/>
          <w:kern w:val="3"/>
          <w:sz w:val="28"/>
          <w:szCs w:val="28"/>
        </w:rPr>
      </w:pPr>
      <w:r w:rsidRPr="00710738">
        <w:rPr>
          <w:rFonts w:eastAsia="標楷體" w:hint="eastAsia"/>
          <w:kern w:val="3"/>
          <w:sz w:val="28"/>
          <w:szCs w:val="28"/>
        </w:rPr>
        <w:t>財團法人工業技術研究院（以下簡稱甲方），</w:t>
      </w:r>
      <w:r w:rsidRPr="00710738">
        <w:rPr>
          <w:rFonts w:eastAsia="標楷體"/>
          <w:kern w:val="3"/>
          <w:sz w:val="28"/>
          <w:szCs w:val="28"/>
        </w:rPr>
        <w:t>為執行</w:t>
      </w:r>
      <w:r w:rsidRPr="00710738">
        <w:rPr>
          <w:rFonts w:eastAsia="標楷體" w:hint="eastAsia"/>
          <w:kern w:val="3"/>
          <w:sz w:val="28"/>
          <w:szCs w:val="28"/>
        </w:rPr>
        <w:t>經濟部中小及新創</w:t>
      </w:r>
      <w:proofErr w:type="gramStart"/>
      <w:r w:rsidRPr="00710738">
        <w:rPr>
          <w:rFonts w:eastAsia="標楷體" w:hint="eastAsia"/>
          <w:kern w:val="3"/>
          <w:sz w:val="28"/>
          <w:szCs w:val="28"/>
        </w:rPr>
        <w:t>企業署</w:t>
      </w:r>
      <w:r w:rsidRPr="00710738">
        <w:rPr>
          <w:rFonts w:eastAsia="標楷體"/>
          <w:kern w:val="3"/>
          <w:sz w:val="28"/>
          <w:szCs w:val="28"/>
        </w:rPr>
        <w:t>委辦</w:t>
      </w:r>
      <w:proofErr w:type="gramEnd"/>
      <w:r w:rsidRPr="00710738">
        <w:rPr>
          <w:rFonts w:eastAsia="標楷體"/>
          <w:kern w:val="3"/>
          <w:sz w:val="28"/>
          <w:szCs w:val="28"/>
        </w:rPr>
        <w:t>「</w:t>
      </w:r>
      <w:proofErr w:type="gramStart"/>
      <w:r w:rsidRPr="00710738">
        <w:rPr>
          <w:rFonts w:eastAsia="標楷體" w:hint="eastAsia"/>
          <w:kern w:val="3"/>
          <w:sz w:val="28"/>
          <w:szCs w:val="28"/>
        </w:rPr>
        <w:t>115</w:t>
      </w:r>
      <w:proofErr w:type="gramEnd"/>
      <w:r w:rsidRPr="00710738">
        <w:rPr>
          <w:rFonts w:eastAsia="標楷體" w:hint="eastAsia"/>
          <w:kern w:val="3"/>
          <w:sz w:val="28"/>
          <w:szCs w:val="28"/>
        </w:rPr>
        <w:t>年度智慧雨林</w:t>
      </w:r>
      <w:proofErr w:type="gramStart"/>
      <w:r w:rsidRPr="00710738">
        <w:rPr>
          <w:rFonts w:eastAsia="標楷體" w:hint="eastAsia"/>
          <w:kern w:val="3"/>
          <w:sz w:val="28"/>
          <w:szCs w:val="28"/>
        </w:rPr>
        <w:t>產業創生計畫</w:t>
      </w:r>
      <w:proofErr w:type="gramEnd"/>
      <w:r w:rsidRPr="00710738">
        <w:rPr>
          <w:rFonts w:eastAsia="標楷體" w:hint="eastAsia"/>
          <w:kern w:val="3"/>
          <w:sz w:val="28"/>
          <w:szCs w:val="28"/>
        </w:rPr>
        <w:t>-</w:t>
      </w:r>
      <w:r w:rsidRPr="00710738">
        <w:rPr>
          <w:rFonts w:eastAsia="標楷體" w:hint="eastAsia"/>
          <w:kern w:val="3"/>
          <w:sz w:val="28"/>
          <w:szCs w:val="28"/>
        </w:rPr>
        <w:t>智慧製造領域（擴散案）</w:t>
      </w:r>
      <w:r w:rsidRPr="00710738">
        <w:rPr>
          <w:rFonts w:eastAsia="標楷體"/>
          <w:kern w:val="3"/>
          <w:sz w:val="28"/>
          <w:szCs w:val="28"/>
        </w:rPr>
        <w:t>」，補助</w:t>
      </w:r>
      <w:r w:rsidRPr="00710738">
        <w:rPr>
          <w:rFonts w:ascii="標楷體" w:eastAsia="標楷體" w:hAnsi="標楷體" w:cs="標楷體"/>
          <w:kern w:val="3"/>
          <w:sz w:val="28"/>
          <w:szCs w:val="28"/>
        </w:rPr>
        <w:t>○○○</w:t>
      </w:r>
      <w:r w:rsidRPr="00710738">
        <w:rPr>
          <w:rFonts w:eastAsia="標楷體"/>
          <w:kern w:val="3"/>
          <w:sz w:val="28"/>
          <w:szCs w:val="28"/>
        </w:rPr>
        <w:t>（以下簡稱乙方）執行「</w:t>
      </w:r>
      <w:r w:rsidRPr="00710738">
        <w:rPr>
          <w:rFonts w:eastAsia="標楷體"/>
          <w:kern w:val="3"/>
          <w:sz w:val="28"/>
          <w:szCs w:val="28"/>
        </w:rPr>
        <w:t>11</w:t>
      </w:r>
      <w:r w:rsidRPr="00710738">
        <w:rPr>
          <w:rFonts w:eastAsia="標楷體" w:hint="eastAsia"/>
          <w:kern w:val="3"/>
          <w:sz w:val="28"/>
          <w:szCs w:val="28"/>
        </w:rPr>
        <w:t xml:space="preserve">5 </w:t>
      </w:r>
      <w:r w:rsidRPr="00710738">
        <w:rPr>
          <w:rFonts w:eastAsia="標楷體"/>
          <w:kern w:val="3"/>
          <w:sz w:val="28"/>
          <w:szCs w:val="28"/>
        </w:rPr>
        <w:t>年度</w:t>
      </w:r>
      <w:r w:rsidRPr="00710738">
        <w:rPr>
          <w:rFonts w:ascii="標楷體" w:eastAsia="標楷體" w:hAnsi="標楷體" w:cs="標楷體"/>
          <w:kern w:val="3"/>
          <w:sz w:val="28"/>
          <w:szCs w:val="28"/>
        </w:rPr>
        <w:t>○○○</w:t>
      </w:r>
      <w:r w:rsidRPr="00710738">
        <w:rPr>
          <w:rFonts w:eastAsia="標楷體"/>
          <w:kern w:val="3"/>
          <w:sz w:val="28"/>
          <w:szCs w:val="28"/>
        </w:rPr>
        <w:t>」</w:t>
      </w:r>
      <w:r w:rsidRPr="00710738">
        <w:rPr>
          <w:rFonts w:eastAsia="標楷體" w:hint="eastAsia"/>
          <w:kern w:val="3"/>
          <w:sz w:val="28"/>
          <w:szCs w:val="28"/>
        </w:rPr>
        <w:t>（</w:t>
      </w:r>
      <w:r w:rsidRPr="00710738">
        <w:rPr>
          <w:rFonts w:eastAsia="標楷體"/>
          <w:kern w:val="3"/>
          <w:sz w:val="28"/>
          <w:szCs w:val="28"/>
        </w:rPr>
        <w:t>契約編號</w:t>
      </w:r>
      <w:r w:rsidRPr="00710738">
        <w:rPr>
          <w:rFonts w:ascii="標楷體" w:eastAsia="標楷體" w:hAnsi="標楷體" w:cs="標楷體"/>
          <w:kern w:val="3"/>
          <w:sz w:val="28"/>
          <w:szCs w:val="28"/>
        </w:rPr>
        <w:t>○○○-○○○</w:t>
      </w:r>
      <w:r w:rsidRPr="00710738">
        <w:rPr>
          <w:rFonts w:eastAsia="標楷體"/>
          <w:kern w:val="3"/>
          <w:sz w:val="28"/>
          <w:szCs w:val="28"/>
        </w:rPr>
        <w:t>）（以下簡稱本計畫</w:t>
      </w:r>
      <w:r w:rsidRPr="00710738">
        <w:rPr>
          <w:rFonts w:eastAsia="標楷體" w:hint="eastAsia"/>
          <w:kern w:val="3"/>
          <w:sz w:val="28"/>
          <w:szCs w:val="28"/>
        </w:rPr>
        <w:t>）</w:t>
      </w:r>
      <w:r w:rsidRPr="00710738">
        <w:rPr>
          <w:rFonts w:eastAsia="標楷體"/>
          <w:kern w:val="3"/>
          <w:sz w:val="28"/>
          <w:szCs w:val="28"/>
        </w:rPr>
        <w:t>，雙方同意訂定以下之條款，以資信守：</w:t>
      </w:r>
    </w:p>
    <w:p w14:paraId="7E2C8CB4" w14:textId="77777777" w:rsidR="00710738" w:rsidRPr="00710738" w:rsidRDefault="00710738" w:rsidP="00710738">
      <w:pPr>
        <w:widowControl/>
        <w:tabs>
          <w:tab w:val="left" w:pos="1276"/>
        </w:tabs>
        <w:autoSpaceDN/>
        <w:snapToGrid w:val="0"/>
        <w:spacing w:beforeLines="25" w:before="90" w:line="264" w:lineRule="auto"/>
        <w:jc w:val="both"/>
        <w:textAlignment w:val="auto"/>
        <w:rPr>
          <w:rFonts w:eastAsia="標楷體"/>
          <w:b/>
          <w:bCs/>
          <w:sz w:val="28"/>
          <w:szCs w:val="28"/>
        </w:rPr>
      </w:pPr>
      <w:r w:rsidRPr="00710738">
        <w:rPr>
          <w:rFonts w:eastAsia="標楷體" w:hint="eastAsia"/>
          <w:b/>
          <w:bCs/>
          <w:sz w:val="28"/>
          <w:szCs w:val="28"/>
        </w:rPr>
        <w:t>第一條　契約文件及效力</w:t>
      </w:r>
    </w:p>
    <w:p w14:paraId="0E1EE34F" w14:textId="77777777" w:rsidR="00710738" w:rsidRPr="00710738" w:rsidRDefault="00710738" w:rsidP="00710738">
      <w:pPr>
        <w:widowControl/>
        <w:autoSpaceDN/>
        <w:snapToGrid w:val="0"/>
        <w:spacing w:line="400" w:lineRule="exact"/>
        <w:jc w:val="both"/>
        <w:textAlignment w:val="auto"/>
        <w:rPr>
          <w:rFonts w:eastAsia="標楷體"/>
          <w:sz w:val="28"/>
          <w:szCs w:val="28"/>
        </w:rPr>
      </w:pPr>
      <w:r w:rsidRPr="00710738">
        <w:rPr>
          <w:rFonts w:eastAsia="標楷體" w:hint="eastAsia"/>
          <w:sz w:val="28"/>
          <w:szCs w:val="28"/>
        </w:rPr>
        <w:t>一、本契約文件包括下列：</w:t>
      </w:r>
    </w:p>
    <w:p w14:paraId="5203025F" w14:textId="77777777" w:rsidR="00710738" w:rsidRPr="00710738" w:rsidRDefault="00710738" w:rsidP="00710738">
      <w:pPr>
        <w:widowControl/>
        <w:tabs>
          <w:tab w:val="left" w:pos="1276"/>
        </w:tabs>
        <w:autoSpaceDN/>
        <w:snapToGrid w:val="0"/>
        <w:spacing w:line="400" w:lineRule="exact"/>
        <w:ind w:leftChars="50" w:left="100"/>
        <w:jc w:val="both"/>
        <w:textAlignment w:val="auto"/>
        <w:rPr>
          <w:rFonts w:eastAsia="標楷體"/>
          <w:sz w:val="28"/>
          <w:szCs w:val="28"/>
        </w:rPr>
      </w:pPr>
      <w:r w:rsidRPr="00710738">
        <w:rPr>
          <w:rFonts w:eastAsia="標楷體" w:hint="eastAsia"/>
          <w:sz w:val="28"/>
          <w:szCs w:val="28"/>
        </w:rPr>
        <w:t>（一）契約本文。</w:t>
      </w:r>
    </w:p>
    <w:p w14:paraId="587EEAF3" w14:textId="77777777" w:rsidR="00710738" w:rsidRPr="00710738" w:rsidRDefault="00710738" w:rsidP="00710738">
      <w:pPr>
        <w:widowControl/>
        <w:tabs>
          <w:tab w:val="left" w:pos="1276"/>
        </w:tabs>
        <w:autoSpaceDN/>
        <w:snapToGrid w:val="0"/>
        <w:spacing w:line="400" w:lineRule="exact"/>
        <w:ind w:leftChars="50" w:left="940" w:hangingChars="300" w:hanging="840"/>
        <w:jc w:val="both"/>
        <w:textAlignment w:val="auto"/>
        <w:rPr>
          <w:rFonts w:eastAsia="標楷體"/>
          <w:sz w:val="28"/>
          <w:szCs w:val="28"/>
        </w:rPr>
      </w:pPr>
      <w:r w:rsidRPr="00710738">
        <w:rPr>
          <w:rFonts w:eastAsia="標楷體" w:hint="eastAsia"/>
          <w:sz w:val="28"/>
          <w:szCs w:val="28"/>
        </w:rPr>
        <w:t>（二）「大南方新矽谷推動方案」</w:t>
      </w:r>
      <w:proofErr w:type="gramStart"/>
      <w:r w:rsidRPr="00710738">
        <w:rPr>
          <w:rFonts w:eastAsia="標楷體" w:hint="eastAsia"/>
          <w:sz w:val="28"/>
          <w:szCs w:val="28"/>
        </w:rPr>
        <w:t>115</w:t>
      </w:r>
      <w:proofErr w:type="gramEnd"/>
      <w:r w:rsidRPr="00710738">
        <w:rPr>
          <w:rFonts w:eastAsia="標楷體" w:hint="eastAsia"/>
          <w:sz w:val="28"/>
          <w:szCs w:val="28"/>
        </w:rPr>
        <w:t>年度智慧雨林</w:t>
      </w:r>
      <w:proofErr w:type="gramStart"/>
      <w:r w:rsidRPr="00710738">
        <w:rPr>
          <w:rFonts w:eastAsia="標楷體" w:hint="eastAsia"/>
          <w:sz w:val="28"/>
          <w:szCs w:val="28"/>
        </w:rPr>
        <w:t>產業創生補助</w:t>
      </w:r>
      <w:proofErr w:type="gramEnd"/>
      <w:r w:rsidRPr="00710738">
        <w:rPr>
          <w:rFonts w:eastAsia="標楷體" w:hint="eastAsia"/>
          <w:sz w:val="28"/>
          <w:szCs w:val="28"/>
        </w:rPr>
        <w:t>計畫</w:t>
      </w:r>
      <w:r w:rsidRPr="00710738">
        <w:rPr>
          <w:rFonts w:eastAsia="標楷體" w:hint="eastAsia"/>
          <w:sz w:val="28"/>
          <w:szCs w:val="28"/>
        </w:rPr>
        <w:t>-</w:t>
      </w:r>
      <w:r w:rsidRPr="00710738">
        <w:rPr>
          <w:rFonts w:eastAsia="標楷體" w:hint="eastAsia"/>
          <w:sz w:val="28"/>
          <w:szCs w:val="28"/>
        </w:rPr>
        <w:t>智慧製造領域（擴散案）補助申請須知。</w:t>
      </w:r>
    </w:p>
    <w:p w14:paraId="18085076" w14:textId="77777777" w:rsidR="00710738" w:rsidRPr="00710738" w:rsidRDefault="00710738" w:rsidP="00710738">
      <w:pPr>
        <w:widowControl/>
        <w:tabs>
          <w:tab w:val="left" w:pos="1276"/>
        </w:tabs>
        <w:autoSpaceDN/>
        <w:snapToGrid w:val="0"/>
        <w:spacing w:line="400" w:lineRule="exact"/>
        <w:ind w:leftChars="50" w:left="100"/>
        <w:jc w:val="both"/>
        <w:textAlignment w:val="auto"/>
        <w:rPr>
          <w:rFonts w:eastAsia="標楷體"/>
          <w:sz w:val="28"/>
          <w:szCs w:val="28"/>
        </w:rPr>
      </w:pPr>
      <w:r w:rsidRPr="00710738">
        <w:rPr>
          <w:rFonts w:eastAsia="標楷體" w:hint="eastAsia"/>
          <w:sz w:val="28"/>
          <w:szCs w:val="28"/>
        </w:rPr>
        <w:t>（三）獲選（核款）通知函文。</w:t>
      </w:r>
    </w:p>
    <w:p w14:paraId="12036CBA" w14:textId="77777777" w:rsidR="00710738" w:rsidRPr="00710738" w:rsidRDefault="00710738" w:rsidP="00710738">
      <w:pPr>
        <w:widowControl/>
        <w:tabs>
          <w:tab w:val="left" w:pos="1276"/>
        </w:tabs>
        <w:autoSpaceDN/>
        <w:snapToGrid w:val="0"/>
        <w:spacing w:line="400" w:lineRule="exact"/>
        <w:ind w:leftChars="50" w:left="100"/>
        <w:jc w:val="both"/>
        <w:textAlignment w:val="auto"/>
        <w:rPr>
          <w:rFonts w:eastAsia="標楷體"/>
          <w:sz w:val="28"/>
          <w:szCs w:val="28"/>
        </w:rPr>
      </w:pPr>
      <w:r w:rsidRPr="00710738">
        <w:rPr>
          <w:rFonts w:eastAsia="標楷體" w:hint="eastAsia"/>
          <w:sz w:val="28"/>
          <w:szCs w:val="28"/>
        </w:rPr>
        <w:t>（四）</w:t>
      </w:r>
      <w:r w:rsidRPr="00710738">
        <w:rPr>
          <w:rFonts w:eastAsia="標楷體" w:hint="eastAsia"/>
          <w:sz w:val="28"/>
          <w:szCs w:val="28"/>
          <w:u w:val="single"/>
        </w:rPr>
        <w:t xml:space="preserve">　　　　　　　　</w:t>
      </w:r>
      <w:r w:rsidRPr="00710738">
        <w:rPr>
          <w:rFonts w:eastAsia="標楷體" w:hint="eastAsia"/>
          <w:sz w:val="28"/>
          <w:szCs w:val="28"/>
        </w:rPr>
        <w:t>計畫書。</w:t>
      </w:r>
    </w:p>
    <w:p w14:paraId="286ED557" w14:textId="77777777" w:rsidR="00710738" w:rsidRPr="00710738" w:rsidRDefault="00710738" w:rsidP="00710738">
      <w:pPr>
        <w:widowControl/>
        <w:tabs>
          <w:tab w:val="left" w:pos="1276"/>
        </w:tabs>
        <w:autoSpaceDN/>
        <w:snapToGrid w:val="0"/>
        <w:spacing w:line="400" w:lineRule="exact"/>
        <w:ind w:leftChars="50" w:left="100"/>
        <w:jc w:val="both"/>
        <w:textAlignment w:val="auto"/>
        <w:rPr>
          <w:rFonts w:eastAsia="標楷體"/>
          <w:sz w:val="28"/>
          <w:szCs w:val="28"/>
        </w:rPr>
      </w:pPr>
      <w:r w:rsidRPr="00710738">
        <w:rPr>
          <w:rFonts w:eastAsia="標楷體" w:hint="eastAsia"/>
          <w:sz w:val="28"/>
          <w:szCs w:val="28"/>
        </w:rPr>
        <w:t>（五）經雙方合意簽認之變更或補充之文件或資料。</w:t>
      </w:r>
    </w:p>
    <w:p w14:paraId="3EFB462B" w14:textId="77777777" w:rsidR="00710738" w:rsidRPr="00710738" w:rsidRDefault="00710738" w:rsidP="00710738">
      <w:pPr>
        <w:widowControl/>
        <w:tabs>
          <w:tab w:val="left" w:pos="1276"/>
        </w:tabs>
        <w:autoSpaceDN/>
        <w:snapToGrid w:val="0"/>
        <w:spacing w:line="400" w:lineRule="exact"/>
        <w:ind w:leftChars="50" w:left="100"/>
        <w:jc w:val="both"/>
        <w:textAlignment w:val="auto"/>
        <w:rPr>
          <w:rFonts w:eastAsia="標楷體"/>
          <w:sz w:val="28"/>
          <w:szCs w:val="28"/>
        </w:rPr>
      </w:pPr>
      <w:r w:rsidRPr="00710738">
        <w:rPr>
          <w:rFonts w:eastAsia="標楷體" w:hint="eastAsia"/>
          <w:sz w:val="28"/>
          <w:szCs w:val="28"/>
        </w:rPr>
        <w:t>（六）雙方依本契約所提出之履約文件或資料。</w:t>
      </w:r>
    </w:p>
    <w:p w14:paraId="48BFB81C"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二、本契約文件構成雙方完整之合意。任何於本契約生效前經雙方協議而未記載於本契約文件之事項，對雙方皆無拘束力。</w:t>
      </w:r>
    </w:p>
    <w:p w14:paraId="7E06F7DD"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三、本契約文件之一切</w:t>
      </w:r>
      <w:proofErr w:type="gramStart"/>
      <w:r w:rsidRPr="00710738">
        <w:rPr>
          <w:rFonts w:eastAsia="標楷體" w:hint="eastAsia"/>
          <w:sz w:val="28"/>
          <w:szCs w:val="28"/>
        </w:rPr>
        <w:t>約定得互為</w:t>
      </w:r>
      <w:proofErr w:type="gramEnd"/>
      <w:r w:rsidRPr="00710738">
        <w:rPr>
          <w:rFonts w:eastAsia="標楷體" w:hint="eastAsia"/>
          <w:sz w:val="28"/>
          <w:szCs w:val="28"/>
        </w:rPr>
        <w:t>補充，如有不一致之處，以契約本文為</w:t>
      </w:r>
      <w:proofErr w:type="gramStart"/>
      <w:r w:rsidRPr="00710738">
        <w:rPr>
          <w:rFonts w:eastAsia="標楷體" w:hint="eastAsia"/>
          <w:sz w:val="28"/>
          <w:szCs w:val="28"/>
        </w:rPr>
        <w:t>準</w:t>
      </w:r>
      <w:proofErr w:type="gramEnd"/>
      <w:r w:rsidRPr="00710738">
        <w:rPr>
          <w:rFonts w:eastAsia="標楷體" w:hint="eastAsia"/>
          <w:sz w:val="28"/>
          <w:szCs w:val="28"/>
        </w:rPr>
        <w:t>。如仍有不明確之處，以甲方解釋為</w:t>
      </w:r>
      <w:proofErr w:type="gramStart"/>
      <w:r w:rsidRPr="00710738">
        <w:rPr>
          <w:rFonts w:eastAsia="標楷體" w:hint="eastAsia"/>
          <w:sz w:val="28"/>
          <w:szCs w:val="28"/>
        </w:rPr>
        <w:t>準</w:t>
      </w:r>
      <w:proofErr w:type="gramEnd"/>
      <w:r w:rsidRPr="00710738">
        <w:rPr>
          <w:rFonts w:eastAsia="標楷體" w:hint="eastAsia"/>
          <w:sz w:val="28"/>
          <w:szCs w:val="28"/>
        </w:rPr>
        <w:t>。</w:t>
      </w:r>
    </w:p>
    <w:p w14:paraId="6C5FD67D"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四、本契約所稱申請、報告、同意、指示、核准、通知、解釋及其他行為所為之意思表示，以中文書面為之為原則。書面之遞交，得以面交簽收、郵寄或傳真至雙方以書面預為約定之人員或處所為之。</w:t>
      </w:r>
    </w:p>
    <w:p w14:paraId="33B46755"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五、本契約所定事項如有違反法令或無法執行之部分，該部分無效。但除去該部分，本契約亦可成立者，不影響其他部分之有效性。其無效之部分，雙方必要時得依本契約原定目的合意更正或補充之。</w:t>
      </w:r>
    </w:p>
    <w:p w14:paraId="2AECED57" w14:textId="77777777" w:rsidR="00710738" w:rsidRPr="00710738" w:rsidRDefault="00710738" w:rsidP="00710738">
      <w:pPr>
        <w:widowControl/>
        <w:tabs>
          <w:tab w:val="left" w:pos="1276"/>
        </w:tabs>
        <w:autoSpaceDN/>
        <w:snapToGrid w:val="0"/>
        <w:spacing w:beforeLines="25" w:before="90" w:line="264" w:lineRule="auto"/>
        <w:jc w:val="both"/>
        <w:textAlignment w:val="auto"/>
        <w:rPr>
          <w:rFonts w:eastAsia="標楷體"/>
          <w:b/>
          <w:bCs/>
          <w:sz w:val="28"/>
          <w:szCs w:val="28"/>
        </w:rPr>
      </w:pPr>
      <w:r w:rsidRPr="00710738">
        <w:rPr>
          <w:rFonts w:eastAsia="標楷體" w:hint="eastAsia"/>
          <w:b/>
          <w:bCs/>
          <w:sz w:val="28"/>
          <w:szCs w:val="28"/>
        </w:rPr>
        <w:t>第二條　計畫經費</w:t>
      </w:r>
    </w:p>
    <w:p w14:paraId="5E59E4B1" w14:textId="77777777" w:rsidR="00710738" w:rsidRPr="00710738" w:rsidRDefault="00710738" w:rsidP="00710738">
      <w:pPr>
        <w:widowControl/>
        <w:autoSpaceDN/>
        <w:snapToGrid w:val="0"/>
        <w:spacing w:line="400" w:lineRule="exact"/>
        <w:jc w:val="both"/>
        <w:textAlignment w:val="auto"/>
        <w:rPr>
          <w:rFonts w:eastAsia="標楷體"/>
          <w:sz w:val="28"/>
          <w:szCs w:val="28"/>
        </w:rPr>
      </w:pPr>
      <w:r w:rsidRPr="00710738">
        <w:rPr>
          <w:rFonts w:eastAsia="標楷體" w:hint="eastAsia"/>
          <w:sz w:val="28"/>
          <w:szCs w:val="28"/>
        </w:rPr>
        <w:t>本計畫之經費及動支經費核銷期間如下：</w:t>
      </w:r>
    </w:p>
    <w:p w14:paraId="39A73C15" w14:textId="77777777" w:rsidR="00710738" w:rsidRPr="00710738" w:rsidRDefault="00710738" w:rsidP="00710738">
      <w:pPr>
        <w:widowControl/>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一、本計畫總經費由補助款及自籌款共同組成。</w:t>
      </w:r>
    </w:p>
    <w:p w14:paraId="5FB8CD0A"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二、本計畫</w:t>
      </w:r>
      <w:proofErr w:type="gramStart"/>
      <w:r w:rsidRPr="00710738">
        <w:rPr>
          <w:rFonts w:eastAsia="標楷體" w:hint="eastAsia"/>
          <w:sz w:val="28"/>
          <w:szCs w:val="28"/>
        </w:rPr>
        <w:t>115</w:t>
      </w:r>
      <w:proofErr w:type="gramEnd"/>
      <w:r w:rsidRPr="00710738">
        <w:rPr>
          <w:rFonts w:eastAsia="標楷體" w:hint="eastAsia"/>
          <w:sz w:val="28"/>
          <w:szCs w:val="28"/>
        </w:rPr>
        <w:t>年度總經費計新臺幣（下同）</w:t>
      </w:r>
      <w:r w:rsidRPr="00710738">
        <w:rPr>
          <w:rFonts w:eastAsia="標楷體" w:hint="eastAsia"/>
          <w:sz w:val="28"/>
          <w:szCs w:val="28"/>
          <w:u w:val="single"/>
        </w:rPr>
        <w:t xml:space="preserve">　　　　　　　</w:t>
      </w:r>
      <w:r w:rsidRPr="00710738">
        <w:rPr>
          <w:rFonts w:eastAsia="標楷體" w:hint="eastAsia"/>
          <w:sz w:val="28"/>
          <w:szCs w:val="28"/>
        </w:rPr>
        <w:t>元整，由甲方辦理之</w:t>
      </w:r>
      <w:proofErr w:type="gramStart"/>
      <w:r w:rsidRPr="00710738">
        <w:rPr>
          <w:rFonts w:eastAsia="標楷體" w:hint="eastAsia"/>
          <w:sz w:val="28"/>
          <w:szCs w:val="28"/>
        </w:rPr>
        <w:t>115</w:t>
      </w:r>
      <w:proofErr w:type="gramEnd"/>
      <w:r w:rsidRPr="00710738">
        <w:rPr>
          <w:rFonts w:eastAsia="標楷體" w:hint="eastAsia"/>
          <w:sz w:val="28"/>
          <w:szCs w:val="28"/>
        </w:rPr>
        <w:t>年度補助款（以下稱補助款）</w:t>
      </w:r>
      <w:r w:rsidRPr="00710738">
        <w:rPr>
          <w:rFonts w:eastAsia="標楷體" w:hint="eastAsia"/>
          <w:sz w:val="28"/>
          <w:szCs w:val="28"/>
          <w:u w:val="single"/>
        </w:rPr>
        <w:t xml:space="preserve">　　　　　</w:t>
      </w:r>
      <w:r w:rsidRPr="00710738">
        <w:rPr>
          <w:rFonts w:eastAsia="標楷體" w:hint="eastAsia"/>
          <w:sz w:val="28"/>
          <w:szCs w:val="28"/>
        </w:rPr>
        <w:t>元整，乙方自籌款（以下稱自籌款）</w:t>
      </w:r>
      <w:r w:rsidRPr="00710738">
        <w:rPr>
          <w:rFonts w:eastAsia="標楷體" w:hint="eastAsia"/>
          <w:sz w:val="28"/>
          <w:szCs w:val="28"/>
          <w:u w:val="single"/>
        </w:rPr>
        <w:t xml:space="preserve">　　　　　</w:t>
      </w:r>
      <w:r w:rsidRPr="00710738">
        <w:rPr>
          <w:rFonts w:eastAsia="標楷體" w:hint="eastAsia"/>
          <w:sz w:val="28"/>
          <w:szCs w:val="28"/>
        </w:rPr>
        <w:t>元整。</w:t>
      </w:r>
    </w:p>
    <w:p w14:paraId="4F9EE98D"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三、</w:t>
      </w:r>
      <w:proofErr w:type="gramStart"/>
      <w:r w:rsidRPr="00710738">
        <w:rPr>
          <w:rFonts w:eastAsia="標楷體" w:hint="eastAsia"/>
          <w:sz w:val="28"/>
          <w:szCs w:val="28"/>
        </w:rPr>
        <w:t>乙方動支</w:t>
      </w:r>
      <w:proofErr w:type="gramEnd"/>
      <w:r w:rsidRPr="00710738">
        <w:rPr>
          <w:rFonts w:eastAsia="標楷體" w:hint="eastAsia"/>
          <w:sz w:val="28"/>
          <w:szCs w:val="28"/>
        </w:rPr>
        <w:t>經費核銷</w:t>
      </w:r>
      <w:proofErr w:type="gramStart"/>
      <w:r w:rsidRPr="00710738">
        <w:rPr>
          <w:rFonts w:eastAsia="標楷體" w:hint="eastAsia"/>
          <w:sz w:val="28"/>
          <w:szCs w:val="28"/>
        </w:rPr>
        <w:t>期間，</w:t>
      </w:r>
      <w:proofErr w:type="gramEnd"/>
      <w:r w:rsidRPr="00710738">
        <w:rPr>
          <w:rFonts w:eastAsia="標楷體" w:hint="eastAsia"/>
          <w:sz w:val="28"/>
          <w:szCs w:val="28"/>
        </w:rPr>
        <w:t>自申請須知公告日起至</w:t>
      </w:r>
      <w:r w:rsidRPr="00710738">
        <w:rPr>
          <w:rFonts w:eastAsia="標楷體" w:hint="eastAsia"/>
          <w:sz w:val="28"/>
          <w:szCs w:val="28"/>
        </w:rPr>
        <w:t xml:space="preserve"> 115 </w:t>
      </w:r>
      <w:r w:rsidRPr="00710738">
        <w:rPr>
          <w:rFonts w:eastAsia="標楷體" w:hint="eastAsia"/>
          <w:sz w:val="28"/>
          <w:szCs w:val="28"/>
        </w:rPr>
        <w:t>年</w:t>
      </w:r>
      <w:r w:rsidRPr="00710738">
        <w:rPr>
          <w:rFonts w:eastAsia="標楷體" w:hint="eastAsia"/>
          <w:sz w:val="28"/>
          <w:szCs w:val="28"/>
          <w:u w:val="single"/>
        </w:rPr>
        <w:t xml:space="preserve"> 11 </w:t>
      </w:r>
      <w:r w:rsidRPr="00710738">
        <w:rPr>
          <w:rFonts w:eastAsia="標楷體" w:hint="eastAsia"/>
          <w:sz w:val="28"/>
          <w:szCs w:val="28"/>
        </w:rPr>
        <w:t>月</w:t>
      </w:r>
      <w:r w:rsidRPr="00710738">
        <w:rPr>
          <w:rFonts w:eastAsia="標楷體" w:hint="eastAsia"/>
          <w:sz w:val="28"/>
          <w:szCs w:val="28"/>
          <w:u w:val="single"/>
        </w:rPr>
        <w:t xml:space="preserve"> 20 </w:t>
      </w:r>
      <w:r w:rsidRPr="00710738">
        <w:rPr>
          <w:rFonts w:eastAsia="標楷體" w:hint="eastAsia"/>
          <w:sz w:val="28"/>
          <w:szCs w:val="28"/>
        </w:rPr>
        <w:t>日止。</w:t>
      </w:r>
    </w:p>
    <w:p w14:paraId="1E7295CD"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lastRenderedPageBreak/>
        <w:t>四、計畫總經費均列入查核範圍，若經費項目並非本計畫必要動支之費用，甲方有權依據「經濟部協助產業創新活動補助獎勵及輔導辦法」、「經濟部對民間團體及個人補（捐）助預算執行管考作業注意事項」及本補助申請須知之規定剔除該不合理費用。</w:t>
      </w:r>
    </w:p>
    <w:p w14:paraId="2CE98934" w14:textId="77777777" w:rsidR="00710738" w:rsidRPr="00710738" w:rsidRDefault="00710738" w:rsidP="00710738">
      <w:pPr>
        <w:widowControl/>
        <w:tabs>
          <w:tab w:val="left" w:pos="1276"/>
        </w:tabs>
        <w:autoSpaceDN/>
        <w:snapToGrid w:val="0"/>
        <w:spacing w:beforeLines="25" w:before="90" w:line="264" w:lineRule="auto"/>
        <w:jc w:val="both"/>
        <w:textAlignment w:val="auto"/>
        <w:rPr>
          <w:rFonts w:eastAsia="標楷體"/>
          <w:b/>
          <w:bCs/>
          <w:sz w:val="28"/>
          <w:szCs w:val="28"/>
        </w:rPr>
      </w:pPr>
      <w:r w:rsidRPr="00710738">
        <w:rPr>
          <w:rFonts w:eastAsia="標楷體" w:hint="eastAsia"/>
          <w:b/>
          <w:bCs/>
          <w:sz w:val="28"/>
          <w:szCs w:val="28"/>
        </w:rPr>
        <w:t>第三條　計畫執行期間</w:t>
      </w:r>
    </w:p>
    <w:p w14:paraId="16415E6B" w14:textId="77777777" w:rsidR="00710738" w:rsidRPr="00710738" w:rsidRDefault="00710738" w:rsidP="00710738">
      <w:pPr>
        <w:widowControl/>
        <w:tabs>
          <w:tab w:val="left" w:pos="1276"/>
        </w:tabs>
        <w:autoSpaceDN/>
        <w:snapToGrid w:val="0"/>
        <w:spacing w:line="400" w:lineRule="exact"/>
        <w:jc w:val="both"/>
        <w:textAlignment w:val="auto"/>
        <w:rPr>
          <w:rFonts w:eastAsia="標楷體"/>
          <w:sz w:val="28"/>
          <w:szCs w:val="28"/>
        </w:rPr>
      </w:pPr>
      <w:r w:rsidRPr="00710738">
        <w:rPr>
          <w:rFonts w:eastAsia="標楷體" w:hint="eastAsia"/>
          <w:sz w:val="28"/>
          <w:szCs w:val="28"/>
        </w:rPr>
        <w:t>自申請須知公告日起至</w:t>
      </w:r>
      <w:r w:rsidRPr="00710738">
        <w:rPr>
          <w:rFonts w:eastAsia="標楷體" w:hint="eastAsia"/>
          <w:sz w:val="28"/>
          <w:szCs w:val="28"/>
        </w:rPr>
        <w:t xml:space="preserve"> 115 </w:t>
      </w:r>
      <w:r w:rsidRPr="00710738">
        <w:rPr>
          <w:rFonts w:eastAsia="標楷體" w:hint="eastAsia"/>
          <w:sz w:val="28"/>
          <w:szCs w:val="28"/>
        </w:rPr>
        <w:t>年</w:t>
      </w:r>
      <w:r w:rsidRPr="00710738">
        <w:rPr>
          <w:rFonts w:eastAsia="標楷體" w:hint="eastAsia"/>
          <w:sz w:val="28"/>
          <w:szCs w:val="28"/>
          <w:u w:val="single"/>
        </w:rPr>
        <w:t xml:space="preserve">11 </w:t>
      </w:r>
      <w:r w:rsidRPr="00710738">
        <w:rPr>
          <w:rFonts w:eastAsia="標楷體" w:hint="eastAsia"/>
          <w:sz w:val="28"/>
          <w:szCs w:val="28"/>
        </w:rPr>
        <w:t>月</w:t>
      </w:r>
      <w:r w:rsidRPr="00710738">
        <w:rPr>
          <w:rFonts w:eastAsia="標楷體" w:hint="eastAsia"/>
          <w:sz w:val="28"/>
          <w:szCs w:val="28"/>
          <w:u w:val="single"/>
        </w:rPr>
        <w:t xml:space="preserve"> 20</w:t>
      </w:r>
      <w:r w:rsidRPr="00710738">
        <w:rPr>
          <w:rFonts w:eastAsia="標楷體" w:hint="eastAsia"/>
          <w:sz w:val="28"/>
          <w:szCs w:val="28"/>
        </w:rPr>
        <w:t>日止。</w:t>
      </w:r>
    </w:p>
    <w:p w14:paraId="64CFF022" w14:textId="77777777" w:rsidR="00710738" w:rsidRPr="00710738" w:rsidRDefault="00710738" w:rsidP="00710738">
      <w:pPr>
        <w:widowControl/>
        <w:tabs>
          <w:tab w:val="left" w:pos="1276"/>
        </w:tabs>
        <w:autoSpaceDN/>
        <w:snapToGrid w:val="0"/>
        <w:spacing w:beforeLines="25" w:before="90" w:line="264" w:lineRule="auto"/>
        <w:jc w:val="both"/>
        <w:textAlignment w:val="auto"/>
        <w:rPr>
          <w:rFonts w:eastAsia="標楷體"/>
          <w:b/>
          <w:bCs/>
          <w:sz w:val="28"/>
          <w:szCs w:val="28"/>
        </w:rPr>
      </w:pPr>
      <w:r w:rsidRPr="00710738">
        <w:rPr>
          <w:rFonts w:eastAsia="標楷體" w:hint="eastAsia"/>
          <w:b/>
          <w:bCs/>
          <w:sz w:val="28"/>
          <w:szCs w:val="28"/>
        </w:rPr>
        <w:t>第四條　補助款支付方式</w:t>
      </w:r>
    </w:p>
    <w:p w14:paraId="183C2A36" w14:textId="77777777" w:rsidR="00710738" w:rsidRPr="00710738" w:rsidRDefault="00710738" w:rsidP="00710738">
      <w:pPr>
        <w:widowControl/>
        <w:tabs>
          <w:tab w:val="left" w:pos="1276"/>
        </w:tabs>
        <w:autoSpaceDN/>
        <w:snapToGrid w:val="0"/>
        <w:spacing w:line="400" w:lineRule="exact"/>
        <w:jc w:val="both"/>
        <w:textAlignment w:val="auto"/>
        <w:rPr>
          <w:rFonts w:eastAsia="標楷體"/>
          <w:sz w:val="28"/>
          <w:szCs w:val="28"/>
        </w:rPr>
      </w:pPr>
      <w:r w:rsidRPr="00710738">
        <w:rPr>
          <w:rFonts w:eastAsia="標楷體" w:hint="eastAsia"/>
          <w:sz w:val="28"/>
          <w:szCs w:val="28"/>
        </w:rPr>
        <w:t>一、補助款分</w:t>
      </w:r>
      <w:r w:rsidRPr="00710738">
        <w:rPr>
          <w:rFonts w:eastAsia="標楷體" w:hint="eastAsia"/>
          <w:sz w:val="28"/>
          <w:szCs w:val="28"/>
        </w:rPr>
        <w:t xml:space="preserve"> 2 </w:t>
      </w:r>
      <w:r w:rsidRPr="00710738">
        <w:rPr>
          <w:rFonts w:eastAsia="標楷體" w:hint="eastAsia"/>
          <w:sz w:val="28"/>
          <w:szCs w:val="28"/>
        </w:rPr>
        <w:t>期支付：</w:t>
      </w:r>
    </w:p>
    <w:p w14:paraId="572C15A2" w14:textId="77777777" w:rsidR="00710738" w:rsidRPr="00710738" w:rsidRDefault="00710738" w:rsidP="00710738">
      <w:pPr>
        <w:widowControl/>
        <w:tabs>
          <w:tab w:val="left" w:pos="1276"/>
        </w:tabs>
        <w:autoSpaceDN/>
        <w:snapToGrid w:val="0"/>
        <w:spacing w:line="400" w:lineRule="exact"/>
        <w:ind w:leftChars="50" w:left="940" w:hangingChars="300" w:hanging="840"/>
        <w:jc w:val="both"/>
        <w:textAlignment w:val="auto"/>
        <w:rPr>
          <w:rFonts w:eastAsia="標楷體"/>
          <w:sz w:val="28"/>
          <w:szCs w:val="28"/>
        </w:rPr>
      </w:pPr>
      <w:r w:rsidRPr="00710738">
        <w:rPr>
          <w:rFonts w:eastAsia="標楷體" w:hint="eastAsia"/>
          <w:sz w:val="28"/>
          <w:szCs w:val="28"/>
        </w:rPr>
        <w:t>（一）第</w:t>
      </w:r>
      <w:r w:rsidRPr="00710738">
        <w:rPr>
          <w:rFonts w:eastAsia="標楷體" w:hint="eastAsia"/>
          <w:sz w:val="28"/>
          <w:szCs w:val="28"/>
        </w:rPr>
        <w:t xml:space="preserve"> 1 </w:t>
      </w:r>
      <w:r w:rsidRPr="00710738">
        <w:rPr>
          <w:rFonts w:eastAsia="標楷體" w:hint="eastAsia"/>
          <w:sz w:val="28"/>
          <w:szCs w:val="28"/>
        </w:rPr>
        <w:t>期款：</w:t>
      </w:r>
    </w:p>
    <w:p w14:paraId="5146D4A6" w14:textId="77777777" w:rsidR="00710738" w:rsidRPr="00710738" w:rsidRDefault="00710738" w:rsidP="00710738">
      <w:pPr>
        <w:widowControl/>
        <w:autoSpaceDN/>
        <w:snapToGrid w:val="0"/>
        <w:spacing w:line="400" w:lineRule="exact"/>
        <w:ind w:leftChars="203" w:left="686" w:hangingChars="100" w:hanging="280"/>
        <w:jc w:val="both"/>
        <w:textAlignment w:val="auto"/>
        <w:rPr>
          <w:rFonts w:eastAsia="標楷體"/>
          <w:sz w:val="28"/>
          <w:szCs w:val="28"/>
        </w:rPr>
      </w:pPr>
      <w:r w:rsidRPr="00710738">
        <w:rPr>
          <w:rFonts w:eastAsia="標楷體" w:hint="eastAsia"/>
          <w:sz w:val="28"/>
          <w:szCs w:val="28"/>
        </w:rPr>
        <w:t>1.</w:t>
      </w:r>
      <w:r w:rsidRPr="00710738">
        <w:rPr>
          <w:rFonts w:eastAsia="標楷體"/>
          <w:sz w:val="28"/>
          <w:szCs w:val="28"/>
        </w:rPr>
        <w:tab/>
      </w:r>
      <w:r w:rsidRPr="00710738">
        <w:rPr>
          <w:rFonts w:eastAsia="標楷體" w:hint="eastAsia"/>
          <w:sz w:val="28"/>
          <w:szCs w:val="28"/>
        </w:rPr>
        <w:t>乙方應依甲方通知之期限完成契約後，甲方再予撥付補助款總額之</w:t>
      </w:r>
      <w:r w:rsidRPr="00710738">
        <w:rPr>
          <w:rFonts w:eastAsia="標楷體" w:hint="eastAsia"/>
          <w:sz w:val="28"/>
          <w:szCs w:val="28"/>
        </w:rPr>
        <w:t>50%</w:t>
      </w:r>
      <w:r w:rsidRPr="00710738">
        <w:rPr>
          <w:rFonts w:eastAsia="標楷體" w:hint="eastAsia"/>
          <w:sz w:val="28"/>
          <w:szCs w:val="28"/>
        </w:rPr>
        <w:t>。</w:t>
      </w:r>
    </w:p>
    <w:p w14:paraId="2558B441" w14:textId="77777777" w:rsidR="00710738" w:rsidRPr="00710738" w:rsidRDefault="00710738" w:rsidP="00710738">
      <w:pPr>
        <w:widowControl/>
        <w:autoSpaceDN/>
        <w:snapToGrid w:val="0"/>
        <w:spacing w:line="400" w:lineRule="exact"/>
        <w:ind w:leftChars="203" w:left="686" w:hangingChars="100" w:hanging="280"/>
        <w:jc w:val="both"/>
        <w:textAlignment w:val="auto"/>
        <w:rPr>
          <w:rFonts w:eastAsia="標楷體"/>
          <w:sz w:val="28"/>
          <w:szCs w:val="28"/>
        </w:rPr>
      </w:pPr>
      <w:r w:rsidRPr="00710738">
        <w:rPr>
          <w:rFonts w:eastAsia="標楷體" w:hint="eastAsia"/>
          <w:sz w:val="28"/>
          <w:szCs w:val="28"/>
        </w:rPr>
        <w:t>2.</w:t>
      </w:r>
      <w:r w:rsidRPr="00710738">
        <w:rPr>
          <w:rFonts w:eastAsia="標楷體"/>
          <w:sz w:val="28"/>
          <w:szCs w:val="28"/>
        </w:rPr>
        <w:tab/>
      </w:r>
      <w:proofErr w:type="gramStart"/>
      <w:r w:rsidRPr="00710738">
        <w:rPr>
          <w:rFonts w:eastAsia="標楷體" w:hint="eastAsia"/>
          <w:sz w:val="28"/>
          <w:szCs w:val="28"/>
        </w:rPr>
        <w:t>若乙方</w:t>
      </w:r>
      <w:proofErr w:type="gramEnd"/>
      <w:r w:rsidRPr="00710738">
        <w:rPr>
          <w:rFonts w:eastAsia="標楷體" w:hint="eastAsia"/>
          <w:sz w:val="28"/>
          <w:szCs w:val="28"/>
        </w:rPr>
        <w:t>未於期限內完成改善或經甲方以書面催告後仍未改善者，甲方得終止契約。</w:t>
      </w:r>
    </w:p>
    <w:p w14:paraId="5707F42F" w14:textId="77777777" w:rsidR="00710738" w:rsidRPr="00710738" w:rsidRDefault="00710738" w:rsidP="00710738">
      <w:pPr>
        <w:widowControl/>
        <w:tabs>
          <w:tab w:val="left" w:pos="1276"/>
        </w:tabs>
        <w:autoSpaceDN/>
        <w:snapToGrid w:val="0"/>
        <w:spacing w:line="400" w:lineRule="exact"/>
        <w:ind w:leftChars="50" w:left="940" w:hangingChars="300" w:hanging="840"/>
        <w:jc w:val="both"/>
        <w:textAlignment w:val="auto"/>
        <w:rPr>
          <w:rFonts w:eastAsia="標楷體"/>
          <w:sz w:val="28"/>
          <w:szCs w:val="28"/>
        </w:rPr>
      </w:pPr>
      <w:r w:rsidRPr="00710738">
        <w:rPr>
          <w:rFonts w:eastAsia="標楷體" w:hint="eastAsia"/>
          <w:sz w:val="28"/>
          <w:szCs w:val="28"/>
        </w:rPr>
        <w:t>（二）第</w:t>
      </w:r>
      <w:r w:rsidRPr="00710738">
        <w:rPr>
          <w:rFonts w:eastAsia="標楷體" w:hint="eastAsia"/>
          <w:sz w:val="28"/>
          <w:szCs w:val="28"/>
        </w:rPr>
        <w:t xml:space="preserve"> 2 </w:t>
      </w:r>
      <w:r w:rsidRPr="00710738">
        <w:rPr>
          <w:rFonts w:eastAsia="標楷體" w:hint="eastAsia"/>
          <w:sz w:val="28"/>
          <w:szCs w:val="28"/>
        </w:rPr>
        <w:t>期款：</w:t>
      </w:r>
      <w:proofErr w:type="gramStart"/>
      <w:r w:rsidRPr="00710738">
        <w:rPr>
          <w:rFonts w:eastAsia="標楷體" w:hint="eastAsia"/>
          <w:sz w:val="28"/>
          <w:szCs w:val="28"/>
        </w:rPr>
        <w:t>依乙方</w:t>
      </w:r>
      <w:proofErr w:type="gramEnd"/>
      <w:r w:rsidRPr="00710738">
        <w:rPr>
          <w:rFonts w:eastAsia="標楷體" w:hint="eastAsia"/>
          <w:sz w:val="28"/>
          <w:szCs w:val="28"/>
        </w:rPr>
        <w:t>實際計畫動支總經費及補助款動支經費核實支付補助款，支付條件為：</w:t>
      </w:r>
    </w:p>
    <w:p w14:paraId="672F8F5B" w14:textId="77777777" w:rsidR="00710738" w:rsidRPr="00710738" w:rsidRDefault="00710738" w:rsidP="00710738">
      <w:pPr>
        <w:widowControl/>
        <w:autoSpaceDN/>
        <w:snapToGrid w:val="0"/>
        <w:spacing w:line="400" w:lineRule="exact"/>
        <w:ind w:leftChars="203" w:left="686" w:hangingChars="100" w:hanging="280"/>
        <w:jc w:val="both"/>
        <w:textAlignment w:val="auto"/>
        <w:rPr>
          <w:rFonts w:eastAsia="標楷體"/>
          <w:sz w:val="28"/>
          <w:szCs w:val="28"/>
        </w:rPr>
      </w:pPr>
      <w:r w:rsidRPr="00710738">
        <w:rPr>
          <w:rFonts w:eastAsia="標楷體" w:hint="eastAsia"/>
          <w:sz w:val="28"/>
          <w:szCs w:val="28"/>
        </w:rPr>
        <w:t>1.</w:t>
      </w:r>
      <w:r w:rsidRPr="00710738">
        <w:rPr>
          <w:rFonts w:eastAsia="標楷體"/>
          <w:sz w:val="28"/>
          <w:szCs w:val="28"/>
        </w:rPr>
        <w:tab/>
      </w:r>
      <w:r w:rsidRPr="00710738">
        <w:rPr>
          <w:rFonts w:eastAsia="標楷體" w:hint="eastAsia"/>
          <w:sz w:val="28"/>
          <w:szCs w:val="28"/>
        </w:rPr>
        <w:t>須通過甲方之期末審查、會計查核及完成結案，且經甲方確認乙方無違約事由。</w:t>
      </w:r>
    </w:p>
    <w:p w14:paraId="269B7F8F" w14:textId="77777777" w:rsidR="00710738" w:rsidRPr="00710738" w:rsidRDefault="00710738" w:rsidP="00710738">
      <w:pPr>
        <w:widowControl/>
        <w:tabs>
          <w:tab w:val="left" w:pos="1276"/>
        </w:tabs>
        <w:autoSpaceDN/>
        <w:snapToGrid w:val="0"/>
        <w:spacing w:line="400" w:lineRule="exact"/>
        <w:ind w:leftChars="307" w:left="1314" w:hangingChars="250" w:hanging="700"/>
        <w:jc w:val="both"/>
        <w:textAlignment w:val="auto"/>
        <w:rPr>
          <w:rFonts w:eastAsia="標楷體"/>
          <w:sz w:val="28"/>
          <w:szCs w:val="28"/>
        </w:rPr>
      </w:pPr>
      <w:r w:rsidRPr="00710738">
        <w:rPr>
          <w:rFonts w:eastAsia="標楷體" w:hint="eastAsia"/>
          <w:sz w:val="28"/>
          <w:szCs w:val="28"/>
        </w:rPr>
        <w:t>（</w:t>
      </w:r>
      <w:r w:rsidRPr="00710738">
        <w:rPr>
          <w:rFonts w:eastAsia="標楷體" w:hint="eastAsia"/>
          <w:sz w:val="28"/>
          <w:szCs w:val="28"/>
        </w:rPr>
        <w:t>1</w:t>
      </w:r>
      <w:r w:rsidRPr="00710738">
        <w:rPr>
          <w:rFonts w:eastAsia="標楷體" w:hint="eastAsia"/>
          <w:sz w:val="28"/>
          <w:szCs w:val="28"/>
        </w:rPr>
        <w:t>）期末審查：由甲方通知乙方檢送完成契約進度達</w:t>
      </w:r>
      <w:r w:rsidRPr="00710738">
        <w:rPr>
          <w:rFonts w:eastAsia="標楷體" w:hint="eastAsia"/>
          <w:sz w:val="28"/>
          <w:szCs w:val="28"/>
        </w:rPr>
        <w:t xml:space="preserve"> 100%</w:t>
      </w:r>
      <w:r w:rsidRPr="00710738">
        <w:rPr>
          <w:rFonts w:eastAsia="標楷體" w:hint="eastAsia"/>
          <w:sz w:val="28"/>
          <w:szCs w:val="28"/>
        </w:rPr>
        <w:t>之工作總報告（含期末報告、期末簡報及相關查核佐證文件等，格式均依甲方規定辦理），出席期末審查會議。</w:t>
      </w:r>
    </w:p>
    <w:p w14:paraId="36796133" w14:textId="77777777" w:rsidR="00710738" w:rsidRPr="00710738" w:rsidRDefault="00710738" w:rsidP="00710738">
      <w:pPr>
        <w:widowControl/>
        <w:tabs>
          <w:tab w:val="left" w:pos="1276"/>
        </w:tabs>
        <w:autoSpaceDN/>
        <w:snapToGrid w:val="0"/>
        <w:spacing w:line="400" w:lineRule="exact"/>
        <w:ind w:leftChars="307" w:left="1314" w:hangingChars="250" w:hanging="700"/>
        <w:jc w:val="both"/>
        <w:textAlignment w:val="auto"/>
        <w:rPr>
          <w:rFonts w:eastAsia="標楷體"/>
          <w:sz w:val="28"/>
          <w:szCs w:val="28"/>
        </w:rPr>
      </w:pPr>
      <w:r w:rsidRPr="00710738">
        <w:rPr>
          <w:rFonts w:eastAsia="標楷體" w:hint="eastAsia"/>
          <w:sz w:val="28"/>
          <w:szCs w:val="28"/>
        </w:rPr>
        <w:t>（</w:t>
      </w:r>
      <w:r w:rsidRPr="00710738">
        <w:rPr>
          <w:rFonts w:eastAsia="標楷體" w:hint="eastAsia"/>
          <w:sz w:val="28"/>
          <w:szCs w:val="28"/>
        </w:rPr>
        <w:t>2</w:t>
      </w:r>
      <w:r w:rsidRPr="00710738">
        <w:rPr>
          <w:rFonts w:eastAsia="標楷體" w:hint="eastAsia"/>
          <w:sz w:val="28"/>
          <w:szCs w:val="28"/>
        </w:rPr>
        <w:t>）會計查核：檢送全案計畫執行經費之會計查核文件（含計畫全程會計報表、經費動支明細表及相關核銷佐證文件等，格式均依甲方規定辦理）及本計畫經會計師依計畫內容及相關作業規範（如「經濟部及所屬機關委辦計畫預算編列基準」、行政院主計總處「支出標準及審核作業手冊」等）簽證之全年度（期）之查核報告或協議程序，並配合甲方或其所指派之第三方查核單位等相關人員進行查核。</w:t>
      </w:r>
    </w:p>
    <w:p w14:paraId="6992A99B" w14:textId="77777777" w:rsidR="00710738" w:rsidRPr="00710738" w:rsidRDefault="00710738" w:rsidP="00710738">
      <w:pPr>
        <w:widowControl/>
        <w:autoSpaceDN/>
        <w:snapToGrid w:val="0"/>
        <w:spacing w:line="400" w:lineRule="exact"/>
        <w:ind w:leftChars="203" w:left="686" w:hangingChars="100" w:hanging="280"/>
        <w:jc w:val="both"/>
        <w:textAlignment w:val="auto"/>
        <w:rPr>
          <w:rFonts w:eastAsia="標楷體"/>
          <w:sz w:val="28"/>
          <w:szCs w:val="28"/>
        </w:rPr>
      </w:pPr>
      <w:r w:rsidRPr="00710738">
        <w:rPr>
          <w:rFonts w:eastAsia="標楷體" w:hint="eastAsia"/>
          <w:sz w:val="28"/>
          <w:szCs w:val="28"/>
        </w:rPr>
        <w:t>2.</w:t>
      </w:r>
      <w:r w:rsidRPr="00710738">
        <w:rPr>
          <w:rFonts w:eastAsia="標楷體"/>
          <w:sz w:val="28"/>
          <w:szCs w:val="28"/>
        </w:rPr>
        <w:tab/>
      </w:r>
      <w:r w:rsidRPr="00710738">
        <w:rPr>
          <w:rFonts w:eastAsia="標楷體" w:hint="eastAsia"/>
          <w:sz w:val="28"/>
          <w:szCs w:val="28"/>
        </w:rPr>
        <w:t>須於甲方指定期限內，檢送請款領據、收支會計報表、經費</w:t>
      </w:r>
      <w:proofErr w:type="gramStart"/>
      <w:r w:rsidRPr="00710738">
        <w:rPr>
          <w:rFonts w:eastAsia="標楷體" w:hint="eastAsia"/>
          <w:sz w:val="28"/>
          <w:szCs w:val="28"/>
        </w:rPr>
        <w:t>動支明細</w:t>
      </w:r>
      <w:proofErr w:type="gramEnd"/>
      <w:r w:rsidRPr="00710738">
        <w:rPr>
          <w:rFonts w:eastAsia="標楷體" w:hint="eastAsia"/>
          <w:sz w:val="28"/>
          <w:szCs w:val="28"/>
        </w:rPr>
        <w:t>表、會計師簽證報告及相關核銷佐證憑證。</w:t>
      </w:r>
    </w:p>
    <w:p w14:paraId="3A819579" w14:textId="77777777" w:rsidR="00710738" w:rsidRPr="00710738" w:rsidRDefault="00710738" w:rsidP="00710738">
      <w:pPr>
        <w:widowControl/>
        <w:autoSpaceDN/>
        <w:snapToGrid w:val="0"/>
        <w:spacing w:line="400" w:lineRule="exact"/>
        <w:ind w:leftChars="203" w:left="686" w:hangingChars="100" w:hanging="280"/>
        <w:jc w:val="both"/>
        <w:textAlignment w:val="auto"/>
        <w:rPr>
          <w:rFonts w:eastAsia="標楷體"/>
          <w:sz w:val="28"/>
          <w:szCs w:val="28"/>
        </w:rPr>
      </w:pPr>
      <w:r w:rsidRPr="00710738">
        <w:rPr>
          <w:rFonts w:eastAsia="標楷體" w:hint="eastAsia"/>
          <w:sz w:val="28"/>
          <w:szCs w:val="28"/>
        </w:rPr>
        <w:t>3.</w:t>
      </w:r>
      <w:r w:rsidRPr="00710738">
        <w:rPr>
          <w:rFonts w:eastAsia="標楷體"/>
          <w:sz w:val="28"/>
          <w:szCs w:val="28"/>
        </w:rPr>
        <w:tab/>
      </w:r>
      <w:r w:rsidRPr="00710738">
        <w:rPr>
          <w:rFonts w:eastAsia="標楷體" w:hint="eastAsia"/>
          <w:sz w:val="28"/>
          <w:szCs w:val="28"/>
        </w:rPr>
        <w:t>第</w:t>
      </w:r>
      <w:r w:rsidRPr="00710738">
        <w:rPr>
          <w:rFonts w:eastAsia="標楷體" w:hint="eastAsia"/>
          <w:sz w:val="28"/>
          <w:szCs w:val="28"/>
        </w:rPr>
        <w:t xml:space="preserve"> 2 </w:t>
      </w:r>
      <w:r w:rsidRPr="00710738">
        <w:rPr>
          <w:rFonts w:eastAsia="標楷體" w:hint="eastAsia"/>
          <w:sz w:val="28"/>
          <w:szCs w:val="28"/>
        </w:rPr>
        <w:t>期支付數額上限為補助款減去前</w:t>
      </w:r>
      <w:r w:rsidRPr="00710738">
        <w:rPr>
          <w:rFonts w:eastAsia="標楷體" w:hint="eastAsia"/>
          <w:sz w:val="28"/>
          <w:szCs w:val="28"/>
        </w:rPr>
        <w:t xml:space="preserve"> 1 </w:t>
      </w:r>
      <w:r w:rsidRPr="00710738">
        <w:rPr>
          <w:rFonts w:eastAsia="標楷體" w:hint="eastAsia"/>
          <w:sz w:val="28"/>
          <w:szCs w:val="28"/>
        </w:rPr>
        <w:t>期實際支付數額之餘額；如遇減價驗收者，亦同。補助款</w:t>
      </w:r>
      <w:proofErr w:type="gramStart"/>
      <w:r w:rsidRPr="00710738">
        <w:rPr>
          <w:rFonts w:eastAsia="標楷體" w:hint="eastAsia"/>
          <w:sz w:val="28"/>
          <w:szCs w:val="28"/>
        </w:rPr>
        <w:t>發生溢撥情形</w:t>
      </w:r>
      <w:proofErr w:type="gramEnd"/>
      <w:r w:rsidRPr="00710738">
        <w:rPr>
          <w:rFonts w:eastAsia="標楷體" w:hint="eastAsia"/>
          <w:sz w:val="28"/>
          <w:szCs w:val="28"/>
        </w:rPr>
        <w:t>時，乙方須</w:t>
      </w:r>
      <w:proofErr w:type="gramStart"/>
      <w:r w:rsidRPr="00710738">
        <w:rPr>
          <w:rFonts w:eastAsia="標楷體" w:hint="eastAsia"/>
          <w:sz w:val="28"/>
          <w:szCs w:val="28"/>
        </w:rPr>
        <w:t>返還溢撥款</w:t>
      </w:r>
      <w:proofErr w:type="gramEnd"/>
      <w:r w:rsidRPr="00710738">
        <w:rPr>
          <w:rFonts w:eastAsia="標楷體" w:hint="eastAsia"/>
          <w:sz w:val="28"/>
          <w:szCs w:val="28"/>
        </w:rPr>
        <w:t>項。</w:t>
      </w:r>
    </w:p>
    <w:p w14:paraId="18500798"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二、經甲方確認乙方符合前項條件後，補助款將</w:t>
      </w:r>
      <w:proofErr w:type="gramStart"/>
      <w:r w:rsidRPr="00710738">
        <w:rPr>
          <w:rFonts w:eastAsia="標楷體" w:hint="eastAsia"/>
          <w:sz w:val="28"/>
          <w:szCs w:val="28"/>
        </w:rPr>
        <w:t>撥入乙方</w:t>
      </w:r>
      <w:proofErr w:type="gramEnd"/>
      <w:r w:rsidRPr="00710738">
        <w:rPr>
          <w:rFonts w:eastAsia="標楷體" w:hint="eastAsia"/>
          <w:sz w:val="28"/>
          <w:szCs w:val="28"/>
        </w:rPr>
        <w:t>帳戶</w:t>
      </w:r>
      <w:r w:rsidRPr="00710738">
        <w:rPr>
          <w:rFonts w:eastAsia="標楷體"/>
          <w:sz w:val="28"/>
          <w:szCs w:val="28"/>
        </w:rPr>
        <w:br/>
      </w:r>
      <w:proofErr w:type="gramStart"/>
      <w:r w:rsidRPr="00710738">
        <w:rPr>
          <w:rFonts w:eastAsia="標楷體" w:hint="eastAsia"/>
          <w:sz w:val="28"/>
          <w:szCs w:val="28"/>
        </w:rPr>
        <w:t>（</w:t>
      </w:r>
      <w:proofErr w:type="gramEnd"/>
      <w:r w:rsidRPr="00710738">
        <w:rPr>
          <w:rFonts w:eastAsia="標楷體" w:hint="eastAsia"/>
          <w:sz w:val="28"/>
          <w:szCs w:val="28"/>
          <w:u w:val="single"/>
        </w:rPr>
        <w:t xml:space="preserve">　　　　　　</w:t>
      </w:r>
      <w:r w:rsidRPr="00710738">
        <w:rPr>
          <w:rFonts w:eastAsia="標楷體" w:hint="eastAsia"/>
          <w:sz w:val="28"/>
          <w:szCs w:val="28"/>
        </w:rPr>
        <w:t>銀行</w:t>
      </w:r>
      <w:r w:rsidRPr="00710738">
        <w:rPr>
          <w:rFonts w:eastAsia="標楷體" w:hint="eastAsia"/>
          <w:sz w:val="28"/>
          <w:szCs w:val="28"/>
          <w:u w:val="single"/>
        </w:rPr>
        <w:t xml:space="preserve">　　　　　　</w:t>
      </w:r>
      <w:r w:rsidRPr="00710738">
        <w:rPr>
          <w:rFonts w:eastAsia="標楷體" w:hint="eastAsia"/>
          <w:sz w:val="28"/>
          <w:szCs w:val="28"/>
        </w:rPr>
        <w:t>分行</w:t>
      </w:r>
      <w:r w:rsidRPr="00710738">
        <w:rPr>
          <w:rFonts w:eastAsia="標楷體" w:hint="eastAsia"/>
          <w:sz w:val="28"/>
          <w:szCs w:val="28"/>
          <w:u w:val="single"/>
        </w:rPr>
        <w:t xml:space="preserve">　　　　　　　　　　　　</w:t>
      </w:r>
      <w:r w:rsidRPr="00710738">
        <w:rPr>
          <w:rFonts w:eastAsia="標楷體" w:hint="eastAsia"/>
          <w:sz w:val="28"/>
          <w:szCs w:val="28"/>
        </w:rPr>
        <w:t>號。）</w:t>
      </w:r>
    </w:p>
    <w:p w14:paraId="51401461"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lastRenderedPageBreak/>
        <w:t>三、乙方因債權債務糾紛受有司法機關或行政執行機關之命令，致補助款有遭受執行（含保全執行）而無法投入本計畫使用之虞時，甲方得暫停期中或期末審查及款項支付，</w:t>
      </w:r>
      <w:proofErr w:type="gramStart"/>
      <w:r w:rsidRPr="00710738">
        <w:rPr>
          <w:rFonts w:eastAsia="標楷體" w:hint="eastAsia"/>
          <w:sz w:val="28"/>
          <w:szCs w:val="28"/>
        </w:rPr>
        <w:t>不</w:t>
      </w:r>
      <w:proofErr w:type="gramEnd"/>
      <w:r w:rsidRPr="00710738">
        <w:rPr>
          <w:rFonts w:eastAsia="標楷體" w:hint="eastAsia"/>
          <w:sz w:val="28"/>
          <w:szCs w:val="28"/>
        </w:rPr>
        <w:t>因此負有撥付責任或相關違約賠償。</w:t>
      </w:r>
    </w:p>
    <w:p w14:paraId="225AB5FD" w14:textId="77777777" w:rsidR="00710738" w:rsidRPr="00710738" w:rsidRDefault="00710738" w:rsidP="00710738">
      <w:pPr>
        <w:widowControl/>
        <w:tabs>
          <w:tab w:val="left" w:pos="1276"/>
        </w:tabs>
        <w:autoSpaceDN/>
        <w:snapToGrid w:val="0"/>
        <w:spacing w:line="400" w:lineRule="exact"/>
        <w:ind w:left="561" w:hangingChars="200" w:hanging="561"/>
        <w:jc w:val="both"/>
        <w:textAlignment w:val="auto"/>
        <w:rPr>
          <w:rFonts w:eastAsia="標楷體"/>
          <w:b/>
          <w:bCs/>
          <w:sz w:val="28"/>
          <w:szCs w:val="28"/>
        </w:rPr>
      </w:pPr>
      <w:r w:rsidRPr="00710738">
        <w:rPr>
          <w:rFonts w:eastAsia="標楷體" w:hint="eastAsia"/>
          <w:b/>
          <w:bCs/>
          <w:sz w:val="28"/>
          <w:szCs w:val="28"/>
        </w:rPr>
        <w:t>第五條</w:t>
      </w:r>
      <w:r w:rsidRPr="00710738">
        <w:rPr>
          <w:rFonts w:eastAsia="標楷體" w:hint="eastAsia"/>
          <w:b/>
          <w:bCs/>
          <w:sz w:val="28"/>
          <w:szCs w:val="28"/>
        </w:rPr>
        <w:t xml:space="preserve">     </w:t>
      </w:r>
      <w:r w:rsidRPr="00710738">
        <w:rPr>
          <w:rFonts w:eastAsia="標楷體" w:hint="eastAsia"/>
          <w:b/>
          <w:bCs/>
          <w:sz w:val="28"/>
          <w:szCs w:val="28"/>
        </w:rPr>
        <w:t>補助經費查核</w:t>
      </w:r>
    </w:p>
    <w:p w14:paraId="0D048234" w14:textId="77777777" w:rsidR="00710738" w:rsidRPr="00710738" w:rsidRDefault="00710738" w:rsidP="00710738">
      <w:pPr>
        <w:widowControl/>
        <w:numPr>
          <w:ilvl w:val="0"/>
          <w:numId w:val="79"/>
        </w:numPr>
        <w:tabs>
          <w:tab w:val="left" w:pos="1276"/>
        </w:tabs>
        <w:suppressAutoHyphens/>
        <w:autoSpaceDN/>
        <w:snapToGrid w:val="0"/>
        <w:spacing w:line="400" w:lineRule="exact"/>
        <w:ind w:left="567" w:hanging="567"/>
        <w:jc w:val="both"/>
        <w:textAlignment w:val="auto"/>
        <w:rPr>
          <w:rFonts w:eastAsia="標楷體"/>
          <w:sz w:val="28"/>
          <w:szCs w:val="28"/>
        </w:rPr>
      </w:pPr>
      <w:r w:rsidRPr="00710738">
        <w:rPr>
          <w:rFonts w:eastAsia="標楷體" w:hint="eastAsia"/>
          <w:sz w:val="28"/>
          <w:szCs w:val="28"/>
        </w:rPr>
        <w:t>針對計畫總經費之運用與管理，提案業者應區分為提案業者補助款及自籌款，均列入查核範圍。</w:t>
      </w:r>
    </w:p>
    <w:p w14:paraId="0103CFD3" w14:textId="77777777" w:rsidR="00710738" w:rsidRPr="00710738" w:rsidRDefault="00710738" w:rsidP="00710738">
      <w:pPr>
        <w:widowControl/>
        <w:numPr>
          <w:ilvl w:val="0"/>
          <w:numId w:val="79"/>
        </w:numPr>
        <w:tabs>
          <w:tab w:val="left" w:pos="1276"/>
        </w:tabs>
        <w:suppressAutoHyphens/>
        <w:autoSpaceDN/>
        <w:snapToGrid w:val="0"/>
        <w:spacing w:line="400" w:lineRule="exact"/>
        <w:ind w:left="567" w:hanging="567"/>
        <w:jc w:val="both"/>
        <w:textAlignment w:val="auto"/>
        <w:rPr>
          <w:rFonts w:eastAsia="標楷體"/>
          <w:sz w:val="28"/>
          <w:szCs w:val="28"/>
        </w:rPr>
      </w:pPr>
      <w:r w:rsidRPr="00710738">
        <w:rPr>
          <w:rFonts w:eastAsia="標楷體" w:hint="eastAsia"/>
          <w:sz w:val="28"/>
          <w:szCs w:val="28"/>
        </w:rPr>
        <w:t>補助款應設專戶儲存並</w:t>
      </w:r>
      <w:proofErr w:type="gramStart"/>
      <w:r w:rsidRPr="00710738">
        <w:rPr>
          <w:rFonts w:eastAsia="標楷體" w:hint="eastAsia"/>
          <w:sz w:val="28"/>
          <w:szCs w:val="28"/>
        </w:rPr>
        <w:t>專帳</w:t>
      </w:r>
      <w:proofErr w:type="gramEnd"/>
      <w:r w:rsidRPr="00710738">
        <w:rPr>
          <w:rFonts w:eastAsia="標楷體" w:hint="eastAsia"/>
          <w:sz w:val="28"/>
          <w:szCs w:val="28"/>
        </w:rPr>
        <w:t>管理；針對計畫總經費支出憑證之開立與核銷，須依契約書規定辦理。</w:t>
      </w:r>
    </w:p>
    <w:p w14:paraId="0A487758" w14:textId="77777777" w:rsidR="00710738" w:rsidRPr="00710738" w:rsidRDefault="00710738" w:rsidP="00710738">
      <w:pPr>
        <w:widowControl/>
        <w:numPr>
          <w:ilvl w:val="0"/>
          <w:numId w:val="79"/>
        </w:numPr>
        <w:tabs>
          <w:tab w:val="left" w:pos="1276"/>
        </w:tabs>
        <w:suppressAutoHyphens/>
        <w:autoSpaceDN/>
        <w:snapToGrid w:val="0"/>
        <w:spacing w:line="400" w:lineRule="exact"/>
        <w:ind w:left="567" w:hanging="567"/>
        <w:jc w:val="both"/>
        <w:textAlignment w:val="auto"/>
        <w:rPr>
          <w:rFonts w:eastAsia="標楷體"/>
          <w:sz w:val="28"/>
          <w:szCs w:val="28"/>
        </w:rPr>
      </w:pPr>
      <w:r w:rsidRPr="00710738">
        <w:rPr>
          <w:rFonts w:eastAsia="標楷體" w:hint="eastAsia"/>
          <w:sz w:val="28"/>
          <w:szCs w:val="28"/>
        </w:rPr>
        <w:t>補助款專戶所衍生之利息、計畫執行結束後之結餘款及經查核後認定不予核銷之</w:t>
      </w:r>
      <w:proofErr w:type="gramStart"/>
      <w:r w:rsidRPr="00710738">
        <w:rPr>
          <w:rFonts w:eastAsia="標楷體" w:hint="eastAsia"/>
          <w:sz w:val="28"/>
          <w:szCs w:val="28"/>
        </w:rPr>
        <w:t>補助款調減數</w:t>
      </w:r>
      <w:proofErr w:type="gramEnd"/>
      <w:r w:rsidRPr="00710738">
        <w:rPr>
          <w:rFonts w:eastAsia="標楷體" w:hint="eastAsia"/>
          <w:sz w:val="28"/>
          <w:szCs w:val="28"/>
        </w:rPr>
        <w:t>，應全數繳</w:t>
      </w:r>
      <w:proofErr w:type="gramStart"/>
      <w:r w:rsidRPr="00710738">
        <w:rPr>
          <w:rFonts w:eastAsia="標楷體" w:hint="eastAsia"/>
          <w:sz w:val="28"/>
          <w:szCs w:val="28"/>
        </w:rPr>
        <w:t>回本署</w:t>
      </w:r>
      <w:proofErr w:type="gramEnd"/>
      <w:r w:rsidRPr="00710738">
        <w:rPr>
          <w:rFonts w:eastAsia="標楷體" w:hint="eastAsia"/>
          <w:sz w:val="28"/>
          <w:szCs w:val="28"/>
        </w:rPr>
        <w:t>。</w:t>
      </w:r>
    </w:p>
    <w:p w14:paraId="19172C76" w14:textId="77777777" w:rsidR="00710738" w:rsidRPr="00710738" w:rsidRDefault="00710738" w:rsidP="00710738">
      <w:pPr>
        <w:widowControl/>
        <w:numPr>
          <w:ilvl w:val="0"/>
          <w:numId w:val="79"/>
        </w:numPr>
        <w:tabs>
          <w:tab w:val="left" w:pos="1276"/>
        </w:tabs>
        <w:suppressAutoHyphens/>
        <w:autoSpaceDN/>
        <w:snapToGrid w:val="0"/>
        <w:spacing w:line="400" w:lineRule="exact"/>
        <w:ind w:left="567" w:hanging="567"/>
        <w:jc w:val="both"/>
        <w:textAlignment w:val="auto"/>
        <w:rPr>
          <w:rFonts w:eastAsia="標楷體"/>
          <w:sz w:val="28"/>
          <w:szCs w:val="28"/>
        </w:rPr>
      </w:pPr>
      <w:r w:rsidRPr="00710738">
        <w:rPr>
          <w:rFonts w:eastAsia="標楷體" w:hint="eastAsia"/>
          <w:sz w:val="28"/>
          <w:szCs w:val="28"/>
        </w:rPr>
        <w:t>主辦單位或主辦單位委託之法人或團體得派員或委託專業機構前往執行企業查核有關單據、</w:t>
      </w:r>
      <w:proofErr w:type="gramStart"/>
      <w:r w:rsidRPr="00710738">
        <w:rPr>
          <w:rFonts w:eastAsia="標楷體" w:hint="eastAsia"/>
          <w:sz w:val="28"/>
          <w:szCs w:val="28"/>
        </w:rPr>
        <w:t>帳冊</w:t>
      </w:r>
      <w:proofErr w:type="gramEnd"/>
      <w:r w:rsidRPr="00710738">
        <w:rPr>
          <w:rFonts w:eastAsia="標楷體" w:hint="eastAsia"/>
          <w:sz w:val="28"/>
          <w:szCs w:val="28"/>
        </w:rPr>
        <w:t>及計畫執行狀況。執行企業應配合提供相關資訊，不得拒絕。</w:t>
      </w:r>
    </w:p>
    <w:p w14:paraId="29116068" w14:textId="77777777" w:rsidR="00710738" w:rsidRPr="00710738" w:rsidRDefault="00710738" w:rsidP="00710738">
      <w:pPr>
        <w:widowControl/>
        <w:numPr>
          <w:ilvl w:val="0"/>
          <w:numId w:val="79"/>
        </w:numPr>
        <w:tabs>
          <w:tab w:val="left" w:pos="1276"/>
        </w:tabs>
        <w:suppressAutoHyphens/>
        <w:autoSpaceDN/>
        <w:snapToGrid w:val="0"/>
        <w:spacing w:line="400" w:lineRule="exact"/>
        <w:ind w:left="567" w:hanging="567"/>
        <w:jc w:val="both"/>
        <w:textAlignment w:val="auto"/>
        <w:rPr>
          <w:rFonts w:eastAsia="標楷體"/>
          <w:sz w:val="28"/>
          <w:szCs w:val="28"/>
        </w:rPr>
      </w:pPr>
      <w:r w:rsidRPr="00710738">
        <w:rPr>
          <w:rFonts w:eastAsia="標楷體" w:hint="eastAsia"/>
          <w:sz w:val="28"/>
          <w:szCs w:val="28"/>
        </w:rPr>
        <w:t>執行企業應於補助契約及計畫書所定方式及</w:t>
      </w:r>
      <w:proofErr w:type="gramStart"/>
      <w:r w:rsidRPr="00710738">
        <w:rPr>
          <w:rFonts w:eastAsia="標楷體" w:hint="eastAsia"/>
          <w:sz w:val="28"/>
          <w:szCs w:val="28"/>
        </w:rPr>
        <w:t>期間，</w:t>
      </w:r>
      <w:proofErr w:type="gramEnd"/>
      <w:r w:rsidRPr="00710738">
        <w:rPr>
          <w:rFonts w:eastAsia="標楷體" w:hint="eastAsia"/>
          <w:sz w:val="28"/>
          <w:szCs w:val="28"/>
        </w:rPr>
        <w:t>依規定格式提出工作進度報告及經費動支會計報告，供主辦單位或主辦單位委託之法人或團體辦理進度查核。</w:t>
      </w:r>
    </w:p>
    <w:p w14:paraId="1AAC3416" w14:textId="77777777" w:rsidR="00710738" w:rsidRPr="00710738" w:rsidRDefault="00710738" w:rsidP="00710738">
      <w:pPr>
        <w:widowControl/>
        <w:numPr>
          <w:ilvl w:val="0"/>
          <w:numId w:val="79"/>
        </w:numPr>
        <w:tabs>
          <w:tab w:val="left" w:pos="1276"/>
        </w:tabs>
        <w:suppressAutoHyphens/>
        <w:autoSpaceDN/>
        <w:snapToGrid w:val="0"/>
        <w:spacing w:line="400" w:lineRule="exact"/>
        <w:ind w:left="567" w:hanging="567"/>
        <w:jc w:val="both"/>
        <w:textAlignment w:val="auto"/>
        <w:rPr>
          <w:rFonts w:eastAsia="標楷體"/>
          <w:sz w:val="28"/>
          <w:szCs w:val="28"/>
        </w:rPr>
      </w:pPr>
      <w:r w:rsidRPr="00710738">
        <w:rPr>
          <w:rFonts w:eastAsia="標楷體" w:hint="eastAsia"/>
          <w:sz w:val="28"/>
          <w:szCs w:val="28"/>
        </w:rPr>
        <w:t>計畫執行若有違反契約規定，經查核屬實且未能於限期完成改善者，主辦單位或主辦單位委託之法人或團體得依補助契約之約定得依契約規定辦理終止、解除契約或停止撥付次期款，並追回其應返還之補助經費；並得停止受理申請本計畫</w:t>
      </w:r>
      <w:r w:rsidRPr="00710738">
        <w:rPr>
          <w:rFonts w:eastAsia="標楷體" w:hint="eastAsia"/>
          <w:sz w:val="28"/>
          <w:szCs w:val="28"/>
        </w:rPr>
        <w:t>1</w:t>
      </w:r>
      <w:r w:rsidRPr="00710738">
        <w:rPr>
          <w:rFonts w:eastAsia="標楷體" w:hint="eastAsia"/>
          <w:sz w:val="28"/>
          <w:szCs w:val="28"/>
        </w:rPr>
        <w:t>年至</w:t>
      </w:r>
      <w:r w:rsidRPr="00710738">
        <w:rPr>
          <w:rFonts w:eastAsia="標楷體" w:hint="eastAsia"/>
          <w:sz w:val="28"/>
          <w:szCs w:val="28"/>
        </w:rPr>
        <w:t>5</w:t>
      </w:r>
      <w:r w:rsidRPr="00710738">
        <w:rPr>
          <w:rFonts w:eastAsia="標楷體" w:hint="eastAsia"/>
          <w:sz w:val="28"/>
          <w:szCs w:val="28"/>
        </w:rPr>
        <w:t>年。</w:t>
      </w:r>
    </w:p>
    <w:p w14:paraId="5B56F7F6" w14:textId="77777777" w:rsidR="00710738" w:rsidRPr="00710738" w:rsidRDefault="00710738" w:rsidP="00710738">
      <w:pPr>
        <w:widowControl/>
        <w:numPr>
          <w:ilvl w:val="0"/>
          <w:numId w:val="79"/>
        </w:numPr>
        <w:tabs>
          <w:tab w:val="left" w:pos="1276"/>
        </w:tabs>
        <w:suppressAutoHyphens/>
        <w:autoSpaceDN/>
        <w:snapToGrid w:val="0"/>
        <w:spacing w:line="400" w:lineRule="exact"/>
        <w:ind w:left="567" w:hanging="567"/>
        <w:jc w:val="both"/>
        <w:textAlignment w:val="auto"/>
        <w:rPr>
          <w:rFonts w:eastAsia="標楷體"/>
          <w:sz w:val="28"/>
          <w:szCs w:val="28"/>
        </w:rPr>
      </w:pPr>
      <w:r w:rsidRPr="00710738">
        <w:rPr>
          <w:rFonts w:eastAsia="標楷體" w:hint="eastAsia"/>
          <w:sz w:val="28"/>
          <w:szCs w:val="28"/>
        </w:rPr>
        <w:t>補助款應於執行期限內執行完畢，不得任意變更或延長；計畫執行內容及項目如有變更或延長之必要性者，應於契約屆滿之</w:t>
      </w:r>
      <w:r w:rsidRPr="00710738">
        <w:rPr>
          <w:rFonts w:eastAsia="標楷體"/>
          <w:sz w:val="28"/>
          <w:szCs w:val="28"/>
        </w:rPr>
        <w:t>60</w:t>
      </w:r>
      <w:r w:rsidRPr="00710738">
        <w:rPr>
          <w:rFonts w:eastAsia="標楷體" w:hint="eastAsia"/>
          <w:sz w:val="28"/>
          <w:szCs w:val="28"/>
        </w:rPr>
        <w:t>日前以書面敍明變更內容及理由，並經審核同意後，始得變更執行內容。</w:t>
      </w:r>
    </w:p>
    <w:p w14:paraId="327370E5" w14:textId="77777777" w:rsidR="00710738" w:rsidRPr="00710738" w:rsidRDefault="00710738" w:rsidP="00710738">
      <w:pPr>
        <w:widowControl/>
        <w:numPr>
          <w:ilvl w:val="0"/>
          <w:numId w:val="79"/>
        </w:numPr>
        <w:tabs>
          <w:tab w:val="left" w:pos="1276"/>
        </w:tabs>
        <w:suppressAutoHyphens/>
        <w:autoSpaceDN/>
        <w:snapToGrid w:val="0"/>
        <w:spacing w:line="400" w:lineRule="exact"/>
        <w:ind w:left="567" w:hanging="567"/>
        <w:jc w:val="both"/>
        <w:textAlignment w:val="auto"/>
        <w:rPr>
          <w:rFonts w:eastAsia="標楷體"/>
          <w:sz w:val="28"/>
          <w:szCs w:val="28"/>
        </w:rPr>
      </w:pPr>
      <w:r w:rsidRPr="00710738">
        <w:rPr>
          <w:rFonts w:eastAsia="標楷體" w:hint="eastAsia"/>
          <w:sz w:val="28"/>
          <w:szCs w:val="28"/>
        </w:rPr>
        <w:t>主辦單位或執行單位得隨時查訪與本計畫相關內容、服務、活動、成果與經費請領概況，如有不符合本計畫用途之經費，不予撥付補助金額。</w:t>
      </w:r>
    </w:p>
    <w:p w14:paraId="11BEDF28" w14:textId="77777777" w:rsidR="00710738" w:rsidRPr="00710738" w:rsidRDefault="00710738" w:rsidP="00710738">
      <w:pPr>
        <w:widowControl/>
        <w:numPr>
          <w:ilvl w:val="0"/>
          <w:numId w:val="79"/>
        </w:numPr>
        <w:tabs>
          <w:tab w:val="left" w:pos="1276"/>
        </w:tabs>
        <w:suppressAutoHyphens/>
        <w:autoSpaceDN/>
        <w:snapToGrid w:val="0"/>
        <w:spacing w:line="400" w:lineRule="exact"/>
        <w:ind w:left="567" w:hanging="567"/>
        <w:jc w:val="both"/>
        <w:textAlignment w:val="auto"/>
        <w:rPr>
          <w:rFonts w:eastAsia="標楷體"/>
          <w:sz w:val="28"/>
          <w:szCs w:val="28"/>
        </w:rPr>
      </w:pPr>
      <w:r w:rsidRPr="00710738">
        <w:rPr>
          <w:rFonts w:eastAsia="標楷體" w:hint="eastAsia"/>
          <w:sz w:val="28"/>
          <w:szCs w:val="28"/>
        </w:rPr>
        <w:t>提案業者應將本計畫經費請領相關佐證妥為保管，自決算審定之日起，至少保存</w:t>
      </w:r>
      <w:r w:rsidRPr="00710738">
        <w:rPr>
          <w:rFonts w:eastAsia="標楷體"/>
          <w:sz w:val="28"/>
          <w:szCs w:val="28"/>
        </w:rPr>
        <w:t xml:space="preserve"> 10 </w:t>
      </w:r>
      <w:r w:rsidRPr="00710738">
        <w:rPr>
          <w:rFonts w:eastAsia="標楷體" w:hint="eastAsia"/>
          <w:sz w:val="28"/>
          <w:szCs w:val="28"/>
        </w:rPr>
        <w:t>年備查，中央主計機關、審計機關、中央財政主管機關及經濟部中小及新創企業署派遣之會計稽核人員等得隨時</w:t>
      </w:r>
      <w:proofErr w:type="gramStart"/>
      <w:r w:rsidRPr="00710738">
        <w:rPr>
          <w:rFonts w:eastAsia="標楷體" w:hint="eastAsia"/>
          <w:sz w:val="28"/>
          <w:szCs w:val="28"/>
        </w:rPr>
        <w:t>查閱資服業者</w:t>
      </w:r>
      <w:proofErr w:type="gramEnd"/>
      <w:r w:rsidRPr="00710738">
        <w:rPr>
          <w:rFonts w:eastAsia="標楷體" w:hint="eastAsia"/>
          <w:sz w:val="28"/>
          <w:szCs w:val="28"/>
        </w:rPr>
        <w:t>本計畫之相關文件、單據、及</w:t>
      </w:r>
      <w:proofErr w:type="gramStart"/>
      <w:r w:rsidRPr="00710738">
        <w:rPr>
          <w:rFonts w:eastAsia="標楷體" w:hint="eastAsia"/>
          <w:sz w:val="28"/>
          <w:szCs w:val="28"/>
        </w:rPr>
        <w:t>帳冊</w:t>
      </w:r>
      <w:proofErr w:type="gramEnd"/>
      <w:r w:rsidRPr="00710738">
        <w:rPr>
          <w:rFonts w:eastAsia="標楷體" w:hint="eastAsia"/>
          <w:sz w:val="28"/>
          <w:szCs w:val="28"/>
        </w:rPr>
        <w:t>，乙方應予配合，不得藉故拖延或推辭。</w:t>
      </w:r>
    </w:p>
    <w:p w14:paraId="6283AC77" w14:textId="77777777" w:rsidR="00710738" w:rsidRPr="00710738" w:rsidRDefault="00710738" w:rsidP="00710738">
      <w:pPr>
        <w:widowControl/>
        <w:numPr>
          <w:ilvl w:val="0"/>
          <w:numId w:val="79"/>
        </w:numPr>
        <w:tabs>
          <w:tab w:val="left" w:pos="1276"/>
        </w:tabs>
        <w:suppressAutoHyphens/>
        <w:autoSpaceDN/>
        <w:snapToGrid w:val="0"/>
        <w:spacing w:line="400" w:lineRule="exact"/>
        <w:ind w:left="567" w:hanging="567"/>
        <w:jc w:val="both"/>
        <w:textAlignment w:val="auto"/>
        <w:rPr>
          <w:rFonts w:eastAsia="標楷體"/>
          <w:sz w:val="28"/>
          <w:szCs w:val="28"/>
        </w:rPr>
      </w:pPr>
      <w:r w:rsidRPr="00710738">
        <w:rPr>
          <w:rFonts w:eastAsia="標楷體" w:hint="eastAsia"/>
          <w:sz w:val="28"/>
          <w:szCs w:val="28"/>
        </w:rPr>
        <w:t>補助款撥付如有因立法院審議經濟部預算凍結或刪減之特殊原因，得逕行通知調整補助額度與補助款項撥付日期。</w:t>
      </w:r>
      <w:r w:rsidRPr="00710738">
        <w:rPr>
          <w:rFonts w:eastAsia="標楷體" w:hint="eastAsia"/>
          <w:sz w:val="28"/>
          <w:szCs w:val="28"/>
        </w:rPr>
        <w:t xml:space="preserve"> </w:t>
      </w:r>
    </w:p>
    <w:p w14:paraId="707C2E24" w14:textId="77777777" w:rsidR="00710738" w:rsidRPr="00710738" w:rsidRDefault="00710738" w:rsidP="00710738">
      <w:pPr>
        <w:widowControl/>
        <w:numPr>
          <w:ilvl w:val="0"/>
          <w:numId w:val="79"/>
        </w:numPr>
        <w:tabs>
          <w:tab w:val="left" w:pos="1276"/>
        </w:tabs>
        <w:suppressAutoHyphens/>
        <w:autoSpaceDN/>
        <w:snapToGrid w:val="0"/>
        <w:spacing w:line="400" w:lineRule="exact"/>
        <w:ind w:left="851" w:hanging="851"/>
        <w:jc w:val="both"/>
        <w:textAlignment w:val="auto"/>
        <w:rPr>
          <w:rFonts w:eastAsia="標楷體"/>
          <w:sz w:val="28"/>
          <w:szCs w:val="28"/>
        </w:rPr>
      </w:pPr>
      <w:r w:rsidRPr="00710738">
        <w:rPr>
          <w:rFonts w:eastAsia="標楷體" w:hint="eastAsia"/>
          <w:sz w:val="28"/>
          <w:szCs w:val="28"/>
        </w:rPr>
        <w:t>針對計畫總經費支出憑證之開立與核銷，須依契約書規定辦理及提案業者計畫費用編列及報支原則。</w:t>
      </w:r>
    </w:p>
    <w:p w14:paraId="6702FDE8" w14:textId="77777777" w:rsidR="00710738" w:rsidRPr="00710738" w:rsidRDefault="00710738" w:rsidP="00710738">
      <w:pPr>
        <w:widowControl/>
        <w:tabs>
          <w:tab w:val="left" w:pos="1276"/>
        </w:tabs>
        <w:autoSpaceDN/>
        <w:snapToGrid w:val="0"/>
        <w:spacing w:beforeLines="25" w:before="90" w:line="264" w:lineRule="auto"/>
        <w:jc w:val="both"/>
        <w:textAlignment w:val="auto"/>
        <w:rPr>
          <w:rFonts w:eastAsia="標楷體"/>
          <w:b/>
          <w:bCs/>
          <w:sz w:val="28"/>
          <w:szCs w:val="28"/>
        </w:rPr>
      </w:pPr>
      <w:r w:rsidRPr="00710738">
        <w:rPr>
          <w:rFonts w:eastAsia="標楷體" w:hint="eastAsia"/>
          <w:b/>
          <w:bCs/>
          <w:sz w:val="28"/>
          <w:szCs w:val="28"/>
        </w:rPr>
        <w:t>第六條　乙方計畫經費管理</w:t>
      </w:r>
    </w:p>
    <w:p w14:paraId="78D39D98"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lastRenderedPageBreak/>
        <w:t>一、乙方應設立補助款專戶並單獨設帳紀錄本計畫全部收支，補助款專戶所生之孳息及計畫執行結束後之結餘款，應全數繳交國庫；相關原始憑證應分類妥為保管，且須符合稅法保存期間相關規定。甲方、經濟部中小及新創企業署、政府審計單位或甲方委託之會計查核機構得不定期實地調查經費運用狀況及要求提供報告，並得就經費報支之佐證資料予以複製並留存，乙方應予配合。如發現支付不符規定時，乙方應依甲方書面通知改正。</w:t>
      </w:r>
    </w:p>
    <w:p w14:paraId="6951DB22"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二、本計畫所給付之人事費應由乙方負責依法扣繳並申報薪資所得稅。</w:t>
      </w:r>
    </w:p>
    <w:p w14:paraId="04509E91"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三、乙方接受政府補助辦理採購，該項採購之政府補助金額占採購金額半數以上並達新臺幣壹佰伍拾萬元（含）以上者，須符合「科學技術研究發展採購監督管理辦法」規定，並檢附相關佐證資料</w:t>
      </w:r>
      <w:proofErr w:type="gramStart"/>
      <w:r w:rsidRPr="00710738">
        <w:rPr>
          <w:rFonts w:eastAsia="標楷體" w:hint="eastAsia"/>
          <w:sz w:val="28"/>
          <w:szCs w:val="28"/>
        </w:rPr>
        <w:t>以供甲方</w:t>
      </w:r>
      <w:proofErr w:type="gramEnd"/>
      <w:r w:rsidRPr="00710738">
        <w:rPr>
          <w:rFonts w:eastAsia="標楷體" w:hint="eastAsia"/>
          <w:sz w:val="28"/>
          <w:szCs w:val="28"/>
        </w:rPr>
        <w:t>查驗。</w:t>
      </w:r>
    </w:p>
    <w:p w14:paraId="23DFD3C7"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四、甲方得派員或委託專業機構前往乙方查核有關單據、</w:t>
      </w:r>
      <w:proofErr w:type="gramStart"/>
      <w:r w:rsidRPr="00710738">
        <w:rPr>
          <w:rFonts w:eastAsia="標楷體" w:hint="eastAsia"/>
          <w:sz w:val="28"/>
          <w:szCs w:val="28"/>
        </w:rPr>
        <w:t>帳冊</w:t>
      </w:r>
      <w:proofErr w:type="gramEnd"/>
      <w:r w:rsidRPr="00710738">
        <w:rPr>
          <w:rFonts w:eastAsia="標楷體" w:hint="eastAsia"/>
          <w:sz w:val="28"/>
          <w:szCs w:val="28"/>
        </w:rPr>
        <w:t>及計畫執行狀況。執行企業應配合提供相關資訊，不得拒絕。</w:t>
      </w:r>
    </w:p>
    <w:p w14:paraId="5CCC4E7C"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五、乙方於計畫執行若有違反契約規定，經查核屬實且未能於限期完成改善者，甲方得辦理終止、解除契約或停止撥付次期款，並追回其應返還之補助經費；並得停止受理申請本計畫</w:t>
      </w:r>
      <w:r w:rsidRPr="00710738">
        <w:rPr>
          <w:rFonts w:eastAsia="標楷體" w:hint="eastAsia"/>
          <w:sz w:val="28"/>
          <w:szCs w:val="28"/>
        </w:rPr>
        <w:t>1</w:t>
      </w:r>
      <w:r w:rsidRPr="00710738">
        <w:rPr>
          <w:rFonts w:eastAsia="標楷體" w:hint="eastAsia"/>
          <w:sz w:val="28"/>
          <w:szCs w:val="28"/>
        </w:rPr>
        <w:t>年至</w:t>
      </w:r>
      <w:r w:rsidRPr="00710738">
        <w:rPr>
          <w:rFonts w:eastAsia="標楷體" w:hint="eastAsia"/>
          <w:sz w:val="28"/>
          <w:szCs w:val="28"/>
        </w:rPr>
        <w:t>5</w:t>
      </w:r>
      <w:r w:rsidRPr="00710738">
        <w:rPr>
          <w:rFonts w:eastAsia="標楷體" w:hint="eastAsia"/>
          <w:sz w:val="28"/>
          <w:szCs w:val="28"/>
        </w:rPr>
        <w:t>年。</w:t>
      </w:r>
    </w:p>
    <w:p w14:paraId="24EBD90B"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六、補助款應於執行期限內執行完畢，不得任意變更或延長；計畫執行內容及項目如有變更或延長之必要性者，應於契約屆滿之</w:t>
      </w:r>
      <w:r w:rsidRPr="00710738">
        <w:rPr>
          <w:rFonts w:eastAsia="標楷體"/>
          <w:sz w:val="28"/>
          <w:szCs w:val="28"/>
        </w:rPr>
        <w:t>60</w:t>
      </w:r>
      <w:r w:rsidRPr="00710738">
        <w:rPr>
          <w:rFonts w:eastAsia="標楷體" w:hint="eastAsia"/>
          <w:sz w:val="28"/>
          <w:szCs w:val="28"/>
        </w:rPr>
        <w:t>日前以書面敍明變更內容及理由，並經審核同意後，始得變更執行內容。</w:t>
      </w:r>
    </w:p>
    <w:p w14:paraId="06F2475A"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七、甲方得隨時查訪與本計畫相關內容、服務、活動、成果與經費請領概況，如有不符合本計畫用途之經費，不予撥付補助金額。</w:t>
      </w:r>
    </w:p>
    <w:p w14:paraId="17A7FEB2"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八、乙方應將本計畫經費請領相關佐證妥為保管，自決算審定之日起，至少保存</w:t>
      </w:r>
      <w:r w:rsidRPr="00710738">
        <w:rPr>
          <w:rFonts w:eastAsia="標楷體"/>
          <w:sz w:val="28"/>
          <w:szCs w:val="28"/>
        </w:rPr>
        <w:t xml:space="preserve"> 10 </w:t>
      </w:r>
      <w:r w:rsidRPr="00710738">
        <w:rPr>
          <w:rFonts w:eastAsia="標楷體" w:hint="eastAsia"/>
          <w:sz w:val="28"/>
          <w:szCs w:val="28"/>
        </w:rPr>
        <w:t>年備查，中央主計機關、審計機關、中央財政主管機關及經濟部中小及新創企業署派遣之會計稽核人員等得隨時查閱乙方關於本計畫之相關文件、單據、及</w:t>
      </w:r>
      <w:proofErr w:type="gramStart"/>
      <w:r w:rsidRPr="00710738">
        <w:rPr>
          <w:rFonts w:eastAsia="標楷體" w:hint="eastAsia"/>
          <w:sz w:val="28"/>
          <w:szCs w:val="28"/>
        </w:rPr>
        <w:t>帳冊</w:t>
      </w:r>
      <w:proofErr w:type="gramEnd"/>
      <w:r w:rsidRPr="00710738">
        <w:rPr>
          <w:rFonts w:eastAsia="標楷體" w:hint="eastAsia"/>
          <w:sz w:val="28"/>
          <w:szCs w:val="28"/>
        </w:rPr>
        <w:t>，乙方應予配合，不得藉故拖延或推辭。</w:t>
      </w:r>
    </w:p>
    <w:p w14:paraId="22E2B294"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九、補助款撥付如有因立法院審議經濟部預算凍結或刪減之特殊原因，得逕行通知調整補助額度與補助款項撥付日期。</w:t>
      </w:r>
    </w:p>
    <w:p w14:paraId="6DE9AF48" w14:textId="77777777" w:rsidR="00710738" w:rsidRPr="00710738" w:rsidRDefault="00710738" w:rsidP="00710738">
      <w:pPr>
        <w:widowControl/>
        <w:tabs>
          <w:tab w:val="left" w:pos="1276"/>
        </w:tabs>
        <w:autoSpaceDN/>
        <w:snapToGrid w:val="0"/>
        <w:spacing w:beforeLines="25" w:before="90" w:line="264" w:lineRule="auto"/>
        <w:jc w:val="both"/>
        <w:textAlignment w:val="auto"/>
        <w:rPr>
          <w:rFonts w:eastAsia="標楷體"/>
          <w:b/>
          <w:bCs/>
          <w:sz w:val="28"/>
          <w:szCs w:val="28"/>
        </w:rPr>
      </w:pPr>
      <w:r w:rsidRPr="00710738">
        <w:rPr>
          <w:rFonts w:eastAsia="標楷體" w:hint="eastAsia"/>
          <w:b/>
          <w:bCs/>
          <w:sz w:val="28"/>
          <w:szCs w:val="28"/>
        </w:rPr>
        <w:t>第七條　計畫變更</w:t>
      </w:r>
    </w:p>
    <w:p w14:paraId="38F63CFE"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一、乙方於計畫執行</w:t>
      </w:r>
      <w:proofErr w:type="gramStart"/>
      <w:r w:rsidRPr="00710738">
        <w:rPr>
          <w:rFonts w:eastAsia="標楷體" w:hint="eastAsia"/>
          <w:sz w:val="28"/>
          <w:szCs w:val="28"/>
        </w:rPr>
        <w:t>期間，</w:t>
      </w:r>
      <w:proofErr w:type="gramEnd"/>
      <w:r w:rsidRPr="00710738">
        <w:rPr>
          <w:rFonts w:eastAsia="標楷體" w:hint="eastAsia"/>
          <w:sz w:val="28"/>
          <w:szCs w:val="28"/>
        </w:rPr>
        <w:t>如就計畫書所列事項需變更時（包括人員、經費分配、查核點、績效指標、委外業者，及其他有影響計畫目的與成果之事項），應檢附計畫變更申請表，及敘明理由、變更內容、各項影響評估及變更之相關文件等，以書面方式</w:t>
      </w:r>
      <w:proofErr w:type="gramStart"/>
      <w:r w:rsidRPr="00710738">
        <w:rPr>
          <w:rFonts w:eastAsia="標楷體" w:hint="eastAsia"/>
          <w:sz w:val="28"/>
          <w:szCs w:val="28"/>
        </w:rPr>
        <w:t>函請甲方</w:t>
      </w:r>
      <w:proofErr w:type="gramEnd"/>
      <w:r w:rsidRPr="00710738">
        <w:rPr>
          <w:rFonts w:eastAsia="標楷體" w:hint="eastAsia"/>
          <w:sz w:val="28"/>
          <w:szCs w:val="28"/>
        </w:rPr>
        <w:t>同意。</w:t>
      </w:r>
    </w:p>
    <w:p w14:paraId="598E9C09"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二、計畫執行期間屆滿前</w:t>
      </w:r>
      <w:r w:rsidRPr="00710738">
        <w:rPr>
          <w:rFonts w:eastAsia="標楷體" w:hint="eastAsia"/>
          <w:sz w:val="28"/>
          <w:szCs w:val="28"/>
        </w:rPr>
        <w:t xml:space="preserve"> 30 </w:t>
      </w:r>
      <w:r w:rsidRPr="00710738">
        <w:rPr>
          <w:rFonts w:eastAsia="標楷體" w:hint="eastAsia"/>
          <w:sz w:val="28"/>
          <w:szCs w:val="28"/>
        </w:rPr>
        <w:t>日內，乙方不得提出計畫變更。</w:t>
      </w:r>
    </w:p>
    <w:p w14:paraId="4F04F536"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lastRenderedPageBreak/>
        <w:t>三、未經甲方同意函復核准變更前，乙方仍應依原計畫內容執行，不得以已提出計畫變更為由，主張不負違約責任。</w:t>
      </w:r>
    </w:p>
    <w:p w14:paraId="0C4000B2" w14:textId="77777777" w:rsidR="00710738" w:rsidRPr="00710738" w:rsidRDefault="00710738" w:rsidP="00710738">
      <w:pPr>
        <w:widowControl/>
        <w:tabs>
          <w:tab w:val="left" w:pos="1276"/>
        </w:tabs>
        <w:autoSpaceDN/>
        <w:snapToGrid w:val="0"/>
        <w:spacing w:beforeLines="25" w:before="90" w:line="264" w:lineRule="auto"/>
        <w:jc w:val="both"/>
        <w:textAlignment w:val="auto"/>
        <w:rPr>
          <w:rFonts w:eastAsia="標楷體"/>
          <w:b/>
          <w:bCs/>
          <w:sz w:val="28"/>
          <w:szCs w:val="28"/>
        </w:rPr>
      </w:pPr>
      <w:r w:rsidRPr="00710738">
        <w:rPr>
          <w:rFonts w:eastAsia="標楷體" w:hint="eastAsia"/>
          <w:b/>
          <w:bCs/>
          <w:sz w:val="28"/>
          <w:szCs w:val="28"/>
        </w:rPr>
        <w:t>第八條　計畫進度審查</w:t>
      </w:r>
    </w:p>
    <w:p w14:paraId="0E676B9B" w14:textId="77777777" w:rsidR="00710738" w:rsidRPr="00710738" w:rsidRDefault="00710738" w:rsidP="00710738">
      <w:pPr>
        <w:widowControl/>
        <w:tabs>
          <w:tab w:val="left" w:pos="1276"/>
        </w:tabs>
        <w:autoSpaceDN/>
        <w:snapToGrid w:val="0"/>
        <w:spacing w:line="400" w:lineRule="exact"/>
        <w:jc w:val="both"/>
        <w:textAlignment w:val="auto"/>
        <w:rPr>
          <w:rFonts w:eastAsia="標楷體"/>
          <w:sz w:val="28"/>
          <w:szCs w:val="28"/>
        </w:rPr>
      </w:pPr>
      <w:r w:rsidRPr="00710738">
        <w:rPr>
          <w:rFonts w:eastAsia="標楷體" w:hint="eastAsia"/>
          <w:sz w:val="28"/>
          <w:szCs w:val="28"/>
        </w:rPr>
        <w:t>乙方應配合甲方進行下列審查作業：</w:t>
      </w:r>
    </w:p>
    <w:p w14:paraId="3097E2F7"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一、期中審查：計畫執行期間至</w:t>
      </w:r>
      <w:r w:rsidRPr="00710738">
        <w:rPr>
          <w:rFonts w:eastAsia="標楷體" w:hint="eastAsia"/>
          <w:sz w:val="28"/>
          <w:szCs w:val="28"/>
        </w:rPr>
        <w:t xml:space="preserve"> 115 </w:t>
      </w:r>
      <w:r w:rsidRPr="00710738">
        <w:rPr>
          <w:rFonts w:eastAsia="標楷體" w:hint="eastAsia"/>
          <w:sz w:val="28"/>
          <w:szCs w:val="28"/>
        </w:rPr>
        <w:t>年</w:t>
      </w:r>
      <w:r w:rsidRPr="00710738">
        <w:rPr>
          <w:rFonts w:eastAsia="標楷體" w:hint="eastAsia"/>
          <w:sz w:val="28"/>
          <w:szCs w:val="28"/>
        </w:rPr>
        <w:t xml:space="preserve"> 7 </w:t>
      </w:r>
      <w:r w:rsidRPr="00710738">
        <w:rPr>
          <w:rFonts w:eastAsia="標楷體" w:hint="eastAsia"/>
          <w:sz w:val="28"/>
          <w:szCs w:val="28"/>
        </w:rPr>
        <w:t>月</w:t>
      </w:r>
      <w:r w:rsidRPr="00710738">
        <w:rPr>
          <w:rFonts w:eastAsia="標楷體" w:hint="eastAsia"/>
          <w:sz w:val="28"/>
          <w:szCs w:val="28"/>
        </w:rPr>
        <w:t xml:space="preserve"> 31 </w:t>
      </w:r>
      <w:r w:rsidRPr="00710738">
        <w:rPr>
          <w:rFonts w:eastAsia="標楷體" w:hint="eastAsia"/>
          <w:sz w:val="28"/>
          <w:szCs w:val="28"/>
        </w:rPr>
        <w:t>日止；乙方應依甲方所定之日期及報告格式，提出期中報告與期中簡報電子檔各</w:t>
      </w:r>
      <w:r w:rsidRPr="00710738">
        <w:rPr>
          <w:rFonts w:eastAsia="標楷體" w:hint="eastAsia"/>
          <w:sz w:val="28"/>
          <w:szCs w:val="28"/>
        </w:rPr>
        <w:t xml:space="preserve"> 1 </w:t>
      </w:r>
      <w:r w:rsidRPr="00710738">
        <w:rPr>
          <w:rFonts w:eastAsia="標楷體" w:hint="eastAsia"/>
          <w:sz w:val="28"/>
          <w:szCs w:val="28"/>
        </w:rPr>
        <w:t>式</w:t>
      </w:r>
      <w:r w:rsidRPr="00710738">
        <w:rPr>
          <w:rFonts w:eastAsia="標楷體" w:hint="eastAsia"/>
          <w:sz w:val="28"/>
          <w:szCs w:val="28"/>
        </w:rPr>
        <w:t xml:space="preserve"> 1 </w:t>
      </w:r>
      <w:r w:rsidRPr="00710738">
        <w:rPr>
          <w:rFonts w:eastAsia="標楷體" w:hint="eastAsia"/>
          <w:sz w:val="28"/>
          <w:szCs w:val="28"/>
        </w:rPr>
        <w:t>份（份數得依實際需求調整），並出席審查會議報告計畫執行進度成果。</w:t>
      </w:r>
    </w:p>
    <w:p w14:paraId="4DEAE669"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二、期末審查：計畫執行期間至</w:t>
      </w:r>
      <w:r w:rsidRPr="00710738">
        <w:rPr>
          <w:rFonts w:eastAsia="標楷體" w:hint="eastAsia"/>
          <w:sz w:val="28"/>
          <w:szCs w:val="28"/>
        </w:rPr>
        <w:t xml:space="preserve"> 115 </w:t>
      </w:r>
      <w:r w:rsidRPr="00710738">
        <w:rPr>
          <w:rFonts w:eastAsia="標楷體" w:hint="eastAsia"/>
          <w:sz w:val="28"/>
          <w:szCs w:val="28"/>
        </w:rPr>
        <w:t>年</w:t>
      </w:r>
      <w:r w:rsidRPr="00710738">
        <w:rPr>
          <w:rFonts w:eastAsia="標楷體" w:hint="eastAsia"/>
          <w:sz w:val="28"/>
          <w:szCs w:val="28"/>
        </w:rPr>
        <w:t xml:space="preserve"> 11 </w:t>
      </w:r>
      <w:r w:rsidRPr="00710738">
        <w:rPr>
          <w:rFonts w:eastAsia="標楷體" w:hint="eastAsia"/>
          <w:sz w:val="28"/>
          <w:szCs w:val="28"/>
        </w:rPr>
        <w:t>月</w:t>
      </w:r>
      <w:r w:rsidRPr="00710738">
        <w:rPr>
          <w:rFonts w:eastAsia="標楷體" w:hint="eastAsia"/>
          <w:sz w:val="28"/>
          <w:szCs w:val="28"/>
        </w:rPr>
        <w:t xml:space="preserve"> 20 </w:t>
      </w:r>
      <w:r w:rsidRPr="00710738">
        <w:rPr>
          <w:rFonts w:eastAsia="標楷體" w:hint="eastAsia"/>
          <w:sz w:val="28"/>
          <w:szCs w:val="28"/>
        </w:rPr>
        <w:t>日止；乙方應依甲方所定之日期及報告格式，提出期末報告與期末簡報電子檔各</w:t>
      </w:r>
      <w:r w:rsidRPr="00710738">
        <w:rPr>
          <w:rFonts w:eastAsia="標楷體" w:hint="eastAsia"/>
          <w:sz w:val="28"/>
          <w:szCs w:val="28"/>
        </w:rPr>
        <w:t xml:space="preserve"> 1 </w:t>
      </w:r>
      <w:r w:rsidRPr="00710738">
        <w:rPr>
          <w:rFonts w:eastAsia="標楷體" w:hint="eastAsia"/>
          <w:sz w:val="28"/>
          <w:szCs w:val="28"/>
        </w:rPr>
        <w:t>式</w:t>
      </w:r>
      <w:r w:rsidRPr="00710738">
        <w:rPr>
          <w:rFonts w:eastAsia="標楷體" w:hint="eastAsia"/>
          <w:sz w:val="28"/>
          <w:szCs w:val="28"/>
        </w:rPr>
        <w:t xml:space="preserve"> 1 </w:t>
      </w:r>
      <w:r w:rsidRPr="00710738">
        <w:rPr>
          <w:rFonts w:eastAsia="標楷體" w:hint="eastAsia"/>
          <w:sz w:val="28"/>
          <w:szCs w:val="28"/>
        </w:rPr>
        <w:t>份（份數得依實際需求調整），並出席審查會議報告計畫執行進度成果。</w:t>
      </w:r>
    </w:p>
    <w:p w14:paraId="47962B54"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三、個案輔導：甲方辦理工作進度訪視會議或個案輔導會議，派員</w:t>
      </w:r>
      <w:proofErr w:type="gramStart"/>
      <w:r w:rsidRPr="00710738">
        <w:rPr>
          <w:rFonts w:eastAsia="標楷體" w:hint="eastAsia"/>
          <w:sz w:val="28"/>
          <w:szCs w:val="28"/>
        </w:rPr>
        <w:t>訪視乙方</w:t>
      </w:r>
      <w:proofErr w:type="gramEnd"/>
      <w:r w:rsidRPr="00710738">
        <w:rPr>
          <w:rFonts w:eastAsia="標楷體" w:hint="eastAsia"/>
          <w:sz w:val="28"/>
          <w:szCs w:val="28"/>
        </w:rPr>
        <w:t>執行進度及其他情形，乙方應配合說明或提出相關資料。</w:t>
      </w:r>
    </w:p>
    <w:p w14:paraId="6708FF8B" w14:textId="77777777" w:rsidR="00710738" w:rsidRPr="00710738" w:rsidRDefault="00710738" w:rsidP="00710738">
      <w:pPr>
        <w:widowControl/>
        <w:tabs>
          <w:tab w:val="left" w:pos="1276"/>
        </w:tabs>
        <w:autoSpaceDN/>
        <w:snapToGrid w:val="0"/>
        <w:spacing w:beforeLines="25" w:before="90" w:line="264" w:lineRule="auto"/>
        <w:jc w:val="both"/>
        <w:textAlignment w:val="auto"/>
        <w:rPr>
          <w:rFonts w:eastAsia="標楷體"/>
          <w:b/>
          <w:bCs/>
          <w:sz w:val="28"/>
          <w:szCs w:val="28"/>
        </w:rPr>
      </w:pPr>
      <w:r w:rsidRPr="00710738">
        <w:rPr>
          <w:rFonts w:eastAsia="標楷體" w:hint="eastAsia"/>
          <w:b/>
          <w:bCs/>
          <w:sz w:val="28"/>
          <w:szCs w:val="28"/>
        </w:rPr>
        <w:t>第九條　計畫結案</w:t>
      </w:r>
    </w:p>
    <w:p w14:paraId="5F406304"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一、乙方通過期末審查後，應</w:t>
      </w:r>
      <w:proofErr w:type="gramStart"/>
      <w:r w:rsidRPr="00710738">
        <w:rPr>
          <w:rFonts w:eastAsia="標楷體" w:hint="eastAsia"/>
          <w:sz w:val="28"/>
          <w:szCs w:val="28"/>
        </w:rPr>
        <w:t>檢送甲方</w:t>
      </w:r>
      <w:proofErr w:type="gramEnd"/>
      <w:r w:rsidRPr="00710738">
        <w:rPr>
          <w:rFonts w:eastAsia="標楷體" w:hint="eastAsia"/>
          <w:sz w:val="28"/>
          <w:szCs w:val="28"/>
        </w:rPr>
        <w:t>期末報告書</w:t>
      </w:r>
      <w:r w:rsidRPr="00710738">
        <w:rPr>
          <w:rFonts w:eastAsia="標楷體" w:hint="eastAsia"/>
          <w:sz w:val="28"/>
          <w:szCs w:val="28"/>
        </w:rPr>
        <w:t xml:space="preserve"> 1 </w:t>
      </w:r>
      <w:r w:rsidRPr="00710738">
        <w:rPr>
          <w:rFonts w:eastAsia="標楷體" w:hint="eastAsia"/>
          <w:sz w:val="28"/>
          <w:szCs w:val="28"/>
        </w:rPr>
        <w:t>式</w:t>
      </w:r>
      <w:r w:rsidRPr="00710738">
        <w:rPr>
          <w:rFonts w:eastAsia="標楷體" w:hint="eastAsia"/>
          <w:sz w:val="28"/>
          <w:szCs w:val="28"/>
        </w:rPr>
        <w:t xml:space="preserve"> 3 </w:t>
      </w:r>
      <w:r w:rsidRPr="00710738">
        <w:rPr>
          <w:rFonts w:eastAsia="標楷體" w:hint="eastAsia"/>
          <w:sz w:val="28"/>
          <w:szCs w:val="28"/>
        </w:rPr>
        <w:t>份</w:t>
      </w:r>
      <w:proofErr w:type="gramStart"/>
      <w:r w:rsidRPr="00710738">
        <w:rPr>
          <w:rFonts w:eastAsia="標楷體" w:hint="eastAsia"/>
          <w:sz w:val="28"/>
          <w:szCs w:val="28"/>
        </w:rPr>
        <w:t>併</w:t>
      </w:r>
      <w:proofErr w:type="gramEnd"/>
      <w:r w:rsidRPr="00710738">
        <w:rPr>
          <w:rFonts w:eastAsia="標楷體" w:hint="eastAsia"/>
          <w:sz w:val="28"/>
          <w:szCs w:val="28"/>
        </w:rPr>
        <w:t>請款領據、會計報表</w:t>
      </w:r>
      <w:proofErr w:type="gramStart"/>
      <w:r w:rsidRPr="00710738">
        <w:rPr>
          <w:rFonts w:eastAsia="標楷體" w:hint="eastAsia"/>
          <w:sz w:val="28"/>
          <w:szCs w:val="28"/>
        </w:rPr>
        <w:t>（</w:t>
      </w:r>
      <w:proofErr w:type="gramEnd"/>
      <w:r w:rsidRPr="00710738">
        <w:rPr>
          <w:rFonts w:eastAsia="標楷體" w:hint="eastAsia"/>
          <w:sz w:val="28"/>
          <w:szCs w:val="28"/>
        </w:rPr>
        <w:t>含依照一般公認審計準則或國際財務報告準則</w:t>
      </w:r>
      <w:proofErr w:type="gramStart"/>
      <w:r w:rsidRPr="00710738">
        <w:rPr>
          <w:rFonts w:eastAsia="標楷體" w:hint="eastAsia"/>
          <w:sz w:val="28"/>
          <w:szCs w:val="28"/>
        </w:rPr>
        <w:t>（</w:t>
      </w:r>
      <w:proofErr w:type="gramEnd"/>
      <w:r w:rsidRPr="00710738">
        <w:rPr>
          <w:rFonts w:eastAsia="標楷體" w:hint="eastAsia"/>
          <w:sz w:val="28"/>
          <w:szCs w:val="28"/>
        </w:rPr>
        <w:t>IFRS</w:t>
      </w:r>
      <w:proofErr w:type="gramStart"/>
      <w:r w:rsidRPr="00710738">
        <w:rPr>
          <w:rFonts w:eastAsia="標楷體" w:hint="eastAsia"/>
          <w:sz w:val="28"/>
          <w:szCs w:val="28"/>
        </w:rPr>
        <w:t>）</w:t>
      </w:r>
      <w:proofErr w:type="gramEnd"/>
      <w:r w:rsidRPr="00710738">
        <w:rPr>
          <w:rFonts w:eastAsia="標楷體" w:hint="eastAsia"/>
          <w:sz w:val="28"/>
          <w:szCs w:val="28"/>
        </w:rPr>
        <w:t>出具之會計師簽證查核報告</w:t>
      </w:r>
      <w:proofErr w:type="gramStart"/>
      <w:r w:rsidRPr="00710738">
        <w:rPr>
          <w:rFonts w:eastAsia="標楷體" w:hint="eastAsia"/>
          <w:sz w:val="28"/>
          <w:szCs w:val="28"/>
        </w:rPr>
        <w:t>）</w:t>
      </w:r>
      <w:proofErr w:type="gramEnd"/>
      <w:r w:rsidRPr="00710738">
        <w:rPr>
          <w:rFonts w:eastAsia="標楷體" w:hint="eastAsia"/>
          <w:sz w:val="28"/>
          <w:szCs w:val="28"/>
        </w:rPr>
        <w:t>、期末報告、期末簡報及計畫執行之實際登錄檔（</w:t>
      </w:r>
      <w:r w:rsidRPr="00710738">
        <w:rPr>
          <w:rFonts w:eastAsia="標楷體" w:hint="eastAsia"/>
          <w:sz w:val="28"/>
          <w:szCs w:val="28"/>
        </w:rPr>
        <w:t>Log File</w:t>
      </w:r>
      <w:r w:rsidRPr="00710738">
        <w:rPr>
          <w:rFonts w:eastAsia="標楷體" w:hint="eastAsia"/>
          <w:sz w:val="28"/>
          <w:szCs w:val="28"/>
        </w:rPr>
        <w:t>）電子檔，向甲方申請款項支付。</w:t>
      </w:r>
    </w:p>
    <w:p w14:paraId="44238365"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二、於期末審查時，若經甲方查核乙方部分工作（包含預定工作內容、查核點、預期效益等）未完成，或與原規劃內容不符，甲方</w:t>
      </w:r>
      <w:proofErr w:type="gramStart"/>
      <w:r w:rsidRPr="00710738">
        <w:rPr>
          <w:rFonts w:eastAsia="標楷體" w:hint="eastAsia"/>
          <w:sz w:val="28"/>
          <w:szCs w:val="28"/>
        </w:rPr>
        <w:t>得依乙方</w:t>
      </w:r>
      <w:proofErr w:type="gramEnd"/>
      <w:r w:rsidRPr="00710738">
        <w:rPr>
          <w:rFonts w:eastAsia="標楷體" w:hint="eastAsia"/>
          <w:sz w:val="28"/>
          <w:szCs w:val="28"/>
        </w:rPr>
        <w:t>之工作達成率或所占計畫權重予以減價驗收。</w:t>
      </w:r>
    </w:p>
    <w:p w14:paraId="21748599" w14:textId="77777777" w:rsidR="00710738" w:rsidRPr="00710738" w:rsidRDefault="00710738" w:rsidP="00710738">
      <w:pPr>
        <w:widowControl/>
        <w:tabs>
          <w:tab w:val="left" w:pos="1276"/>
        </w:tabs>
        <w:autoSpaceDN/>
        <w:snapToGrid w:val="0"/>
        <w:spacing w:beforeLines="25" w:before="90" w:line="264" w:lineRule="auto"/>
        <w:jc w:val="both"/>
        <w:textAlignment w:val="auto"/>
        <w:rPr>
          <w:rFonts w:eastAsia="標楷體"/>
          <w:b/>
          <w:bCs/>
          <w:sz w:val="28"/>
          <w:szCs w:val="28"/>
        </w:rPr>
      </w:pPr>
      <w:r w:rsidRPr="00710738">
        <w:rPr>
          <w:rFonts w:eastAsia="標楷體" w:hint="eastAsia"/>
          <w:b/>
          <w:bCs/>
          <w:sz w:val="28"/>
          <w:szCs w:val="28"/>
        </w:rPr>
        <w:t>第十條　契約解除或終止</w:t>
      </w:r>
    </w:p>
    <w:p w14:paraId="0E35F223"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一、有下列情形之</w:t>
      </w:r>
      <w:proofErr w:type="gramStart"/>
      <w:r w:rsidRPr="00710738">
        <w:rPr>
          <w:rFonts w:eastAsia="標楷體" w:hint="eastAsia"/>
          <w:sz w:val="28"/>
          <w:szCs w:val="28"/>
        </w:rPr>
        <w:t>一</w:t>
      </w:r>
      <w:proofErr w:type="gramEnd"/>
      <w:r w:rsidRPr="00710738">
        <w:rPr>
          <w:rFonts w:eastAsia="標楷體" w:hint="eastAsia"/>
          <w:sz w:val="28"/>
          <w:szCs w:val="28"/>
        </w:rPr>
        <w:t>者，甲方得逕行解除契約，並要求乙方全數返還已支付之補助款：</w:t>
      </w:r>
    </w:p>
    <w:p w14:paraId="4696DAFE" w14:textId="77777777" w:rsidR="00710738" w:rsidRPr="00710738" w:rsidRDefault="00710738" w:rsidP="00710738">
      <w:pPr>
        <w:widowControl/>
        <w:tabs>
          <w:tab w:val="left" w:pos="1276"/>
        </w:tabs>
        <w:autoSpaceDN/>
        <w:snapToGrid w:val="0"/>
        <w:spacing w:line="400" w:lineRule="exact"/>
        <w:ind w:leftChars="50" w:left="660" w:hangingChars="200" w:hanging="560"/>
        <w:jc w:val="both"/>
        <w:textAlignment w:val="auto"/>
        <w:rPr>
          <w:rFonts w:eastAsia="標楷體"/>
          <w:sz w:val="28"/>
          <w:szCs w:val="28"/>
        </w:rPr>
      </w:pPr>
      <w:r w:rsidRPr="00710738">
        <w:rPr>
          <w:rFonts w:eastAsia="標楷體" w:hint="eastAsia"/>
          <w:sz w:val="28"/>
          <w:szCs w:val="28"/>
        </w:rPr>
        <w:t>（一）乙方經發現並查證屬實就同一計畫內容受有其他政府補助。</w:t>
      </w:r>
    </w:p>
    <w:p w14:paraId="245C178B" w14:textId="77777777" w:rsidR="00710738" w:rsidRPr="00710738" w:rsidRDefault="00710738" w:rsidP="00710738">
      <w:pPr>
        <w:widowControl/>
        <w:tabs>
          <w:tab w:val="left" w:pos="1276"/>
        </w:tabs>
        <w:autoSpaceDN/>
        <w:snapToGrid w:val="0"/>
        <w:spacing w:line="400" w:lineRule="exact"/>
        <w:ind w:leftChars="50" w:left="940" w:hangingChars="300" w:hanging="840"/>
        <w:jc w:val="both"/>
        <w:textAlignment w:val="auto"/>
        <w:rPr>
          <w:rFonts w:eastAsia="標楷體"/>
          <w:sz w:val="28"/>
          <w:szCs w:val="28"/>
        </w:rPr>
      </w:pPr>
      <w:r w:rsidRPr="00710738">
        <w:rPr>
          <w:rFonts w:eastAsia="標楷體" w:hint="eastAsia"/>
          <w:sz w:val="28"/>
          <w:szCs w:val="28"/>
        </w:rPr>
        <w:t>（二）乙方於申請補助時，其依「經濟部協助產業創新活動補助獎勵及輔導辦法」第十九條所提出及依本契約提出之相關事項聲明，經發現為不實。</w:t>
      </w:r>
    </w:p>
    <w:p w14:paraId="7BFFFE18" w14:textId="77777777" w:rsidR="00710738" w:rsidRPr="00710738" w:rsidRDefault="00710738" w:rsidP="00710738">
      <w:pPr>
        <w:widowControl/>
        <w:tabs>
          <w:tab w:val="left" w:pos="1276"/>
        </w:tabs>
        <w:autoSpaceDN/>
        <w:snapToGrid w:val="0"/>
        <w:spacing w:line="400" w:lineRule="exact"/>
        <w:ind w:leftChars="50" w:left="940" w:hangingChars="300" w:hanging="840"/>
        <w:jc w:val="both"/>
        <w:textAlignment w:val="auto"/>
        <w:rPr>
          <w:rFonts w:eastAsia="標楷體"/>
          <w:sz w:val="28"/>
          <w:szCs w:val="28"/>
        </w:rPr>
      </w:pPr>
      <w:r w:rsidRPr="00710738">
        <w:rPr>
          <w:rFonts w:eastAsia="標楷體" w:hint="eastAsia"/>
          <w:sz w:val="28"/>
          <w:szCs w:val="28"/>
        </w:rPr>
        <w:t>（三）乙方將補助款挪移他用，或以不實憑證或其他不合規定之方式核銷款項。</w:t>
      </w:r>
    </w:p>
    <w:p w14:paraId="26C3CD51" w14:textId="77777777" w:rsidR="00710738" w:rsidRPr="00710738" w:rsidRDefault="00710738" w:rsidP="00710738">
      <w:pPr>
        <w:widowControl/>
        <w:tabs>
          <w:tab w:val="left" w:pos="1276"/>
        </w:tabs>
        <w:autoSpaceDN/>
        <w:snapToGrid w:val="0"/>
        <w:spacing w:line="400" w:lineRule="exact"/>
        <w:ind w:leftChars="50" w:left="660" w:hangingChars="200" w:hanging="560"/>
        <w:jc w:val="both"/>
        <w:textAlignment w:val="auto"/>
        <w:rPr>
          <w:rFonts w:eastAsia="標楷體"/>
          <w:sz w:val="28"/>
          <w:szCs w:val="28"/>
        </w:rPr>
      </w:pPr>
      <w:r w:rsidRPr="00710738">
        <w:rPr>
          <w:rFonts w:eastAsia="標楷體" w:hint="eastAsia"/>
          <w:sz w:val="28"/>
          <w:szCs w:val="28"/>
        </w:rPr>
        <w:t>（四）乙方有停業、破產、解散或撤銷登記者或其他無營業事實者。</w:t>
      </w:r>
    </w:p>
    <w:p w14:paraId="40A853CC" w14:textId="77777777" w:rsidR="00710738" w:rsidRPr="00710738" w:rsidRDefault="00710738" w:rsidP="00710738">
      <w:pPr>
        <w:widowControl/>
        <w:tabs>
          <w:tab w:val="left" w:pos="1276"/>
        </w:tabs>
        <w:autoSpaceDN/>
        <w:snapToGrid w:val="0"/>
        <w:spacing w:line="400" w:lineRule="exact"/>
        <w:ind w:leftChars="50" w:left="660" w:hangingChars="200" w:hanging="560"/>
        <w:jc w:val="both"/>
        <w:textAlignment w:val="auto"/>
        <w:rPr>
          <w:rFonts w:eastAsia="標楷體"/>
          <w:sz w:val="28"/>
          <w:szCs w:val="28"/>
        </w:rPr>
      </w:pPr>
      <w:r w:rsidRPr="00710738">
        <w:rPr>
          <w:rFonts w:eastAsia="標楷體" w:hint="eastAsia"/>
          <w:sz w:val="28"/>
          <w:szCs w:val="28"/>
        </w:rPr>
        <w:t>（五）乙方未依規定完成結案。</w:t>
      </w:r>
    </w:p>
    <w:p w14:paraId="14A39BDE"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二、有下列情形之</w:t>
      </w:r>
      <w:proofErr w:type="gramStart"/>
      <w:r w:rsidRPr="00710738">
        <w:rPr>
          <w:rFonts w:eastAsia="標楷體" w:hint="eastAsia"/>
          <w:sz w:val="28"/>
          <w:szCs w:val="28"/>
        </w:rPr>
        <w:t>一</w:t>
      </w:r>
      <w:proofErr w:type="gramEnd"/>
      <w:r w:rsidRPr="00710738">
        <w:rPr>
          <w:rFonts w:eastAsia="標楷體" w:hint="eastAsia"/>
          <w:sz w:val="28"/>
          <w:szCs w:val="28"/>
        </w:rPr>
        <w:t>者，甲方得終止本契約，</w:t>
      </w:r>
      <w:proofErr w:type="gramStart"/>
      <w:r w:rsidRPr="00710738">
        <w:rPr>
          <w:rFonts w:eastAsia="標楷體" w:hint="eastAsia"/>
          <w:sz w:val="28"/>
          <w:szCs w:val="28"/>
        </w:rPr>
        <w:t>並按乙方</w:t>
      </w:r>
      <w:proofErr w:type="gramEnd"/>
      <w:r w:rsidRPr="00710738">
        <w:rPr>
          <w:rFonts w:eastAsia="標楷體" w:hint="eastAsia"/>
          <w:sz w:val="28"/>
          <w:szCs w:val="28"/>
        </w:rPr>
        <w:t>執行計畫進度比例支付補助款，或按比例請求</w:t>
      </w:r>
      <w:proofErr w:type="gramStart"/>
      <w:r w:rsidRPr="00710738">
        <w:rPr>
          <w:rFonts w:eastAsia="標楷體" w:hint="eastAsia"/>
          <w:sz w:val="28"/>
          <w:szCs w:val="28"/>
        </w:rPr>
        <w:t>乙方返還</w:t>
      </w:r>
      <w:proofErr w:type="gramEnd"/>
      <w:r w:rsidRPr="00710738">
        <w:rPr>
          <w:rFonts w:eastAsia="標楷體" w:hint="eastAsia"/>
          <w:sz w:val="28"/>
          <w:szCs w:val="28"/>
        </w:rPr>
        <w:t>已支付之補助款：</w:t>
      </w:r>
    </w:p>
    <w:p w14:paraId="639F568F" w14:textId="77777777" w:rsidR="00710738" w:rsidRPr="00710738" w:rsidRDefault="00710738" w:rsidP="00710738">
      <w:pPr>
        <w:widowControl/>
        <w:tabs>
          <w:tab w:val="left" w:pos="1276"/>
        </w:tabs>
        <w:autoSpaceDN/>
        <w:snapToGrid w:val="0"/>
        <w:spacing w:line="400" w:lineRule="exact"/>
        <w:ind w:leftChars="50" w:left="660" w:hangingChars="200" w:hanging="560"/>
        <w:jc w:val="both"/>
        <w:textAlignment w:val="auto"/>
        <w:rPr>
          <w:rFonts w:eastAsia="標楷體"/>
          <w:sz w:val="28"/>
          <w:szCs w:val="28"/>
        </w:rPr>
      </w:pPr>
      <w:r w:rsidRPr="00710738">
        <w:rPr>
          <w:rFonts w:eastAsia="標楷體" w:hint="eastAsia"/>
          <w:sz w:val="28"/>
          <w:szCs w:val="28"/>
        </w:rPr>
        <w:t>（一）乙方未通過期中審查或期末審查。</w:t>
      </w:r>
    </w:p>
    <w:p w14:paraId="72C88DA7" w14:textId="77777777" w:rsidR="00710738" w:rsidRPr="00710738" w:rsidRDefault="00710738" w:rsidP="00710738">
      <w:pPr>
        <w:widowControl/>
        <w:tabs>
          <w:tab w:val="left" w:pos="1276"/>
        </w:tabs>
        <w:autoSpaceDN/>
        <w:snapToGrid w:val="0"/>
        <w:spacing w:line="400" w:lineRule="exact"/>
        <w:ind w:leftChars="50" w:left="660" w:hangingChars="200" w:hanging="560"/>
        <w:jc w:val="both"/>
        <w:textAlignment w:val="auto"/>
        <w:rPr>
          <w:rFonts w:eastAsia="標楷體"/>
          <w:sz w:val="28"/>
          <w:szCs w:val="28"/>
        </w:rPr>
      </w:pPr>
      <w:r w:rsidRPr="00710738">
        <w:rPr>
          <w:rFonts w:eastAsia="標楷體" w:hint="eastAsia"/>
          <w:sz w:val="28"/>
          <w:szCs w:val="28"/>
        </w:rPr>
        <w:lastRenderedPageBreak/>
        <w:t>（二）乙方未依本契約規定提交之各項資料，經催告仍拒</w:t>
      </w:r>
      <w:proofErr w:type="gramStart"/>
      <w:r w:rsidRPr="00710738">
        <w:rPr>
          <w:rFonts w:eastAsia="標楷體" w:hint="eastAsia"/>
          <w:sz w:val="28"/>
          <w:szCs w:val="28"/>
        </w:rPr>
        <w:t>不</w:t>
      </w:r>
      <w:proofErr w:type="gramEnd"/>
      <w:r w:rsidRPr="00710738">
        <w:rPr>
          <w:rFonts w:eastAsia="標楷體" w:hint="eastAsia"/>
          <w:sz w:val="28"/>
          <w:szCs w:val="28"/>
        </w:rPr>
        <w:t>繳交。</w:t>
      </w:r>
    </w:p>
    <w:p w14:paraId="12EF3A7B" w14:textId="77777777" w:rsidR="00710738" w:rsidRPr="00710738" w:rsidRDefault="00710738" w:rsidP="00710738">
      <w:pPr>
        <w:widowControl/>
        <w:tabs>
          <w:tab w:val="left" w:pos="1276"/>
        </w:tabs>
        <w:autoSpaceDN/>
        <w:snapToGrid w:val="0"/>
        <w:spacing w:line="400" w:lineRule="exact"/>
        <w:ind w:leftChars="50" w:left="660" w:hangingChars="200" w:hanging="560"/>
        <w:jc w:val="both"/>
        <w:textAlignment w:val="auto"/>
        <w:rPr>
          <w:rFonts w:eastAsia="標楷體"/>
          <w:sz w:val="28"/>
          <w:szCs w:val="28"/>
        </w:rPr>
      </w:pPr>
      <w:r w:rsidRPr="00710738">
        <w:rPr>
          <w:rFonts w:eastAsia="標楷體" w:hint="eastAsia"/>
          <w:sz w:val="28"/>
          <w:szCs w:val="28"/>
        </w:rPr>
        <w:t>（三）乙方發生第四條第三項之情形，因其財務</w:t>
      </w:r>
      <w:proofErr w:type="gramStart"/>
      <w:r w:rsidRPr="00710738">
        <w:rPr>
          <w:rFonts w:eastAsia="標楷體" w:hint="eastAsia"/>
          <w:sz w:val="28"/>
          <w:szCs w:val="28"/>
        </w:rPr>
        <w:t>狀況致顯難</w:t>
      </w:r>
      <w:proofErr w:type="gramEnd"/>
      <w:r w:rsidRPr="00710738">
        <w:rPr>
          <w:rFonts w:eastAsia="標楷體" w:hint="eastAsia"/>
          <w:sz w:val="28"/>
          <w:szCs w:val="28"/>
        </w:rPr>
        <w:t>繼續執行本計畫。</w:t>
      </w:r>
    </w:p>
    <w:p w14:paraId="7EA32911" w14:textId="77777777" w:rsidR="00710738" w:rsidRPr="00710738" w:rsidRDefault="00710738" w:rsidP="00710738">
      <w:pPr>
        <w:widowControl/>
        <w:tabs>
          <w:tab w:val="left" w:pos="1276"/>
        </w:tabs>
        <w:autoSpaceDN/>
        <w:snapToGrid w:val="0"/>
        <w:spacing w:line="400" w:lineRule="exact"/>
        <w:ind w:leftChars="50" w:left="660" w:hangingChars="200" w:hanging="560"/>
        <w:jc w:val="both"/>
        <w:textAlignment w:val="auto"/>
        <w:rPr>
          <w:rFonts w:eastAsia="標楷體"/>
          <w:sz w:val="28"/>
          <w:szCs w:val="28"/>
        </w:rPr>
      </w:pPr>
      <w:r w:rsidRPr="00710738">
        <w:rPr>
          <w:rFonts w:eastAsia="標楷體" w:hint="eastAsia"/>
          <w:sz w:val="28"/>
          <w:szCs w:val="28"/>
        </w:rPr>
        <w:t>（四）其他違反本契約約定之行為，經催告限期改善，屆期仍未改善。</w:t>
      </w:r>
    </w:p>
    <w:p w14:paraId="546B6DB5" w14:textId="77777777" w:rsidR="00710738" w:rsidRPr="00710738" w:rsidRDefault="00710738" w:rsidP="00710738">
      <w:pPr>
        <w:widowControl/>
        <w:tabs>
          <w:tab w:val="left" w:pos="1276"/>
        </w:tabs>
        <w:autoSpaceDN/>
        <w:snapToGrid w:val="0"/>
        <w:spacing w:line="400" w:lineRule="exact"/>
        <w:ind w:leftChars="50" w:left="940" w:hangingChars="300" w:hanging="840"/>
        <w:jc w:val="both"/>
        <w:textAlignment w:val="auto"/>
        <w:rPr>
          <w:rFonts w:eastAsia="標楷體"/>
          <w:sz w:val="28"/>
          <w:szCs w:val="28"/>
        </w:rPr>
      </w:pPr>
      <w:r w:rsidRPr="00710738">
        <w:rPr>
          <w:rFonts w:eastAsia="標楷體" w:hint="eastAsia"/>
          <w:sz w:val="28"/>
          <w:szCs w:val="28"/>
        </w:rPr>
        <w:t>（五）遇有政策變更、預算凍結、刪減或其他不可歸責於甲方之情事，致嚴重影響本契約之履行。</w:t>
      </w:r>
    </w:p>
    <w:p w14:paraId="385C8E66"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三、甲方解除或終止本契約時，乙方應於收到甲方書面通知之日起</w:t>
      </w:r>
      <w:r w:rsidRPr="00710738">
        <w:rPr>
          <w:rFonts w:eastAsia="標楷體" w:hint="eastAsia"/>
          <w:sz w:val="28"/>
          <w:szCs w:val="28"/>
        </w:rPr>
        <w:t xml:space="preserve"> 10 </w:t>
      </w:r>
      <w:r w:rsidRPr="00710738">
        <w:rPr>
          <w:rFonts w:eastAsia="標楷體" w:hint="eastAsia"/>
          <w:sz w:val="28"/>
          <w:szCs w:val="28"/>
        </w:rPr>
        <w:t>日內，將款項返</w:t>
      </w:r>
      <w:proofErr w:type="gramStart"/>
      <w:r w:rsidRPr="00710738">
        <w:rPr>
          <w:rFonts w:eastAsia="標楷體" w:hint="eastAsia"/>
          <w:sz w:val="28"/>
          <w:szCs w:val="28"/>
        </w:rPr>
        <w:t>還予甲方</w:t>
      </w:r>
      <w:proofErr w:type="gramEnd"/>
      <w:r w:rsidRPr="00710738">
        <w:rPr>
          <w:rFonts w:eastAsia="標楷體" w:hint="eastAsia"/>
          <w:sz w:val="28"/>
          <w:szCs w:val="28"/>
        </w:rPr>
        <w:t>。</w:t>
      </w:r>
    </w:p>
    <w:p w14:paraId="51CFAA22" w14:textId="77777777" w:rsidR="00710738" w:rsidRPr="00710738" w:rsidRDefault="00710738" w:rsidP="00710738">
      <w:pPr>
        <w:widowControl/>
        <w:tabs>
          <w:tab w:val="left" w:pos="1276"/>
        </w:tabs>
        <w:autoSpaceDN/>
        <w:snapToGrid w:val="0"/>
        <w:spacing w:beforeLines="25" w:before="90" w:line="264" w:lineRule="auto"/>
        <w:ind w:left="561" w:hangingChars="200" w:hanging="561"/>
        <w:jc w:val="both"/>
        <w:textAlignment w:val="auto"/>
        <w:rPr>
          <w:rFonts w:eastAsia="標楷體"/>
          <w:b/>
          <w:bCs/>
          <w:sz w:val="28"/>
          <w:szCs w:val="28"/>
        </w:rPr>
      </w:pPr>
      <w:r w:rsidRPr="00710738">
        <w:rPr>
          <w:rFonts w:eastAsia="標楷體" w:hint="eastAsia"/>
          <w:b/>
          <w:bCs/>
          <w:sz w:val="28"/>
          <w:szCs w:val="28"/>
        </w:rPr>
        <w:t>第十一條</w:t>
      </w:r>
      <w:r w:rsidRPr="00710738">
        <w:rPr>
          <w:rFonts w:eastAsia="標楷體" w:hint="eastAsia"/>
          <w:b/>
          <w:bCs/>
          <w:sz w:val="28"/>
          <w:szCs w:val="28"/>
        </w:rPr>
        <w:t xml:space="preserve"> </w:t>
      </w:r>
      <w:r w:rsidRPr="00710738">
        <w:rPr>
          <w:rFonts w:eastAsia="標楷體" w:hint="eastAsia"/>
          <w:b/>
          <w:bCs/>
          <w:sz w:val="28"/>
          <w:szCs w:val="28"/>
        </w:rPr>
        <w:t>智慧財產權歸屬及使用</w:t>
      </w:r>
    </w:p>
    <w:p w14:paraId="26BEB458"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一、本計畫執行而產出之研發</w:t>
      </w:r>
      <w:proofErr w:type="gramStart"/>
      <w:r w:rsidRPr="00710738">
        <w:rPr>
          <w:rFonts w:eastAsia="標楷體" w:hint="eastAsia"/>
          <w:sz w:val="28"/>
          <w:szCs w:val="28"/>
        </w:rPr>
        <w:t>成果歸乙方</w:t>
      </w:r>
      <w:proofErr w:type="gramEnd"/>
      <w:r w:rsidRPr="00710738">
        <w:rPr>
          <w:rFonts w:eastAsia="標楷體" w:hint="eastAsia"/>
          <w:sz w:val="28"/>
          <w:szCs w:val="28"/>
        </w:rPr>
        <w:t>所有，並得於我國管轄區域外生產或使用該成果。經濟部中小及新創企業署基於國家利益或社會公益，得與乙方協議，取得該研發成果之無償、不可轉讓且非專屬之實施權利。</w:t>
      </w:r>
    </w:p>
    <w:p w14:paraId="7D194D36"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二、乙方因本計畫執行而開發之各項智慧財產權，歸屬乙方所有。</w:t>
      </w:r>
    </w:p>
    <w:p w14:paraId="4EB40821"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三、乙方同意甲方及經濟部中小及新創企業署就本契約之一切著作，得基於推廣計畫成果，以非營利方式重製、引用、公開展示或播送，但內容涉及乙方機密資料而不宜公開者，乙方應事先與主動告知甲方。</w:t>
      </w:r>
    </w:p>
    <w:p w14:paraId="6BA8A909"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四、本條款不因契約屆期、解除或終止而失效。</w:t>
      </w:r>
    </w:p>
    <w:p w14:paraId="4069B050" w14:textId="77777777" w:rsidR="00710738" w:rsidRPr="00710738" w:rsidRDefault="00710738" w:rsidP="00710738">
      <w:pPr>
        <w:widowControl/>
        <w:tabs>
          <w:tab w:val="left" w:pos="1276"/>
        </w:tabs>
        <w:autoSpaceDN/>
        <w:snapToGrid w:val="0"/>
        <w:spacing w:beforeLines="25" w:before="90" w:line="264" w:lineRule="auto"/>
        <w:ind w:left="561" w:hangingChars="200" w:hanging="561"/>
        <w:jc w:val="both"/>
        <w:textAlignment w:val="auto"/>
        <w:rPr>
          <w:rFonts w:eastAsia="標楷體"/>
          <w:b/>
          <w:bCs/>
          <w:sz w:val="28"/>
          <w:szCs w:val="28"/>
        </w:rPr>
      </w:pPr>
      <w:r w:rsidRPr="00710738">
        <w:rPr>
          <w:rFonts w:eastAsia="標楷體" w:hint="eastAsia"/>
          <w:b/>
          <w:bCs/>
          <w:sz w:val="28"/>
          <w:szCs w:val="28"/>
        </w:rPr>
        <w:t>第十二條</w:t>
      </w:r>
      <w:r w:rsidRPr="00710738">
        <w:rPr>
          <w:rFonts w:eastAsia="標楷體" w:hint="eastAsia"/>
          <w:b/>
          <w:bCs/>
          <w:sz w:val="28"/>
          <w:szCs w:val="28"/>
        </w:rPr>
        <w:t xml:space="preserve"> </w:t>
      </w:r>
      <w:r w:rsidRPr="00710738">
        <w:rPr>
          <w:rFonts w:eastAsia="標楷體" w:hint="eastAsia"/>
          <w:b/>
          <w:bCs/>
          <w:sz w:val="28"/>
          <w:szCs w:val="28"/>
        </w:rPr>
        <w:t>保密條款</w:t>
      </w:r>
    </w:p>
    <w:p w14:paraId="319DB239"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一、收受方應以善良管理人之注意，妥善保管其因本契約而知悉或持有揭露方之機密技術、資料、文件（以下簡稱「機密資料」），且非經揭露方事前書面之同意，</w:t>
      </w:r>
      <w:r w:rsidRPr="00710738">
        <w:rPr>
          <w:rFonts w:eastAsia="標楷體" w:hint="eastAsia"/>
          <w:sz w:val="28"/>
          <w:szCs w:val="28"/>
        </w:rPr>
        <w:t xml:space="preserve"> </w:t>
      </w:r>
      <w:r w:rsidRPr="00710738">
        <w:rPr>
          <w:rFonts w:eastAsia="標楷體" w:hint="eastAsia"/>
          <w:sz w:val="28"/>
          <w:szCs w:val="28"/>
        </w:rPr>
        <w:t>不得逆向解析（</w:t>
      </w:r>
      <w:r w:rsidRPr="00710738">
        <w:rPr>
          <w:rFonts w:eastAsia="標楷體" w:hint="eastAsia"/>
          <w:sz w:val="28"/>
          <w:szCs w:val="28"/>
        </w:rPr>
        <w:t xml:space="preserve"> reverse engineer</w:t>
      </w:r>
      <w:r w:rsidRPr="00710738">
        <w:rPr>
          <w:rFonts w:eastAsia="標楷體" w:hint="eastAsia"/>
          <w:sz w:val="28"/>
          <w:szCs w:val="28"/>
        </w:rPr>
        <w:t>、</w:t>
      </w:r>
      <w:r w:rsidRPr="00710738">
        <w:rPr>
          <w:rFonts w:eastAsia="標楷體" w:hint="eastAsia"/>
          <w:sz w:val="28"/>
          <w:szCs w:val="28"/>
        </w:rPr>
        <w:t xml:space="preserve"> reverse assemble </w:t>
      </w:r>
      <w:r w:rsidRPr="00710738">
        <w:rPr>
          <w:rFonts w:eastAsia="標楷體" w:hint="eastAsia"/>
          <w:sz w:val="28"/>
          <w:szCs w:val="28"/>
        </w:rPr>
        <w:t>或</w:t>
      </w:r>
      <w:r w:rsidRPr="00710738">
        <w:rPr>
          <w:rFonts w:eastAsia="標楷體" w:hint="eastAsia"/>
          <w:sz w:val="28"/>
          <w:szCs w:val="28"/>
        </w:rPr>
        <w:t>de-compile</w:t>
      </w:r>
      <w:r w:rsidRPr="00710738">
        <w:rPr>
          <w:rFonts w:eastAsia="標楷體" w:hint="eastAsia"/>
          <w:sz w:val="28"/>
          <w:szCs w:val="28"/>
        </w:rPr>
        <w:t>）、洩漏或交付予任何第三人。「機密資料」之揭露若以書面為之，應標示「機密」、「密」或其他類似之字眼，若以口頭為之，應於揭露時告知收</w:t>
      </w:r>
      <w:proofErr w:type="gramStart"/>
      <w:r w:rsidRPr="00710738">
        <w:rPr>
          <w:rFonts w:eastAsia="標楷體" w:hint="eastAsia"/>
          <w:sz w:val="28"/>
          <w:szCs w:val="28"/>
        </w:rPr>
        <w:t>受方其為</w:t>
      </w:r>
      <w:proofErr w:type="gramEnd"/>
      <w:r w:rsidRPr="00710738">
        <w:rPr>
          <w:rFonts w:eastAsia="標楷體" w:hint="eastAsia"/>
          <w:sz w:val="28"/>
          <w:szCs w:val="28"/>
        </w:rPr>
        <w:t>「機密資料」，並於揭露後七日內以</w:t>
      </w:r>
      <w:proofErr w:type="gramStart"/>
      <w:r w:rsidRPr="00710738">
        <w:rPr>
          <w:rFonts w:eastAsia="標楷體" w:hint="eastAsia"/>
          <w:sz w:val="28"/>
          <w:szCs w:val="28"/>
        </w:rPr>
        <w:t>書面向收受</w:t>
      </w:r>
      <w:proofErr w:type="gramEnd"/>
      <w:r w:rsidRPr="00710738">
        <w:rPr>
          <w:rFonts w:eastAsia="標楷體" w:hint="eastAsia"/>
          <w:sz w:val="28"/>
          <w:szCs w:val="28"/>
        </w:rPr>
        <w:t>方確認其為「機密資料」。</w:t>
      </w:r>
    </w:p>
    <w:p w14:paraId="09CB014A"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二、收受方僅得將揭露方之「機密資料」揭露予其內部於職務上或業務上有必要知悉（</w:t>
      </w:r>
      <w:r w:rsidRPr="00710738">
        <w:rPr>
          <w:rFonts w:eastAsia="標楷體" w:hint="eastAsia"/>
          <w:sz w:val="28"/>
          <w:szCs w:val="28"/>
        </w:rPr>
        <w:t>need-to- know</w:t>
      </w:r>
      <w:r w:rsidRPr="00710738">
        <w:rPr>
          <w:rFonts w:eastAsia="標楷體" w:hint="eastAsia"/>
          <w:sz w:val="28"/>
          <w:szCs w:val="28"/>
        </w:rPr>
        <w:t>）之人員，並應負責要求前述人員遵守本條之約定。若前述人員違反前項約定者，視為收受方違反本條約定。</w:t>
      </w:r>
    </w:p>
    <w:p w14:paraId="4BFD196C"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三、「機密資料」任</w:t>
      </w:r>
      <w:proofErr w:type="gramStart"/>
      <w:r w:rsidRPr="00710738">
        <w:rPr>
          <w:rFonts w:eastAsia="標楷體" w:hint="eastAsia"/>
          <w:sz w:val="28"/>
          <w:szCs w:val="28"/>
        </w:rPr>
        <w:t>一</w:t>
      </w:r>
      <w:proofErr w:type="gramEnd"/>
      <w:r w:rsidRPr="00710738">
        <w:rPr>
          <w:rFonts w:eastAsia="標楷體" w:hint="eastAsia"/>
          <w:sz w:val="28"/>
          <w:szCs w:val="28"/>
        </w:rPr>
        <w:t>部份具有下列情形之一時，該部份不適用本條約定：</w:t>
      </w:r>
    </w:p>
    <w:p w14:paraId="47C51E26" w14:textId="77777777" w:rsidR="00710738" w:rsidRPr="00710738" w:rsidRDefault="00710738" w:rsidP="00710738">
      <w:pPr>
        <w:widowControl/>
        <w:tabs>
          <w:tab w:val="left" w:pos="1276"/>
        </w:tabs>
        <w:autoSpaceDN/>
        <w:snapToGrid w:val="0"/>
        <w:spacing w:line="400" w:lineRule="exact"/>
        <w:ind w:leftChars="154" w:left="1151" w:hangingChars="301" w:hanging="843"/>
        <w:jc w:val="both"/>
        <w:textAlignment w:val="auto"/>
        <w:rPr>
          <w:rFonts w:eastAsia="標楷體"/>
          <w:sz w:val="28"/>
          <w:szCs w:val="28"/>
        </w:rPr>
      </w:pPr>
      <w:r w:rsidRPr="00710738">
        <w:rPr>
          <w:rFonts w:eastAsia="標楷體" w:hint="eastAsia"/>
          <w:sz w:val="28"/>
          <w:szCs w:val="28"/>
        </w:rPr>
        <w:t>（一）於揭露方提供前，已為收受方所知悉。</w:t>
      </w:r>
    </w:p>
    <w:p w14:paraId="70227071" w14:textId="77777777" w:rsidR="00710738" w:rsidRPr="00710738" w:rsidRDefault="00710738" w:rsidP="00710738">
      <w:pPr>
        <w:widowControl/>
        <w:tabs>
          <w:tab w:val="left" w:pos="1276"/>
        </w:tabs>
        <w:autoSpaceDN/>
        <w:snapToGrid w:val="0"/>
        <w:spacing w:line="400" w:lineRule="exact"/>
        <w:ind w:leftChars="154" w:left="1151" w:hangingChars="301" w:hanging="843"/>
        <w:jc w:val="both"/>
        <w:textAlignment w:val="auto"/>
        <w:rPr>
          <w:rFonts w:eastAsia="標楷體"/>
          <w:sz w:val="28"/>
          <w:szCs w:val="28"/>
        </w:rPr>
      </w:pPr>
      <w:r w:rsidRPr="00710738">
        <w:rPr>
          <w:rFonts w:eastAsia="標楷體" w:hint="eastAsia"/>
          <w:sz w:val="28"/>
          <w:szCs w:val="28"/>
        </w:rPr>
        <w:t>（二）於揭露方提供時，已成為公開資訊。</w:t>
      </w:r>
    </w:p>
    <w:p w14:paraId="74409AAE" w14:textId="77777777" w:rsidR="00710738" w:rsidRPr="00710738" w:rsidRDefault="00710738" w:rsidP="00710738">
      <w:pPr>
        <w:widowControl/>
        <w:tabs>
          <w:tab w:val="left" w:pos="1276"/>
        </w:tabs>
        <w:autoSpaceDN/>
        <w:snapToGrid w:val="0"/>
        <w:spacing w:line="400" w:lineRule="exact"/>
        <w:ind w:leftChars="154" w:left="1151" w:hangingChars="301" w:hanging="843"/>
        <w:jc w:val="both"/>
        <w:textAlignment w:val="auto"/>
        <w:rPr>
          <w:rFonts w:eastAsia="標楷體"/>
          <w:sz w:val="28"/>
          <w:szCs w:val="28"/>
        </w:rPr>
      </w:pPr>
      <w:r w:rsidRPr="00710738">
        <w:rPr>
          <w:rFonts w:eastAsia="標楷體" w:hint="eastAsia"/>
          <w:sz w:val="28"/>
          <w:szCs w:val="28"/>
        </w:rPr>
        <w:t>（三）於揭露方提供後，非因收受方之過失，而經出版或以其他方式成為眾所周知者。</w:t>
      </w:r>
    </w:p>
    <w:p w14:paraId="6D7AFA52" w14:textId="77777777" w:rsidR="00710738" w:rsidRPr="00710738" w:rsidRDefault="00710738" w:rsidP="00710738">
      <w:pPr>
        <w:widowControl/>
        <w:tabs>
          <w:tab w:val="left" w:pos="1276"/>
        </w:tabs>
        <w:autoSpaceDN/>
        <w:snapToGrid w:val="0"/>
        <w:spacing w:line="400" w:lineRule="exact"/>
        <w:ind w:leftChars="154" w:left="1151" w:hangingChars="301" w:hanging="843"/>
        <w:jc w:val="both"/>
        <w:textAlignment w:val="auto"/>
        <w:rPr>
          <w:rFonts w:eastAsia="標楷體"/>
          <w:sz w:val="28"/>
          <w:szCs w:val="28"/>
        </w:rPr>
      </w:pPr>
      <w:r w:rsidRPr="00710738">
        <w:rPr>
          <w:rFonts w:eastAsia="標楷體" w:hint="eastAsia"/>
          <w:sz w:val="28"/>
          <w:szCs w:val="28"/>
        </w:rPr>
        <w:t>（四）收受方係取自對資料有合法持有權之第三人，而該第三人未違反其自身之保密義務者。</w:t>
      </w:r>
    </w:p>
    <w:p w14:paraId="21E21866" w14:textId="77777777" w:rsidR="00710738" w:rsidRPr="00710738" w:rsidRDefault="00710738" w:rsidP="00710738">
      <w:pPr>
        <w:widowControl/>
        <w:tabs>
          <w:tab w:val="left" w:pos="1276"/>
        </w:tabs>
        <w:autoSpaceDN/>
        <w:snapToGrid w:val="0"/>
        <w:spacing w:line="400" w:lineRule="exact"/>
        <w:ind w:leftChars="154" w:left="1151" w:hangingChars="301" w:hanging="843"/>
        <w:jc w:val="both"/>
        <w:textAlignment w:val="auto"/>
        <w:rPr>
          <w:rFonts w:eastAsia="標楷體"/>
          <w:sz w:val="28"/>
          <w:szCs w:val="28"/>
        </w:rPr>
      </w:pPr>
      <w:r w:rsidRPr="00710738">
        <w:rPr>
          <w:rFonts w:eastAsia="標楷體" w:hint="eastAsia"/>
          <w:sz w:val="28"/>
          <w:szCs w:val="28"/>
        </w:rPr>
        <w:lastRenderedPageBreak/>
        <w:t>（五）收受方未使用「機密資料」而獨立開發出之相同資料。</w:t>
      </w:r>
    </w:p>
    <w:p w14:paraId="79CEB73A" w14:textId="77777777" w:rsidR="00710738" w:rsidRPr="00710738" w:rsidRDefault="00710738" w:rsidP="00710738">
      <w:pPr>
        <w:widowControl/>
        <w:tabs>
          <w:tab w:val="left" w:pos="1276"/>
        </w:tabs>
        <w:autoSpaceDN/>
        <w:snapToGrid w:val="0"/>
        <w:spacing w:line="400" w:lineRule="exact"/>
        <w:ind w:leftChars="154" w:left="1151" w:hangingChars="301" w:hanging="843"/>
        <w:jc w:val="both"/>
        <w:textAlignment w:val="auto"/>
        <w:rPr>
          <w:rFonts w:eastAsia="標楷體"/>
          <w:sz w:val="28"/>
          <w:szCs w:val="28"/>
        </w:rPr>
      </w:pPr>
      <w:r w:rsidRPr="00710738">
        <w:rPr>
          <w:rFonts w:eastAsia="標楷體" w:hint="eastAsia"/>
          <w:sz w:val="28"/>
          <w:szCs w:val="28"/>
        </w:rPr>
        <w:t>（六）經揭露方之書面同意揭露「機密資料」。</w:t>
      </w:r>
    </w:p>
    <w:p w14:paraId="0A58126D"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四、收受方因法院之裁決或政府機關之命令而必須揭露「機密資料」者，收受方應於事前通知揭露方。收受方雖依法院之裁決或政府機關之命令而做揭露，但收受方之保密義務並未因而解除。</w:t>
      </w:r>
    </w:p>
    <w:p w14:paraId="6FC797DE"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五、</w:t>
      </w:r>
      <w:r w:rsidRPr="00710738">
        <w:rPr>
          <w:rFonts w:eastAsia="標楷體" w:hint="eastAsia"/>
          <w:sz w:val="28"/>
          <w:szCs w:val="28"/>
        </w:rPr>
        <w:t xml:space="preserve"> </w:t>
      </w:r>
      <w:r w:rsidRPr="00710738">
        <w:rPr>
          <w:rFonts w:eastAsia="標楷體" w:hint="eastAsia"/>
          <w:sz w:val="28"/>
          <w:szCs w:val="28"/>
        </w:rPr>
        <w:t>本條「機密資料」之保密義務</w:t>
      </w:r>
      <w:proofErr w:type="gramStart"/>
      <w:r w:rsidRPr="00710738">
        <w:rPr>
          <w:rFonts w:eastAsia="標楷體" w:hint="eastAsia"/>
          <w:sz w:val="28"/>
          <w:szCs w:val="28"/>
        </w:rPr>
        <w:t>期間，</w:t>
      </w:r>
      <w:proofErr w:type="gramEnd"/>
      <w:r w:rsidRPr="00710738">
        <w:rPr>
          <w:rFonts w:eastAsia="標楷體" w:hint="eastAsia"/>
          <w:sz w:val="28"/>
          <w:szCs w:val="28"/>
        </w:rPr>
        <w:t>自「本計畫」開始執行之日或收受方實際知悉或持有揭露方之「機密資料」之日起三年為止，其日期較前者開始起算，且不因本契約終止或解除而受影響。</w:t>
      </w:r>
    </w:p>
    <w:p w14:paraId="571A094C"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六、收受方違反本條約定時，揭露方得立即終止本契約，並請求違約方賠償其因此遭受之一切損失。</w:t>
      </w:r>
    </w:p>
    <w:p w14:paraId="1CE386F2" w14:textId="77777777" w:rsidR="00710738" w:rsidRPr="00710738" w:rsidRDefault="00710738" w:rsidP="00710738">
      <w:pPr>
        <w:widowControl/>
        <w:tabs>
          <w:tab w:val="left" w:pos="1276"/>
        </w:tabs>
        <w:autoSpaceDN/>
        <w:snapToGrid w:val="0"/>
        <w:spacing w:beforeLines="25" w:before="90" w:line="264" w:lineRule="auto"/>
        <w:ind w:left="561" w:hangingChars="200" w:hanging="561"/>
        <w:jc w:val="both"/>
        <w:textAlignment w:val="auto"/>
        <w:rPr>
          <w:rFonts w:eastAsia="標楷體"/>
          <w:b/>
          <w:bCs/>
          <w:sz w:val="28"/>
          <w:szCs w:val="28"/>
        </w:rPr>
      </w:pPr>
      <w:r w:rsidRPr="00710738">
        <w:rPr>
          <w:rFonts w:eastAsia="標楷體" w:hint="eastAsia"/>
          <w:b/>
          <w:bCs/>
          <w:sz w:val="28"/>
          <w:szCs w:val="28"/>
        </w:rPr>
        <w:t>第十三條</w:t>
      </w:r>
      <w:r w:rsidRPr="00710738">
        <w:rPr>
          <w:rFonts w:eastAsia="標楷體" w:hint="eastAsia"/>
          <w:b/>
          <w:bCs/>
          <w:sz w:val="28"/>
          <w:szCs w:val="28"/>
        </w:rPr>
        <w:t xml:space="preserve"> </w:t>
      </w:r>
      <w:r w:rsidRPr="00710738">
        <w:rPr>
          <w:rFonts w:eastAsia="標楷體" w:hint="eastAsia"/>
          <w:b/>
          <w:bCs/>
          <w:sz w:val="28"/>
          <w:szCs w:val="28"/>
        </w:rPr>
        <w:t>第三人權利之保護</w:t>
      </w:r>
    </w:p>
    <w:p w14:paraId="5FBCBFB0"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一、乙方保證執行本計畫之過程及提交之成果絕無侵害他人之營業秘密、智慧財產權或其他權利之情事。</w:t>
      </w:r>
    </w:p>
    <w:p w14:paraId="6712B19B"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二、乙方執行本計畫應善盡實施環境衛生及安全之責並避免損害第三人之權利。</w:t>
      </w:r>
    </w:p>
    <w:p w14:paraId="53346C03"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三、乙方或其人員如因本計畫執行致損害他人權利時，乙方應負完全責任，與甲方或經濟部中小及新創企業署無涉。甲方或經濟部中小及新創企業署如因而受第三人之請求或涉訟，乙方應協助甲方或經濟部中小及新創企業署為必要之答辯及提供相關資料，除應負擔甲方或經濟部中小及新創企業署因此對第三人所負之損害賠償責任外，並應賠償甲方或經濟部中小及新創企業署因此所衍生所有費用，包括但不限於訴訟費用、律師費用及其他相關費用。</w:t>
      </w:r>
    </w:p>
    <w:p w14:paraId="1D208DBA" w14:textId="77777777" w:rsidR="00710738" w:rsidRPr="00710738" w:rsidRDefault="00710738" w:rsidP="00710738">
      <w:pPr>
        <w:widowControl/>
        <w:tabs>
          <w:tab w:val="left" w:pos="1276"/>
        </w:tabs>
        <w:autoSpaceDN/>
        <w:snapToGrid w:val="0"/>
        <w:spacing w:beforeLines="25" w:before="90" w:line="264" w:lineRule="auto"/>
        <w:ind w:left="561" w:hangingChars="200" w:hanging="561"/>
        <w:jc w:val="both"/>
        <w:textAlignment w:val="auto"/>
        <w:rPr>
          <w:rFonts w:eastAsia="標楷體"/>
          <w:b/>
          <w:bCs/>
          <w:sz w:val="28"/>
          <w:szCs w:val="28"/>
        </w:rPr>
      </w:pPr>
      <w:r w:rsidRPr="00710738">
        <w:rPr>
          <w:rFonts w:eastAsia="標楷體" w:hint="eastAsia"/>
          <w:b/>
          <w:bCs/>
          <w:sz w:val="28"/>
          <w:szCs w:val="28"/>
        </w:rPr>
        <w:t>第十四條</w:t>
      </w:r>
      <w:r w:rsidRPr="00710738">
        <w:rPr>
          <w:rFonts w:eastAsia="標楷體" w:hint="eastAsia"/>
          <w:b/>
          <w:bCs/>
          <w:sz w:val="28"/>
          <w:szCs w:val="28"/>
        </w:rPr>
        <w:t xml:space="preserve"> </w:t>
      </w:r>
      <w:r w:rsidRPr="00710738">
        <w:rPr>
          <w:rFonts w:eastAsia="標楷體" w:hint="eastAsia"/>
          <w:b/>
          <w:bCs/>
          <w:sz w:val="28"/>
          <w:szCs w:val="28"/>
        </w:rPr>
        <w:t>不可抗力</w:t>
      </w:r>
    </w:p>
    <w:p w14:paraId="04E9DBDC"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一、因天災或事變等不可抗力或其他不可歸責於雙方當事人之事由，</w:t>
      </w:r>
      <w:proofErr w:type="gramStart"/>
      <w:r w:rsidRPr="00710738">
        <w:rPr>
          <w:rFonts w:eastAsia="標楷體" w:hint="eastAsia"/>
          <w:sz w:val="28"/>
          <w:szCs w:val="28"/>
        </w:rPr>
        <w:t>致乙方</w:t>
      </w:r>
      <w:proofErr w:type="gramEnd"/>
      <w:r w:rsidRPr="00710738">
        <w:rPr>
          <w:rFonts w:eastAsia="標楷體" w:hint="eastAsia"/>
          <w:sz w:val="28"/>
          <w:szCs w:val="28"/>
        </w:rPr>
        <w:t>未能依時履約者，甲方得展延履約期限；無法履約或繼續履約已無實益者，雙方得協議終止本契約。但主張不可抗力之一方，應於事件發生及結束後，立即檢具事證，以書面通知他方。</w:t>
      </w:r>
    </w:p>
    <w:p w14:paraId="1AA43EBF"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二、前項無法履約之</w:t>
      </w:r>
      <w:proofErr w:type="gramStart"/>
      <w:r w:rsidRPr="00710738">
        <w:rPr>
          <w:rFonts w:eastAsia="標楷體" w:hint="eastAsia"/>
          <w:sz w:val="28"/>
          <w:szCs w:val="28"/>
        </w:rPr>
        <w:t>期間逾</w:t>
      </w:r>
      <w:proofErr w:type="gramEnd"/>
      <w:r w:rsidRPr="00710738">
        <w:rPr>
          <w:rFonts w:eastAsia="標楷體" w:hint="eastAsia"/>
          <w:sz w:val="28"/>
          <w:szCs w:val="28"/>
        </w:rPr>
        <w:t xml:space="preserve"> 60 </w:t>
      </w:r>
      <w:proofErr w:type="gramStart"/>
      <w:r w:rsidRPr="00710738">
        <w:rPr>
          <w:rFonts w:eastAsia="標楷體" w:hint="eastAsia"/>
          <w:sz w:val="28"/>
          <w:szCs w:val="28"/>
        </w:rPr>
        <w:t>日者</w:t>
      </w:r>
      <w:proofErr w:type="gramEnd"/>
      <w:r w:rsidRPr="00710738">
        <w:rPr>
          <w:rFonts w:eastAsia="標楷體" w:hint="eastAsia"/>
          <w:sz w:val="28"/>
          <w:szCs w:val="28"/>
        </w:rPr>
        <w:t>，任一</w:t>
      </w:r>
      <w:proofErr w:type="gramStart"/>
      <w:r w:rsidRPr="00710738">
        <w:rPr>
          <w:rFonts w:eastAsia="標楷體" w:hint="eastAsia"/>
          <w:sz w:val="28"/>
          <w:szCs w:val="28"/>
        </w:rPr>
        <w:t>方均得終止</w:t>
      </w:r>
      <w:proofErr w:type="gramEnd"/>
      <w:r w:rsidRPr="00710738">
        <w:rPr>
          <w:rFonts w:eastAsia="標楷體" w:hint="eastAsia"/>
          <w:sz w:val="28"/>
          <w:szCs w:val="28"/>
        </w:rPr>
        <w:t>本契約，雙方應結算終止前完成之事項，並核算補助款之數額。</w:t>
      </w:r>
    </w:p>
    <w:p w14:paraId="2A07E53A" w14:textId="77777777" w:rsidR="00710738" w:rsidRPr="00710738" w:rsidRDefault="00710738" w:rsidP="00710738">
      <w:pPr>
        <w:widowControl/>
        <w:tabs>
          <w:tab w:val="left" w:pos="1276"/>
        </w:tabs>
        <w:autoSpaceDN/>
        <w:snapToGrid w:val="0"/>
        <w:spacing w:beforeLines="25" w:before="90" w:line="264" w:lineRule="auto"/>
        <w:ind w:left="561" w:hangingChars="200" w:hanging="561"/>
        <w:jc w:val="both"/>
        <w:textAlignment w:val="auto"/>
        <w:rPr>
          <w:rFonts w:eastAsia="標楷體"/>
          <w:b/>
          <w:bCs/>
          <w:sz w:val="28"/>
          <w:szCs w:val="28"/>
        </w:rPr>
      </w:pPr>
      <w:r w:rsidRPr="00710738">
        <w:rPr>
          <w:rFonts w:eastAsia="標楷體" w:hint="eastAsia"/>
          <w:b/>
          <w:bCs/>
          <w:sz w:val="28"/>
          <w:szCs w:val="28"/>
        </w:rPr>
        <w:t>第十五條</w:t>
      </w:r>
      <w:r w:rsidRPr="00710738">
        <w:rPr>
          <w:rFonts w:eastAsia="標楷體" w:hint="eastAsia"/>
          <w:b/>
          <w:bCs/>
          <w:sz w:val="28"/>
          <w:szCs w:val="28"/>
        </w:rPr>
        <w:t xml:space="preserve"> </w:t>
      </w:r>
      <w:r w:rsidRPr="00710738">
        <w:rPr>
          <w:rFonts w:eastAsia="標楷體" w:hint="eastAsia"/>
          <w:b/>
          <w:bCs/>
          <w:sz w:val="28"/>
          <w:szCs w:val="28"/>
        </w:rPr>
        <w:t>轉讓之禁止</w:t>
      </w:r>
    </w:p>
    <w:p w14:paraId="0BF1B29F" w14:textId="77777777" w:rsidR="00710738" w:rsidRPr="00710738" w:rsidRDefault="00710738" w:rsidP="00710738">
      <w:pPr>
        <w:widowControl/>
        <w:tabs>
          <w:tab w:val="left" w:pos="1276"/>
        </w:tabs>
        <w:autoSpaceDN/>
        <w:snapToGrid w:val="0"/>
        <w:spacing w:line="400" w:lineRule="exact"/>
        <w:jc w:val="both"/>
        <w:textAlignment w:val="auto"/>
        <w:rPr>
          <w:rFonts w:eastAsia="標楷體"/>
          <w:sz w:val="28"/>
          <w:szCs w:val="28"/>
        </w:rPr>
      </w:pPr>
      <w:r w:rsidRPr="00710738">
        <w:rPr>
          <w:rFonts w:eastAsia="標楷體" w:hint="eastAsia"/>
          <w:sz w:val="28"/>
          <w:szCs w:val="28"/>
        </w:rPr>
        <w:t>乙方不得將本契約之地位或各項權利義務之全部或一部轉讓與他人，且本計畫應由乙方自行執行的部分，乙方不得委託第三人。</w:t>
      </w:r>
    </w:p>
    <w:p w14:paraId="525E3B5A" w14:textId="77777777" w:rsidR="00710738" w:rsidRPr="00710738" w:rsidRDefault="00710738" w:rsidP="00710738">
      <w:pPr>
        <w:widowControl/>
        <w:tabs>
          <w:tab w:val="left" w:pos="1276"/>
        </w:tabs>
        <w:autoSpaceDN/>
        <w:snapToGrid w:val="0"/>
        <w:spacing w:beforeLines="25" w:before="90" w:line="264" w:lineRule="auto"/>
        <w:ind w:left="561" w:hangingChars="200" w:hanging="561"/>
        <w:jc w:val="both"/>
        <w:textAlignment w:val="auto"/>
        <w:rPr>
          <w:rFonts w:eastAsia="標楷體"/>
          <w:b/>
          <w:bCs/>
          <w:sz w:val="28"/>
          <w:szCs w:val="28"/>
        </w:rPr>
      </w:pPr>
      <w:r w:rsidRPr="00710738">
        <w:rPr>
          <w:rFonts w:eastAsia="標楷體" w:hint="eastAsia"/>
          <w:b/>
          <w:bCs/>
          <w:sz w:val="28"/>
          <w:szCs w:val="28"/>
        </w:rPr>
        <w:t>第十六條</w:t>
      </w:r>
      <w:r w:rsidRPr="00710738">
        <w:rPr>
          <w:rFonts w:eastAsia="標楷體" w:hint="eastAsia"/>
          <w:b/>
          <w:bCs/>
          <w:sz w:val="28"/>
          <w:szCs w:val="28"/>
        </w:rPr>
        <w:t xml:space="preserve"> </w:t>
      </w:r>
      <w:r w:rsidRPr="00710738">
        <w:rPr>
          <w:rFonts w:eastAsia="標楷體" w:hint="eastAsia"/>
          <w:b/>
          <w:bCs/>
          <w:sz w:val="28"/>
          <w:szCs w:val="28"/>
        </w:rPr>
        <w:t>個人資料使用條款</w:t>
      </w:r>
    </w:p>
    <w:p w14:paraId="0417D161" w14:textId="77777777" w:rsidR="00710738" w:rsidRPr="00710738" w:rsidRDefault="00710738" w:rsidP="00710738">
      <w:pPr>
        <w:widowControl/>
        <w:tabs>
          <w:tab w:val="left" w:pos="1276"/>
        </w:tabs>
        <w:autoSpaceDN/>
        <w:snapToGrid w:val="0"/>
        <w:spacing w:line="400" w:lineRule="exact"/>
        <w:jc w:val="both"/>
        <w:textAlignment w:val="auto"/>
        <w:rPr>
          <w:rFonts w:eastAsia="標楷體"/>
          <w:sz w:val="28"/>
          <w:szCs w:val="28"/>
        </w:rPr>
      </w:pPr>
      <w:r w:rsidRPr="00710738">
        <w:rPr>
          <w:rFonts w:eastAsia="標楷體" w:hint="eastAsia"/>
          <w:sz w:val="28"/>
          <w:szCs w:val="28"/>
        </w:rPr>
        <w:lastRenderedPageBreak/>
        <w:t>雙方因履約而獲得個人資料，應依個人資料保護法及相關法令之規定採取適當方式保護。如有違反，違反之一方應依契約或法令負完全責任。</w:t>
      </w:r>
    </w:p>
    <w:p w14:paraId="20C81603" w14:textId="77777777" w:rsidR="00710738" w:rsidRPr="00710738" w:rsidRDefault="00710738" w:rsidP="00710738">
      <w:pPr>
        <w:widowControl/>
        <w:tabs>
          <w:tab w:val="left" w:pos="1276"/>
        </w:tabs>
        <w:autoSpaceDN/>
        <w:snapToGrid w:val="0"/>
        <w:spacing w:beforeLines="25" w:before="90" w:line="264" w:lineRule="auto"/>
        <w:ind w:left="561" w:hangingChars="200" w:hanging="561"/>
        <w:jc w:val="both"/>
        <w:textAlignment w:val="auto"/>
        <w:rPr>
          <w:rFonts w:eastAsia="標楷體"/>
          <w:b/>
          <w:bCs/>
          <w:sz w:val="28"/>
          <w:szCs w:val="28"/>
        </w:rPr>
      </w:pPr>
      <w:r w:rsidRPr="00710738">
        <w:rPr>
          <w:rFonts w:eastAsia="標楷體" w:hint="eastAsia"/>
          <w:b/>
          <w:bCs/>
          <w:sz w:val="28"/>
          <w:szCs w:val="28"/>
        </w:rPr>
        <w:t>第十七條</w:t>
      </w:r>
      <w:r w:rsidRPr="00710738">
        <w:rPr>
          <w:rFonts w:eastAsia="標楷體" w:hint="eastAsia"/>
          <w:b/>
          <w:bCs/>
          <w:sz w:val="28"/>
          <w:szCs w:val="28"/>
        </w:rPr>
        <w:t xml:space="preserve"> </w:t>
      </w:r>
      <w:r w:rsidRPr="00710738">
        <w:rPr>
          <w:rFonts w:eastAsia="標楷體" w:hint="eastAsia"/>
          <w:b/>
          <w:bCs/>
          <w:sz w:val="28"/>
          <w:szCs w:val="28"/>
        </w:rPr>
        <w:t>爭議處理</w:t>
      </w:r>
    </w:p>
    <w:p w14:paraId="3701252A" w14:textId="77777777" w:rsidR="00710738" w:rsidRPr="00710738" w:rsidRDefault="00710738" w:rsidP="00710738">
      <w:pPr>
        <w:widowControl/>
        <w:tabs>
          <w:tab w:val="left" w:pos="1276"/>
        </w:tabs>
        <w:autoSpaceDN/>
        <w:snapToGrid w:val="0"/>
        <w:spacing w:line="400" w:lineRule="exact"/>
        <w:jc w:val="both"/>
        <w:textAlignment w:val="auto"/>
        <w:rPr>
          <w:rFonts w:eastAsia="標楷體"/>
          <w:sz w:val="28"/>
          <w:szCs w:val="28"/>
        </w:rPr>
      </w:pPr>
      <w:r w:rsidRPr="00710738">
        <w:rPr>
          <w:rFonts w:eastAsia="標楷體" w:hint="eastAsia"/>
          <w:sz w:val="28"/>
          <w:szCs w:val="28"/>
        </w:rPr>
        <w:t>雙方因履約而生爭議者，應考量公共利益及公平合理，本於誠信和諧之精神，盡力協調解決並依下列原則處理：</w:t>
      </w:r>
    </w:p>
    <w:p w14:paraId="41FB9F50"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一、與爭議無直接關聯之部分應繼續履約。但經甲方書面同意暫停履約者，不在此限。</w:t>
      </w:r>
    </w:p>
    <w:p w14:paraId="6D1B9ED8"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二、乙方因發生履約爭議而就直接相關之部分暫停履約，其後經認定乙方就該爭議之主張為</w:t>
      </w:r>
      <w:proofErr w:type="gramStart"/>
      <w:r w:rsidRPr="00710738">
        <w:rPr>
          <w:rFonts w:eastAsia="標楷體" w:hint="eastAsia"/>
          <w:sz w:val="28"/>
          <w:szCs w:val="28"/>
        </w:rPr>
        <w:t>無理由者</w:t>
      </w:r>
      <w:proofErr w:type="gramEnd"/>
      <w:r w:rsidRPr="00710738">
        <w:rPr>
          <w:rFonts w:eastAsia="標楷體" w:hint="eastAsia"/>
          <w:sz w:val="28"/>
          <w:szCs w:val="28"/>
        </w:rPr>
        <w:t>，乙方不得就暫停履約之部分，要求延長履約期限或免除契約責任。</w:t>
      </w:r>
    </w:p>
    <w:p w14:paraId="57A9BC0E" w14:textId="77777777" w:rsidR="00710738" w:rsidRPr="00710738" w:rsidRDefault="00710738" w:rsidP="00710738">
      <w:pPr>
        <w:widowControl/>
        <w:tabs>
          <w:tab w:val="left" w:pos="1276"/>
        </w:tabs>
        <w:autoSpaceDN/>
        <w:snapToGrid w:val="0"/>
        <w:spacing w:beforeLines="25" w:before="90" w:line="264" w:lineRule="auto"/>
        <w:ind w:left="561" w:hangingChars="200" w:hanging="561"/>
        <w:jc w:val="both"/>
        <w:textAlignment w:val="auto"/>
        <w:rPr>
          <w:rFonts w:eastAsia="標楷體"/>
          <w:b/>
          <w:bCs/>
          <w:sz w:val="28"/>
          <w:szCs w:val="28"/>
        </w:rPr>
      </w:pPr>
      <w:r w:rsidRPr="00710738">
        <w:rPr>
          <w:rFonts w:eastAsia="標楷體" w:hint="eastAsia"/>
          <w:b/>
          <w:bCs/>
          <w:sz w:val="28"/>
          <w:szCs w:val="28"/>
        </w:rPr>
        <w:t>第十八條</w:t>
      </w:r>
      <w:r w:rsidRPr="00710738">
        <w:rPr>
          <w:rFonts w:eastAsia="標楷體" w:hint="eastAsia"/>
          <w:b/>
          <w:bCs/>
          <w:sz w:val="28"/>
          <w:szCs w:val="28"/>
        </w:rPr>
        <w:t xml:space="preserve"> </w:t>
      </w:r>
      <w:r w:rsidRPr="00710738">
        <w:rPr>
          <w:rFonts w:eastAsia="標楷體" w:hint="eastAsia"/>
          <w:b/>
          <w:bCs/>
          <w:sz w:val="28"/>
          <w:szCs w:val="28"/>
        </w:rPr>
        <w:t>其他</w:t>
      </w:r>
    </w:p>
    <w:p w14:paraId="25A03B08"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一、本契約以中華民國法律為</w:t>
      </w:r>
      <w:proofErr w:type="gramStart"/>
      <w:r w:rsidRPr="00710738">
        <w:rPr>
          <w:rFonts w:eastAsia="標楷體" w:hint="eastAsia"/>
          <w:sz w:val="28"/>
          <w:szCs w:val="28"/>
        </w:rPr>
        <w:t>準</w:t>
      </w:r>
      <w:proofErr w:type="gramEnd"/>
      <w:r w:rsidRPr="00710738">
        <w:rPr>
          <w:rFonts w:eastAsia="標楷體" w:hint="eastAsia"/>
          <w:sz w:val="28"/>
          <w:szCs w:val="28"/>
        </w:rPr>
        <w:t>據法。</w:t>
      </w:r>
    </w:p>
    <w:p w14:paraId="0F05627F"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二、雙方同意以臺灣新竹地方法院為第一審管轄法院。</w:t>
      </w:r>
    </w:p>
    <w:p w14:paraId="5CA06BA4"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三、本契約及其附件構成雙方對本計畫完整之合意。附件之效力與本契約同，但兩者有牴觸時，以本契約為</w:t>
      </w:r>
      <w:proofErr w:type="gramStart"/>
      <w:r w:rsidRPr="00710738">
        <w:rPr>
          <w:rFonts w:eastAsia="標楷體" w:hint="eastAsia"/>
          <w:sz w:val="28"/>
          <w:szCs w:val="28"/>
        </w:rPr>
        <w:t>準</w:t>
      </w:r>
      <w:proofErr w:type="gramEnd"/>
      <w:r w:rsidRPr="00710738">
        <w:rPr>
          <w:rFonts w:eastAsia="標楷體" w:hint="eastAsia"/>
          <w:sz w:val="28"/>
          <w:szCs w:val="28"/>
        </w:rPr>
        <w:t>。</w:t>
      </w:r>
    </w:p>
    <w:p w14:paraId="114E53B0"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四、乙方應於計畫執行期間與結束後</w:t>
      </w:r>
      <w:r w:rsidRPr="00710738">
        <w:rPr>
          <w:rFonts w:eastAsia="標楷體" w:hint="eastAsia"/>
          <w:sz w:val="28"/>
          <w:szCs w:val="28"/>
        </w:rPr>
        <w:t xml:space="preserve"> 5 </w:t>
      </w:r>
      <w:r w:rsidRPr="00710738">
        <w:rPr>
          <w:rFonts w:eastAsia="標楷體" w:hint="eastAsia"/>
          <w:sz w:val="28"/>
          <w:szCs w:val="28"/>
        </w:rPr>
        <w:t>年內，配合甲方或經濟部中小及新創企業署之要求提供計畫執行之相關資料及填報成效追蹤表、產業調查問卷、參加實務人才培訓、成果展示與宣導活動等。</w:t>
      </w:r>
    </w:p>
    <w:p w14:paraId="04ED4A01"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五、本契約未盡事宜均</w:t>
      </w:r>
      <w:proofErr w:type="gramStart"/>
      <w:r w:rsidRPr="00710738">
        <w:rPr>
          <w:rFonts w:eastAsia="標楷體" w:hint="eastAsia"/>
          <w:sz w:val="28"/>
          <w:szCs w:val="28"/>
        </w:rPr>
        <w:t>準</w:t>
      </w:r>
      <w:proofErr w:type="gramEnd"/>
      <w:r w:rsidRPr="00710738">
        <w:rPr>
          <w:rFonts w:eastAsia="標楷體" w:hint="eastAsia"/>
          <w:sz w:val="28"/>
          <w:szCs w:val="28"/>
        </w:rPr>
        <w:t>用「經濟部協助產業創新活動補助獎勵及輔導辦法」及「經濟部對民間團體及個人補（捐）助預算執行管考作業注意事項」。</w:t>
      </w:r>
    </w:p>
    <w:p w14:paraId="1E3CAB48"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六、本契約各條文及項目之標題，僅係為方便閱讀之用，不得據以解釋、限制或影響各該條文或項目用語所含之意義。</w:t>
      </w:r>
    </w:p>
    <w:p w14:paraId="1883B55C"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七、契約由</w:t>
      </w:r>
      <w:proofErr w:type="gramStart"/>
      <w:r w:rsidRPr="00710738">
        <w:rPr>
          <w:rFonts w:eastAsia="標楷體" w:hint="eastAsia"/>
          <w:sz w:val="28"/>
          <w:szCs w:val="28"/>
        </w:rPr>
        <w:t>甲方執正本</w:t>
      </w:r>
      <w:proofErr w:type="gramEnd"/>
      <w:r w:rsidRPr="00710738">
        <w:rPr>
          <w:rFonts w:eastAsia="標楷體" w:hint="eastAsia"/>
          <w:sz w:val="28"/>
          <w:szCs w:val="28"/>
        </w:rPr>
        <w:t xml:space="preserve"> 1 </w:t>
      </w:r>
      <w:r w:rsidRPr="00710738">
        <w:rPr>
          <w:rFonts w:eastAsia="標楷體" w:hint="eastAsia"/>
          <w:sz w:val="28"/>
          <w:szCs w:val="28"/>
        </w:rPr>
        <w:t>份及副本</w:t>
      </w:r>
      <w:r w:rsidRPr="00710738">
        <w:rPr>
          <w:rFonts w:eastAsia="標楷體" w:hint="eastAsia"/>
          <w:sz w:val="28"/>
          <w:szCs w:val="28"/>
        </w:rPr>
        <w:t xml:space="preserve"> 1 </w:t>
      </w:r>
      <w:r w:rsidRPr="00710738">
        <w:rPr>
          <w:rFonts w:eastAsia="標楷體" w:hint="eastAsia"/>
          <w:sz w:val="28"/>
          <w:szCs w:val="28"/>
        </w:rPr>
        <w:t>份，</w:t>
      </w:r>
      <w:proofErr w:type="gramStart"/>
      <w:r w:rsidRPr="00710738">
        <w:rPr>
          <w:rFonts w:eastAsia="標楷體" w:hint="eastAsia"/>
          <w:sz w:val="28"/>
          <w:szCs w:val="28"/>
        </w:rPr>
        <w:t>乙方執正本</w:t>
      </w:r>
      <w:proofErr w:type="gramEnd"/>
      <w:r w:rsidRPr="00710738">
        <w:rPr>
          <w:rFonts w:eastAsia="標楷體" w:hint="eastAsia"/>
          <w:sz w:val="28"/>
          <w:szCs w:val="28"/>
        </w:rPr>
        <w:t xml:space="preserve"> 1 </w:t>
      </w:r>
      <w:r w:rsidRPr="00710738">
        <w:rPr>
          <w:rFonts w:eastAsia="標楷體" w:hint="eastAsia"/>
          <w:sz w:val="28"/>
          <w:szCs w:val="28"/>
        </w:rPr>
        <w:t>份及副本</w:t>
      </w:r>
      <w:r w:rsidRPr="00710738">
        <w:rPr>
          <w:rFonts w:eastAsia="標楷體" w:hint="eastAsia"/>
          <w:sz w:val="28"/>
          <w:szCs w:val="28"/>
        </w:rPr>
        <w:t xml:space="preserve"> 1 </w:t>
      </w:r>
      <w:r w:rsidRPr="00710738">
        <w:rPr>
          <w:rFonts w:eastAsia="標楷體" w:hint="eastAsia"/>
          <w:sz w:val="28"/>
          <w:szCs w:val="28"/>
        </w:rPr>
        <w:t>份，以為憑證。</w:t>
      </w:r>
    </w:p>
    <w:p w14:paraId="0FD159D9"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八、本契約自雙方代表人或其指定之人</w:t>
      </w:r>
      <w:proofErr w:type="gramStart"/>
      <w:r w:rsidRPr="00710738">
        <w:rPr>
          <w:rFonts w:eastAsia="標楷體" w:hint="eastAsia"/>
          <w:sz w:val="28"/>
          <w:szCs w:val="28"/>
        </w:rPr>
        <w:t>簽署後溯及</w:t>
      </w:r>
      <w:proofErr w:type="gramEnd"/>
      <w:r w:rsidRPr="00710738">
        <w:rPr>
          <w:rFonts w:eastAsia="標楷體" w:hint="eastAsia"/>
          <w:sz w:val="28"/>
          <w:szCs w:val="28"/>
        </w:rPr>
        <w:t>自</w:t>
      </w:r>
      <w:r w:rsidRPr="00710738">
        <w:rPr>
          <w:rFonts w:eastAsia="標楷體" w:hint="eastAsia"/>
          <w:sz w:val="28"/>
          <w:szCs w:val="28"/>
        </w:rPr>
        <w:t xml:space="preserve"> 115 </w:t>
      </w:r>
      <w:r w:rsidRPr="00710738">
        <w:rPr>
          <w:rFonts w:eastAsia="標楷體" w:hint="eastAsia"/>
          <w:sz w:val="28"/>
          <w:szCs w:val="28"/>
        </w:rPr>
        <w:t>年</w:t>
      </w:r>
      <w:r w:rsidRPr="00710738">
        <w:rPr>
          <w:rFonts w:eastAsia="標楷體" w:hint="eastAsia"/>
          <w:sz w:val="28"/>
          <w:szCs w:val="28"/>
          <w:u w:val="single"/>
        </w:rPr>
        <w:t xml:space="preserve">     </w:t>
      </w:r>
      <w:r w:rsidRPr="00710738">
        <w:rPr>
          <w:rFonts w:eastAsia="標楷體" w:hint="eastAsia"/>
          <w:sz w:val="28"/>
          <w:szCs w:val="28"/>
        </w:rPr>
        <w:t>月</w:t>
      </w:r>
      <w:r w:rsidRPr="00710738">
        <w:rPr>
          <w:rFonts w:eastAsia="標楷體" w:hint="eastAsia"/>
          <w:sz w:val="28"/>
          <w:szCs w:val="28"/>
          <w:u w:val="single"/>
        </w:rPr>
        <w:t xml:space="preserve">     </w:t>
      </w:r>
      <w:r w:rsidRPr="00710738">
        <w:rPr>
          <w:rFonts w:eastAsia="標楷體" w:hint="eastAsia"/>
          <w:sz w:val="28"/>
          <w:szCs w:val="28"/>
        </w:rPr>
        <w:t>日起生效。</w:t>
      </w:r>
    </w:p>
    <w:p w14:paraId="6D70A1FC" w14:textId="77777777" w:rsidR="00710738" w:rsidRPr="00710738" w:rsidRDefault="00710738" w:rsidP="00710738">
      <w:pPr>
        <w:widowControl/>
        <w:tabs>
          <w:tab w:val="left" w:pos="1276"/>
        </w:tabs>
        <w:autoSpaceDN/>
        <w:snapToGrid w:val="0"/>
        <w:spacing w:line="264" w:lineRule="auto"/>
        <w:ind w:left="560" w:hangingChars="200" w:hanging="560"/>
        <w:jc w:val="both"/>
        <w:textAlignment w:val="auto"/>
        <w:rPr>
          <w:rFonts w:eastAsia="標楷體"/>
          <w:sz w:val="28"/>
          <w:szCs w:val="28"/>
        </w:rPr>
      </w:pPr>
    </w:p>
    <w:p w14:paraId="15033DAE" w14:textId="77777777" w:rsidR="00710738" w:rsidRPr="00710738" w:rsidRDefault="00710738" w:rsidP="00710738">
      <w:pPr>
        <w:widowControl/>
        <w:tabs>
          <w:tab w:val="left" w:pos="1276"/>
        </w:tabs>
        <w:autoSpaceDN/>
        <w:snapToGrid w:val="0"/>
        <w:spacing w:line="300" w:lineRule="auto"/>
        <w:jc w:val="both"/>
        <w:textAlignment w:val="auto"/>
        <w:rPr>
          <w:rFonts w:eastAsia="標楷體"/>
          <w:sz w:val="28"/>
          <w:szCs w:val="28"/>
        </w:rPr>
      </w:pPr>
      <w:r w:rsidRPr="00710738">
        <w:rPr>
          <w:rFonts w:eastAsia="標楷體" w:hint="eastAsia"/>
          <w:sz w:val="28"/>
          <w:szCs w:val="28"/>
        </w:rPr>
        <w:t>立約人：</w:t>
      </w:r>
    </w:p>
    <w:p w14:paraId="3861FCE0" w14:textId="77777777" w:rsidR="00710738" w:rsidRPr="00710738" w:rsidRDefault="00710738" w:rsidP="00710738">
      <w:pPr>
        <w:widowControl/>
        <w:tabs>
          <w:tab w:val="left" w:pos="1276"/>
        </w:tabs>
        <w:autoSpaceDN/>
        <w:snapToGrid w:val="0"/>
        <w:spacing w:line="300" w:lineRule="auto"/>
        <w:jc w:val="both"/>
        <w:textAlignment w:val="auto"/>
        <w:rPr>
          <w:rFonts w:eastAsia="標楷體"/>
          <w:sz w:val="28"/>
          <w:szCs w:val="28"/>
        </w:rPr>
      </w:pPr>
    </w:p>
    <w:p w14:paraId="222EEDDA" w14:textId="77777777" w:rsidR="00710738" w:rsidRPr="00710738" w:rsidRDefault="00710738" w:rsidP="00710738">
      <w:pPr>
        <w:widowControl/>
        <w:tabs>
          <w:tab w:val="left" w:pos="1276"/>
        </w:tabs>
        <w:autoSpaceDN/>
        <w:snapToGrid w:val="0"/>
        <w:spacing w:line="300" w:lineRule="auto"/>
        <w:jc w:val="both"/>
        <w:textAlignment w:val="auto"/>
        <w:rPr>
          <w:rFonts w:eastAsia="標楷體"/>
          <w:sz w:val="28"/>
          <w:szCs w:val="28"/>
        </w:rPr>
      </w:pPr>
      <w:r w:rsidRPr="00710738">
        <w:rPr>
          <w:rFonts w:eastAsia="標楷體" w:hint="eastAsia"/>
          <w:spacing w:val="840"/>
          <w:sz w:val="28"/>
          <w:szCs w:val="28"/>
          <w:fitText w:val="1400" w:id="-498340601"/>
        </w:rPr>
        <w:t>甲</w:t>
      </w:r>
      <w:r w:rsidRPr="00710738">
        <w:rPr>
          <w:rFonts w:eastAsia="標楷體" w:hint="eastAsia"/>
          <w:sz w:val="28"/>
          <w:szCs w:val="28"/>
          <w:fitText w:val="1400" w:id="-498340601"/>
        </w:rPr>
        <w:t>方</w:t>
      </w:r>
      <w:r w:rsidRPr="00710738">
        <w:rPr>
          <w:rFonts w:eastAsia="標楷體" w:hint="eastAsia"/>
          <w:sz w:val="28"/>
          <w:szCs w:val="28"/>
        </w:rPr>
        <w:t>：</w:t>
      </w:r>
    </w:p>
    <w:p w14:paraId="7D677AD1" w14:textId="77777777" w:rsidR="00710738" w:rsidRPr="00710738" w:rsidRDefault="00710738" w:rsidP="00710738">
      <w:pPr>
        <w:widowControl/>
        <w:tabs>
          <w:tab w:val="left" w:pos="1276"/>
        </w:tabs>
        <w:autoSpaceDN/>
        <w:snapToGrid w:val="0"/>
        <w:spacing w:line="300" w:lineRule="auto"/>
        <w:jc w:val="both"/>
        <w:textAlignment w:val="auto"/>
        <w:rPr>
          <w:rFonts w:eastAsia="標楷體"/>
          <w:sz w:val="28"/>
          <w:szCs w:val="28"/>
        </w:rPr>
      </w:pPr>
      <w:r w:rsidRPr="00710738">
        <w:rPr>
          <w:rFonts w:eastAsia="標楷體" w:hint="eastAsia"/>
          <w:sz w:val="28"/>
          <w:szCs w:val="28"/>
        </w:rPr>
        <w:t>代表簽約人：</w:t>
      </w:r>
    </w:p>
    <w:p w14:paraId="05DF8DBA" w14:textId="77777777" w:rsidR="00710738" w:rsidRPr="00710738" w:rsidRDefault="00710738" w:rsidP="00710738">
      <w:pPr>
        <w:widowControl/>
        <w:tabs>
          <w:tab w:val="left" w:pos="1276"/>
        </w:tabs>
        <w:autoSpaceDN/>
        <w:snapToGrid w:val="0"/>
        <w:spacing w:line="300" w:lineRule="auto"/>
        <w:jc w:val="both"/>
        <w:textAlignment w:val="auto"/>
        <w:rPr>
          <w:rFonts w:eastAsia="標楷體"/>
          <w:sz w:val="28"/>
          <w:szCs w:val="28"/>
        </w:rPr>
      </w:pPr>
      <w:r w:rsidRPr="00710738">
        <w:rPr>
          <w:rFonts w:eastAsia="標楷體" w:hint="eastAsia"/>
          <w:spacing w:val="840"/>
          <w:sz w:val="28"/>
          <w:szCs w:val="28"/>
          <w:fitText w:val="1400" w:id="-498340600"/>
        </w:rPr>
        <w:t>職</w:t>
      </w:r>
      <w:r w:rsidRPr="00710738">
        <w:rPr>
          <w:rFonts w:eastAsia="標楷體" w:hint="eastAsia"/>
          <w:sz w:val="28"/>
          <w:szCs w:val="28"/>
          <w:fitText w:val="1400" w:id="-498340600"/>
        </w:rPr>
        <w:t>稱</w:t>
      </w:r>
      <w:r w:rsidRPr="00710738">
        <w:rPr>
          <w:rFonts w:eastAsia="標楷體" w:hint="eastAsia"/>
          <w:sz w:val="28"/>
          <w:szCs w:val="28"/>
        </w:rPr>
        <w:t>：</w:t>
      </w:r>
    </w:p>
    <w:p w14:paraId="6C4CDE54" w14:textId="77777777" w:rsidR="00710738" w:rsidRPr="00710738" w:rsidRDefault="00710738" w:rsidP="00710738">
      <w:pPr>
        <w:widowControl/>
        <w:tabs>
          <w:tab w:val="left" w:pos="1276"/>
        </w:tabs>
        <w:autoSpaceDN/>
        <w:snapToGrid w:val="0"/>
        <w:spacing w:line="300" w:lineRule="auto"/>
        <w:jc w:val="both"/>
        <w:textAlignment w:val="auto"/>
        <w:rPr>
          <w:rFonts w:eastAsia="標楷體"/>
          <w:sz w:val="28"/>
          <w:szCs w:val="28"/>
        </w:rPr>
      </w:pPr>
      <w:r w:rsidRPr="00710738">
        <w:rPr>
          <w:rFonts w:eastAsia="標楷體" w:hint="eastAsia"/>
          <w:spacing w:val="93"/>
          <w:sz w:val="28"/>
          <w:szCs w:val="28"/>
          <w:fitText w:val="1400" w:id="-498340599"/>
        </w:rPr>
        <w:t>統一編</w:t>
      </w:r>
      <w:r w:rsidRPr="00710738">
        <w:rPr>
          <w:rFonts w:eastAsia="標楷體" w:hint="eastAsia"/>
          <w:spacing w:val="2"/>
          <w:sz w:val="28"/>
          <w:szCs w:val="28"/>
          <w:fitText w:val="1400" w:id="-498340599"/>
        </w:rPr>
        <w:t>號</w:t>
      </w:r>
      <w:r w:rsidRPr="00710738">
        <w:rPr>
          <w:rFonts w:eastAsia="標楷體" w:hint="eastAsia"/>
          <w:sz w:val="28"/>
          <w:szCs w:val="28"/>
        </w:rPr>
        <w:t>：</w:t>
      </w:r>
    </w:p>
    <w:p w14:paraId="5BFA1A79" w14:textId="77777777" w:rsidR="00710738" w:rsidRPr="00710738" w:rsidRDefault="00710738" w:rsidP="00710738">
      <w:pPr>
        <w:widowControl/>
        <w:tabs>
          <w:tab w:val="left" w:pos="1276"/>
        </w:tabs>
        <w:autoSpaceDN/>
        <w:snapToGrid w:val="0"/>
        <w:spacing w:line="300" w:lineRule="auto"/>
        <w:jc w:val="both"/>
        <w:textAlignment w:val="auto"/>
        <w:rPr>
          <w:rFonts w:eastAsia="標楷體"/>
          <w:sz w:val="28"/>
          <w:szCs w:val="28"/>
        </w:rPr>
      </w:pPr>
      <w:r w:rsidRPr="00710738">
        <w:rPr>
          <w:rFonts w:eastAsia="標楷體" w:hint="eastAsia"/>
          <w:spacing w:val="840"/>
          <w:sz w:val="28"/>
          <w:szCs w:val="28"/>
          <w:fitText w:val="1400" w:id="-498340598"/>
        </w:rPr>
        <w:t>地</w:t>
      </w:r>
      <w:r w:rsidRPr="00710738">
        <w:rPr>
          <w:rFonts w:eastAsia="標楷體" w:hint="eastAsia"/>
          <w:sz w:val="28"/>
          <w:szCs w:val="28"/>
          <w:fitText w:val="1400" w:id="-498340598"/>
        </w:rPr>
        <w:t>址</w:t>
      </w:r>
      <w:r w:rsidRPr="00710738">
        <w:rPr>
          <w:rFonts w:eastAsia="標楷體" w:hint="eastAsia"/>
          <w:sz w:val="28"/>
          <w:szCs w:val="28"/>
        </w:rPr>
        <w:t>：</w:t>
      </w:r>
    </w:p>
    <w:p w14:paraId="24D68BC5" w14:textId="77777777" w:rsidR="00710738" w:rsidRPr="00710738" w:rsidRDefault="00710738" w:rsidP="00710738">
      <w:pPr>
        <w:widowControl/>
        <w:tabs>
          <w:tab w:val="left" w:pos="1276"/>
        </w:tabs>
        <w:autoSpaceDN/>
        <w:snapToGrid w:val="0"/>
        <w:spacing w:line="300" w:lineRule="auto"/>
        <w:jc w:val="both"/>
        <w:textAlignment w:val="auto"/>
        <w:rPr>
          <w:rFonts w:eastAsia="標楷體"/>
          <w:sz w:val="28"/>
          <w:szCs w:val="28"/>
        </w:rPr>
      </w:pPr>
    </w:p>
    <w:p w14:paraId="55BCC90D" w14:textId="77777777" w:rsidR="00710738" w:rsidRPr="00710738" w:rsidRDefault="00710738" w:rsidP="00710738">
      <w:pPr>
        <w:widowControl/>
        <w:tabs>
          <w:tab w:val="left" w:pos="1276"/>
        </w:tabs>
        <w:autoSpaceDN/>
        <w:snapToGrid w:val="0"/>
        <w:spacing w:line="300" w:lineRule="auto"/>
        <w:jc w:val="both"/>
        <w:textAlignment w:val="auto"/>
        <w:rPr>
          <w:rFonts w:eastAsia="標楷體"/>
          <w:sz w:val="28"/>
          <w:szCs w:val="28"/>
        </w:rPr>
      </w:pPr>
    </w:p>
    <w:p w14:paraId="4679D250" w14:textId="77777777" w:rsidR="00710738" w:rsidRPr="00710738" w:rsidRDefault="00710738" w:rsidP="00710738">
      <w:pPr>
        <w:widowControl/>
        <w:tabs>
          <w:tab w:val="left" w:pos="1276"/>
        </w:tabs>
        <w:autoSpaceDN/>
        <w:snapToGrid w:val="0"/>
        <w:spacing w:line="300" w:lineRule="auto"/>
        <w:jc w:val="both"/>
        <w:textAlignment w:val="auto"/>
        <w:rPr>
          <w:rFonts w:eastAsia="標楷體"/>
          <w:sz w:val="28"/>
          <w:szCs w:val="28"/>
        </w:rPr>
      </w:pPr>
      <w:r w:rsidRPr="00710738">
        <w:rPr>
          <w:rFonts w:eastAsia="標楷體" w:hint="eastAsia"/>
          <w:spacing w:val="840"/>
          <w:sz w:val="28"/>
          <w:szCs w:val="28"/>
          <w:fitText w:val="1400" w:id="-498340597"/>
        </w:rPr>
        <w:t>乙</w:t>
      </w:r>
      <w:r w:rsidRPr="00710738">
        <w:rPr>
          <w:rFonts w:eastAsia="標楷體" w:hint="eastAsia"/>
          <w:sz w:val="28"/>
          <w:szCs w:val="28"/>
          <w:fitText w:val="1400" w:id="-498340597"/>
        </w:rPr>
        <w:t>方</w:t>
      </w:r>
      <w:r w:rsidRPr="00710738">
        <w:rPr>
          <w:rFonts w:eastAsia="標楷體" w:hint="eastAsia"/>
          <w:sz w:val="28"/>
          <w:szCs w:val="28"/>
        </w:rPr>
        <w:t>：</w:t>
      </w:r>
    </w:p>
    <w:p w14:paraId="4A8611B1" w14:textId="77777777" w:rsidR="00710738" w:rsidRPr="00710738" w:rsidRDefault="00710738" w:rsidP="00710738">
      <w:pPr>
        <w:widowControl/>
        <w:tabs>
          <w:tab w:val="left" w:pos="1276"/>
        </w:tabs>
        <w:autoSpaceDN/>
        <w:snapToGrid w:val="0"/>
        <w:spacing w:line="300" w:lineRule="auto"/>
        <w:jc w:val="both"/>
        <w:textAlignment w:val="auto"/>
        <w:rPr>
          <w:rFonts w:eastAsia="標楷體"/>
          <w:sz w:val="28"/>
          <w:szCs w:val="28"/>
        </w:rPr>
      </w:pPr>
      <w:r w:rsidRPr="00710738">
        <w:rPr>
          <w:rFonts w:eastAsia="標楷體" w:hint="eastAsia"/>
          <w:sz w:val="28"/>
          <w:szCs w:val="28"/>
        </w:rPr>
        <w:t>代表簽約人：</w:t>
      </w:r>
    </w:p>
    <w:p w14:paraId="146189D9" w14:textId="77777777" w:rsidR="00710738" w:rsidRPr="00710738" w:rsidRDefault="00710738" w:rsidP="00710738">
      <w:pPr>
        <w:widowControl/>
        <w:tabs>
          <w:tab w:val="left" w:pos="1276"/>
        </w:tabs>
        <w:autoSpaceDN/>
        <w:snapToGrid w:val="0"/>
        <w:spacing w:line="300" w:lineRule="auto"/>
        <w:jc w:val="both"/>
        <w:textAlignment w:val="auto"/>
        <w:rPr>
          <w:rFonts w:eastAsia="標楷體"/>
          <w:sz w:val="28"/>
          <w:szCs w:val="28"/>
        </w:rPr>
      </w:pPr>
      <w:r w:rsidRPr="00710738">
        <w:rPr>
          <w:rFonts w:eastAsia="標楷體" w:hint="eastAsia"/>
          <w:spacing w:val="840"/>
          <w:sz w:val="28"/>
          <w:szCs w:val="28"/>
          <w:fitText w:val="1400" w:id="-498340596"/>
        </w:rPr>
        <w:t>職</w:t>
      </w:r>
      <w:r w:rsidRPr="00710738">
        <w:rPr>
          <w:rFonts w:eastAsia="標楷體" w:hint="eastAsia"/>
          <w:sz w:val="28"/>
          <w:szCs w:val="28"/>
          <w:fitText w:val="1400" w:id="-498340596"/>
        </w:rPr>
        <w:t>稱</w:t>
      </w:r>
      <w:r w:rsidRPr="00710738">
        <w:rPr>
          <w:rFonts w:eastAsia="標楷體" w:hint="eastAsia"/>
          <w:sz w:val="28"/>
          <w:szCs w:val="28"/>
        </w:rPr>
        <w:t>：</w:t>
      </w:r>
    </w:p>
    <w:p w14:paraId="7CF1F570" w14:textId="77777777" w:rsidR="00710738" w:rsidRPr="00710738" w:rsidRDefault="00710738" w:rsidP="00710738">
      <w:pPr>
        <w:widowControl/>
        <w:tabs>
          <w:tab w:val="left" w:pos="1276"/>
        </w:tabs>
        <w:autoSpaceDN/>
        <w:snapToGrid w:val="0"/>
        <w:spacing w:line="300" w:lineRule="auto"/>
        <w:jc w:val="both"/>
        <w:textAlignment w:val="auto"/>
        <w:rPr>
          <w:rFonts w:eastAsia="標楷體"/>
          <w:sz w:val="28"/>
          <w:szCs w:val="28"/>
        </w:rPr>
      </w:pPr>
      <w:r w:rsidRPr="00710738">
        <w:rPr>
          <w:rFonts w:eastAsia="標楷體" w:hint="eastAsia"/>
          <w:sz w:val="28"/>
          <w:szCs w:val="28"/>
        </w:rPr>
        <w:t>計畫主持人：</w:t>
      </w:r>
    </w:p>
    <w:p w14:paraId="6961BEF3" w14:textId="77777777" w:rsidR="00710738" w:rsidRPr="00710738" w:rsidRDefault="00710738" w:rsidP="00710738">
      <w:pPr>
        <w:widowControl/>
        <w:tabs>
          <w:tab w:val="left" w:pos="1276"/>
        </w:tabs>
        <w:autoSpaceDN/>
        <w:snapToGrid w:val="0"/>
        <w:spacing w:line="300" w:lineRule="auto"/>
        <w:jc w:val="both"/>
        <w:textAlignment w:val="auto"/>
        <w:rPr>
          <w:rFonts w:eastAsia="標楷體"/>
          <w:sz w:val="28"/>
          <w:szCs w:val="28"/>
        </w:rPr>
      </w:pPr>
      <w:r w:rsidRPr="00710738">
        <w:rPr>
          <w:rFonts w:eastAsia="標楷體" w:hint="eastAsia"/>
          <w:spacing w:val="93"/>
          <w:sz w:val="28"/>
          <w:szCs w:val="28"/>
          <w:fitText w:val="1400" w:id="-498340595"/>
        </w:rPr>
        <w:t>統一編</w:t>
      </w:r>
      <w:r w:rsidRPr="00710738">
        <w:rPr>
          <w:rFonts w:eastAsia="標楷體" w:hint="eastAsia"/>
          <w:spacing w:val="2"/>
          <w:sz w:val="28"/>
          <w:szCs w:val="28"/>
          <w:fitText w:val="1400" w:id="-498340595"/>
        </w:rPr>
        <w:t>號</w:t>
      </w:r>
      <w:r w:rsidRPr="00710738">
        <w:rPr>
          <w:rFonts w:eastAsia="標楷體" w:hint="eastAsia"/>
          <w:sz w:val="28"/>
          <w:szCs w:val="28"/>
        </w:rPr>
        <w:t>：</w:t>
      </w:r>
    </w:p>
    <w:p w14:paraId="65E75474" w14:textId="77777777" w:rsidR="00710738" w:rsidRPr="00710738" w:rsidRDefault="00710738" w:rsidP="00710738">
      <w:pPr>
        <w:widowControl/>
        <w:tabs>
          <w:tab w:val="left" w:pos="1276"/>
        </w:tabs>
        <w:autoSpaceDN/>
        <w:snapToGrid w:val="0"/>
        <w:spacing w:line="300" w:lineRule="auto"/>
        <w:jc w:val="both"/>
        <w:textAlignment w:val="auto"/>
        <w:rPr>
          <w:rFonts w:eastAsia="標楷體"/>
          <w:sz w:val="28"/>
          <w:szCs w:val="28"/>
        </w:rPr>
      </w:pPr>
      <w:r w:rsidRPr="00710738">
        <w:rPr>
          <w:rFonts w:eastAsia="標楷體" w:hint="eastAsia"/>
          <w:spacing w:val="840"/>
          <w:sz w:val="28"/>
          <w:szCs w:val="28"/>
          <w:fitText w:val="1400" w:id="-498340594"/>
        </w:rPr>
        <w:t>地</w:t>
      </w:r>
      <w:r w:rsidRPr="00710738">
        <w:rPr>
          <w:rFonts w:eastAsia="標楷體" w:hint="eastAsia"/>
          <w:sz w:val="28"/>
          <w:szCs w:val="28"/>
          <w:fitText w:val="1400" w:id="-498340594"/>
        </w:rPr>
        <w:t>址</w:t>
      </w:r>
      <w:r w:rsidRPr="00710738">
        <w:rPr>
          <w:rFonts w:eastAsia="標楷體" w:hint="eastAsia"/>
          <w:sz w:val="28"/>
          <w:szCs w:val="28"/>
        </w:rPr>
        <w:t>：</w:t>
      </w:r>
    </w:p>
    <w:p w14:paraId="769FE0B8" w14:textId="77777777" w:rsidR="00710738" w:rsidRPr="00710738" w:rsidRDefault="00710738" w:rsidP="00710738">
      <w:pPr>
        <w:widowControl/>
        <w:tabs>
          <w:tab w:val="left" w:pos="1276"/>
        </w:tabs>
        <w:autoSpaceDN/>
        <w:snapToGrid w:val="0"/>
        <w:spacing w:line="264" w:lineRule="auto"/>
        <w:jc w:val="both"/>
        <w:textAlignment w:val="auto"/>
        <w:rPr>
          <w:rFonts w:eastAsia="標楷體"/>
          <w:sz w:val="28"/>
          <w:szCs w:val="28"/>
        </w:rPr>
      </w:pPr>
    </w:p>
    <w:p w14:paraId="6E7CF956" w14:textId="77777777" w:rsidR="00710738" w:rsidRPr="00710738" w:rsidRDefault="00710738" w:rsidP="00710738">
      <w:pPr>
        <w:widowControl/>
        <w:tabs>
          <w:tab w:val="left" w:pos="1276"/>
        </w:tabs>
        <w:autoSpaceDN/>
        <w:snapToGrid w:val="0"/>
        <w:spacing w:line="264" w:lineRule="auto"/>
        <w:jc w:val="both"/>
        <w:textAlignment w:val="auto"/>
        <w:rPr>
          <w:rFonts w:eastAsia="標楷體"/>
          <w:sz w:val="28"/>
          <w:szCs w:val="28"/>
        </w:rPr>
      </w:pPr>
    </w:p>
    <w:p w14:paraId="4B765A3E" w14:textId="77777777" w:rsidR="00710738" w:rsidRPr="00710738" w:rsidRDefault="00710738" w:rsidP="00710738">
      <w:pPr>
        <w:widowControl/>
        <w:tabs>
          <w:tab w:val="left" w:pos="1276"/>
        </w:tabs>
        <w:autoSpaceDN/>
        <w:snapToGrid w:val="0"/>
        <w:spacing w:line="264" w:lineRule="auto"/>
        <w:jc w:val="distribute"/>
        <w:textAlignment w:val="auto"/>
        <w:rPr>
          <w:rFonts w:eastAsia="標楷體"/>
          <w:sz w:val="28"/>
          <w:szCs w:val="28"/>
        </w:rPr>
      </w:pPr>
      <w:r w:rsidRPr="00710738">
        <w:rPr>
          <w:rFonts w:eastAsia="標楷體" w:hint="eastAsia"/>
          <w:sz w:val="28"/>
          <w:szCs w:val="28"/>
        </w:rPr>
        <w:t>中華民國</w:t>
      </w:r>
      <w:r w:rsidRPr="00710738">
        <w:rPr>
          <w:rFonts w:eastAsia="標楷體" w:hint="eastAsia"/>
          <w:sz w:val="28"/>
          <w:szCs w:val="28"/>
        </w:rPr>
        <w:t>115</w:t>
      </w:r>
      <w:r w:rsidRPr="00710738">
        <w:rPr>
          <w:rFonts w:eastAsia="標楷體" w:hint="eastAsia"/>
          <w:sz w:val="28"/>
          <w:szCs w:val="28"/>
        </w:rPr>
        <w:t>年</w:t>
      </w:r>
      <w:r w:rsidRPr="00710738">
        <w:rPr>
          <w:rFonts w:eastAsia="標楷體" w:hint="eastAsia"/>
          <w:sz w:val="28"/>
          <w:szCs w:val="28"/>
        </w:rPr>
        <w:t xml:space="preserve">   </w:t>
      </w:r>
      <w:r w:rsidRPr="00710738">
        <w:rPr>
          <w:rFonts w:eastAsia="標楷體" w:hint="eastAsia"/>
          <w:sz w:val="28"/>
          <w:szCs w:val="28"/>
        </w:rPr>
        <w:t>月</w:t>
      </w:r>
      <w:r w:rsidRPr="00710738">
        <w:rPr>
          <w:rFonts w:eastAsia="標楷體" w:hint="eastAsia"/>
          <w:sz w:val="28"/>
          <w:szCs w:val="28"/>
        </w:rPr>
        <w:t xml:space="preserve">   </w:t>
      </w:r>
      <w:r w:rsidRPr="00710738">
        <w:rPr>
          <w:rFonts w:eastAsia="標楷體" w:hint="eastAsia"/>
          <w:sz w:val="28"/>
          <w:szCs w:val="28"/>
        </w:rPr>
        <w:t>日</w:t>
      </w:r>
    </w:p>
    <w:p w14:paraId="318EF1FE" w14:textId="28251A64" w:rsidR="00D54DDA" w:rsidRDefault="00D54DDA" w:rsidP="009D26D1">
      <w:pPr>
        <w:tabs>
          <w:tab w:val="left" w:pos="1134"/>
          <w:tab w:val="left" w:pos="1418"/>
        </w:tabs>
        <w:snapToGrid w:val="0"/>
        <w:spacing w:beforeLines="50" w:before="180" w:line="500" w:lineRule="exact"/>
        <w:jc w:val="both"/>
        <w:rPr>
          <w:rFonts w:eastAsia="標楷體"/>
          <w:sz w:val="28"/>
          <w:szCs w:val="28"/>
        </w:rPr>
      </w:pPr>
    </w:p>
    <w:p w14:paraId="10834F35" w14:textId="77777777" w:rsidR="00710738" w:rsidRDefault="00710738" w:rsidP="009D26D1">
      <w:pPr>
        <w:tabs>
          <w:tab w:val="left" w:pos="1134"/>
          <w:tab w:val="left" w:pos="1418"/>
        </w:tabs>
        <w:snapToGrid w:val="0"/>
        <w:spacing w:beforeLines="50" w:before="180" w:line="500" w:lineRule="exact"/>
        <w:jc w:val="both"/>
        <w:rPr>
          <w:rFonts w:eastAsia="標楷體"/>
          <w:sz w:val="28"/>
          <w:szCs w:val="28"/>
        </w:rPr>
        <w:sectPr w:rsidR="00710738" w:rsidSect="00D54DDA">
          <w:pgSz w:w="11906" w:h="16838"/>
          <w:pgMar w:top="1276" w:right="1247" w:bottom="1247" w:left="1247" w:header="567" w:footer="652" w:gutter="0"/>
          <w:pgNumType w:start="1"/>
          <w:cols w:space="425"/>
          <w:titlePg/>
          <w:docGrid w:type="lines" w:linePitch="360"/>
        </w:sectPr>
      </w:pPr>
    </w:p>
    <w:p w14:paraId="6153A2A4" w14:textId="77777777" w:rsidR="00710738" w:rsidRPr="007D4FDB" w:rsidRDefault="00710738" w:rsidP="00710738">
      <w:pPr>
        <w:pStyle w:val="afffffa"/>
        <w:pageBreakBefore/>
        <w:spacing w:afterLines="50" w:after="180" w:line="440" w:lineRule="exact"/>
        <w:ind w:left="1134" w:hangingChars="354" w:hanging="1134"/>
        <w:outlineLvl w:val="0"/>
        <w:rPr>
          <w:rFonts w:ascii="Times New Roman" w:hAnsi="Times New Roman"/>
          <w:sz w:val="32"/>
          <w:szCs w:val="22"/>
          <w:lang w:eastAsia="zh-TW"/>
        </w:rPr>
      </w:pPr>
      <w:r w:rsidRPr="00924DFC">
        <w:rPr>
          <w:rFonts w:ascii="Times New Roman" w:hAnsi="Times New Roman"/>
          <w:sz w:val="32"/>
          <w:szCs w:val="22"/>
          <w:lang w:eastAsia="zh-TW"/>
        </w:rPr>
        <w:lastRenderedPageBreak/>
        <w:t>附件</w:t>
      </w:r>
      <w:r w:rsidRPr="00924DFC">
        <w:rPr>
          <w:rFonts w:ascii="Times New Roman" w:hAnsi="Times New Roman" w:hint="eastAsia"/>
          <w:sz w:val="32"/>
          <w:szCs w:val="22"/>
          <w:lang w:eastAsia="zh-TW"/>
        </w:rPr>
        <w:t>1</w:t>
      </w:r>
      <w:r>
        <w:rPr>
          <w:rFonts w:ascii="Times New Roman" w:hAnsi="Times New Roman" w:hint="eastAsia"/>
          <w:sz w:val="32"/>
          <w:szCs w:val="22"/>
          <w:lang w:eastAsia="zh-TW"/>
        </w:rPr>
        <w:t>2</w:t>
      </w:r>
      <w:r w:rsidRPr="00924DFC">
        <w:rPr>
          <w:rFonts w:ascii="Times New Roman" w:hAnsi="Times New Roman"/>
          <w:sz w:val="32"/>
          <w:szCs w:val="22"/>
          <w:lang w:eastAsia="zh-TW"/>
        </w:rPr>
        <w:t>：</w:t>
      </w:r>
      <w:r w:rsidRPr="007D4FDB">
        <w:rPr>
          <w:rFonts w:ascii="Times New Roman" w:hAnsi="Times New Roman" w:hint="eastAsia"/>
          <w:sz w:val="32"/>
          <w:szCs w:val="22"/>
          <w:lang w:eastAsia="zh-TW"/>
        </w:rPr>
        <w:t>資訊安全責任切結書</w:t>
      </w:r>
    </w:p>
    <w:p w14:paraId="6093494A" w14:textId="77777777" w:rsidR="00710738" w:rsidRPr="00334B81" w:rsidRDefault="00710738" w:rsidP="00710738">
      <w:pPr>
        <w:autoSpaceDN/>
        <w:spacing w:line="400" w:lineRule="exact"/>
        <w:jc w:val="both"/>
        <w:textAlignment w:val="auto"/>
        <w:rPr>
          <w:rFonts w:eastAsia="標楷體"/>
          <w:color w:val="000000" w:themeColor="text1"/>
          <w:kern w:val="2"/>
          <w:sz w:val="28"/>
          <w:szCs w:val="28"/>
        </w:rPr>
      </w:pPr>
      <w:r w:rsidRPr="000C60CD">
        <w:rPr>
          <w:rFonts w:eastAsia="標楷體"/>
          <w:color w:val="000000" w:themeColor="text1"/>
          <w:kern w:val="2"/>
          <w:sz w:val="28"/>
          <w:szCs w:val="28"/>
        </w:rPr>
        <w:t>財團法人</w:t>
      </w:r>
      <w:r>
        <w:rPr>
          <w:rFonts w:eastAsia="標楷體" w:hint="eastAsia"/>
          <w:color w:val="000000" w:themeColor="text1"/>
          <w:kern w:val="2"/>
          <w:sz w:val="28"/>
          <w:szCs w:val="28"/>
        </w:rPr>
        <w:t>工業技術研究院</w:t>
      </w:r>
      <w:r w:rsidRPr="000C60CD">
        <w:rPr>
          <w:rFonts w:eastAsia="標楷體" w:hint="eastAsia"/>
          <w:color w:val="000000" w:themeColor="text1"/>
          <w:kern w:val="2"/>
          <w:sz w:val="28"/>
          <w:szCs w:val="28"/>
        </w:rPr>
        <w:t>為執行</w:t>
      </w:r>
      <w:r w:rsidRPr="00611657">
        <w:rPr>
          <w:rFonts w:eastAsia="標楷體" w:hint="eastAsia"/>
          <w:sz w:val="28"/>
        </w:rPr>
        <w:t>經濟部中小及新創</w:t>
      </w:r>
      <w:proofErr w:type="gramStart"/>
      <w:r w:rsidRPr="00611657">
        <w:rPr>
          <w:rFonts w:eastAsia="標楷體" w:hint="eastAsia"/>
          <w:sz w:val="28"/>
        </w:rPr>
        <w:t>企業署</w:t>
      </w:r>
      <w:r w:rsidRPr="000C60CD">
        <w:rPr>
          <w:rFonts w:eastAsia="標楷體" w:hint="eastAsia"/>
          <w:color w:val="000000" w:themeColor="text1"/>
          <w:kern w:val="2"/>
          <w:sz w:val="28"/>
          <w:szCs w:val="28"/>
        </w:rPr>
        <w:t>委辦</w:t>
      </w:r>
      <w:proofErr w:type="gramEnd"/>
      <w:r w:rsidRPr="000C60CD">
        <w:rPr>
          <w:rFonts w:eastAsia="標楷體" w:hint="eastAsia"/>
          <w:color w:val="000000" w:themeColor="text1"/>
          <w:kern w:val="2"/>
          <w:sz w:val="28"/>
          <w:szCs w:val="28"/>
        </w:rPr>
        <w:t>「</w:t>
      </w:r>
      <w:proofErr w:type="gramStart"/>
      <w:r w:rsidRPr="00203597">
        <w:rPr>
          <w:rFonts w:eastAsia="標楷體" w:hint="eastAsia"/>
          <w:color w:val="000000" w:themeColor="text1"/>
          <w:kern w:val="2"/>
          <w:sz w:val="28"/>
          <w:szCs w:val="28"/>
        </w:rPr>
        <w:t>115</w:t>
      </w:r>
      <w:proofErr w:type="gramEnd"/>
      <w:r w:rsidRPr="00203597">
        <w:rPr>
          <w:rFonts w:eastAsia="標楷體" w:hint="eastAsia"/>
          <w:color w:val="000000" w:themeColor="text1"/>
          <w:kern w:val="2"/>
          <w:sz w:val="28"/>
          <w:szCs w:val="28"/>
        </w:rPr>
        <w:t>年度智慧雨林</w:t>
      </w:r>
      <w:proofErr w:type="gramStart"/>
      <w:r w:rsidRPr="00203597">
        <w:rPr>
          <w:rFonts w:eastAsia="標楷體" w:hint="eastAsia"/>
          <w:color w:val="000000" w:themeColor="text1"/>
          <w:kern w:val="2"/>
          <w:sz w:val="28"/>
          <w:szCs w:val="28"/>
        </w:rPr>
        <w:t>產業創生計畫</w:t>
      </w:r>
      <w:proofErr w:type="gramEnd"/>
      <w:r w:rsidRPr="00203597">
        <w:rPr>
          <w:rFonts w:eastAsia="標楷體" w:hint="eastAsia"/>
          <w:color w:val="000000" w:themeColor="text1"/>
          <w:kern w:val="2"/>
          <w:sz w:val="28"/>
          <w:szCs w:val="28"/>
        </w:rPr>
        <w:t>-</w:t>
      </w:r>
      <w:r w:rsidRPr="00203597">
        <w:rPr>
          <w:rFonts w:eastAsia="標楷體" w:hint="eastAsia"/>
          <w:color w:val="000000" w:themeColor="text1"/>
          <w:kern w:val="2"/>
          <w:sz w:val="28"/>
          <w:szCs w:val="28"/>
        </w:rPr>
        <w:t>智慧製造領域</w:t>
      </w:r>
      <w:r w:rsidRPr="000C60CD">
        <w:rPr>
          <w:rFonts w:eastAsia="標楷體" w:hint="eastAsia"/>
          <w:color w:val="000000" w:themeColor="text1"/>
          <w:kern w:val="2"/>
          <w:sz w:val="28"/>
          <w:szCs w:val="28"/>
        </w:rPr>
        <w:t>(</w:t>
      </w:r>
      <w:r>
        <w:rPr>
          <w:rFonts w:eastAsia="標楷體" w:hint="eastAsia"/>
          <w:color w:val="000000" w:themeColor="text1"/>
          <w:kern w:val="2"/>
          <w:sz w:val="28"/>
          <w:szCs w:val="28"/>
        </w:rPr>
        <w:t>擴散案</w:t>
      </w:r>
      <w:r w:rsidRPr="000C60CD">
        <w:rPr>
          <w:rFonts w:eastAsia="標楷體" w:hint="eastAsia"/>
          <w:color w:val="000000" w:themeColor="text1"/>
          <w:kern w:val="2"/>
          <w:sz w:val="28"/>
          <w:szCs w:val="28"/>
        </w:rPr>
        <w:t>)</w:t>
      </w:r>
      <w:r w:rsidRPr="000C60CD">
        <w:rPr>
          <w:rFonts w:eastAsia="標楷體" w:hint="eastAsia"/>
          <w:color w:val="000000" w:themeColor="text1"/>
          <w:kern w:val="2"/>
          <w:sz w:val="28"/>
          <w:szCs w:val="28"/>
        </w:rPr>
        <w:t>」</w:t>
      </w:r>
      <w:r w:rsidRPr="00334B81">
        <w:rPr>
          <w:rFonts w:eastAsia="標楷體"/>
          <w:color w:val="000000" w:themeColor="text1"/>
          <w:kern w:val="2"/>
          <w:sz w:val="28"/>
          <w:szCs w:val="28"/>
        </w:rPr>
        <w:t>，補助</w:t>
      </w:r>
      <w:r w:rsidRPr="00334B81">
        <w:rPr>
          <w:rFonts w:eastAsia="標楷體" w:hint="eastAsia"/>
          <w:color w:val="000000" w:themeColor="text1"/>
          <w:kern w:val="2"/>
          <w:sz w:val="28"/>
          <w:szCs w:val="28"/>
        </w:rPr>
        <w:t>○○○○○</w:t>
      </w:r>
      <w:r w:rsidRPr="00334B81">
        <w:rPr>
          <w:rFonts w:eastAsia="標楷體"/>
          <w:color w:val="000000" w:themeColor="text1"/>
          <w:kern w:val="2"/>
          <w:sz w:val="28"/>
          <w:szCs w:val="28"/>
        </w:rPr>
        <w:t>公司（業者名稱，以下稱受補助業者）執行「</w:t>
      </w:r>
      <w:r w:rsidRPr="00334B81">
        <w:rPr>
          <w:rFonts w:eastAsia="標楷體" w:hint="eastAsia"/>
          <w:color w:val="000000" w:themeColor="text1"/>
          <w:kern w:val="2"/>
          <w:sz w:val="28"/>
          <w:szCs w:val="28"/>
        </w:rPr>
        <w:t>○○○○○</w:t>
      </w:r>
      <w:r w:rsidRPr="00334B81">
        <w:rPr>
          <w:rFonts w:eastAsia="標楷體"/>
          <w:color w:val="000000" w:themeColor="text1"/>
          <w:kern w:val="2"/>
          <w:sz w:val="28"/>
          <w:szCs w:val="28"/>
        </w:rPr>
        <w:t>計畫（計畫名稱）」（契約編號</w:t>
      </w:r>
      <w:r w:rsidRPr="00334B81">
        <w:rPr>
          <w:rFonts w:eastAsia="標楷體" w:hint="eastAsia"/>
          <w:color w:val="000000" w:themeColor="text1"/>
          <w:kern w:val="2"/>
          <w:sz w:val="28"/>
          <w:szCs w:val="28"/>
        </w:rPr>
        <w:t>○○○</w:t>
      </w:r>
      <w:r w:rsidRPr="00334B81">
        <w:rPr>
          <w:rFonts w:eastAsia="標楷體"/>
          <w:color w:val="000000" w:themeColor="text1"/>
          <w:kern w:val="2"/>
          <w:sz w:val="28"/>
          <w:szCs w:val="28"/>
        </w:rPr>
        <w:t>-</w:t>
      </w:r>
      <w:r w:rsidRPr="00334B81">
        <w:rPr>
          <w:rFonts w:eastAsia="標楷體" w:hint="eastAsia"/>
          <w:color w:val="000000" w:themeColor="text1"/>
          <w:kern w:val="2"/>
          <w:sz w:val="28"/>
          <w:szCs w:val="28"/>
        </w:rPr>
        <w:t>○○</w:t>
      </w:r>
      <w:r w:rsidRPr="00334B81">
        <w:rPr>
          <w:rFonts w:eastAsia="標楷體"/>
          <w:color w:val="000000" w:themeColor="text1"/>
          <w:kern w:val="2"/>
          <w:sz w:val="28"/>
          <w:szCs w:val="28"/>
        </w:rPr>
        <w:t>）（以下簡稱本計畫），</w:t>
      </w:r>
      <w:proofErr w:type="gramStart"/>
      <w:r w:rsidRPr="00334B81">
        <w:rPr>
          <w:rFonts w:eastAsia="標楷體"/>
          <w:color w:val="000000" w:themeColor="text1"/>
          <w:kern w:val="2"/>
          <w:sz w:val="28"/>
          <w:szCs w:val="28"/>
        </w:rPr>
        <w:t>特以本切結</w:t>
      </w:r>
      <w:proofErr w:type="gramEnd"/>
      <w:r w:rsidRPr="00334B81">
        <w:rPr>
          <w:rFonts w:eastAsia="標楷體"/>
          <w:color w:val="000000" w:themeColor="text1"/>
          <w:kern w:val="2"/>
          <w:sz w:val="28"/>
          <w:szCs w:val="28"/>
        </w:rPr>
        <w:t>書要求受補助業者恪遵下列資訊安全規定：</w:t>
      </w:r>
    </w:p>
    <w:p w14:paraId="0D6F8250" w14:textId="77777777" w:rsidR="00710738" w:rsidRDefault="00710738" w:rsidP="00710738">
      <w:pPr>
        <w:pStyle w:val="af2"/>
        <w:numPr>
          <w:ilvl w:val="0"/>
          <w:numId w:val="80"/>
        </w:numPr>
        <w:tabs>
          <w:tab w:val="num" w:pos="142"/>
          <w:tab w:val="left" w:pos="644"/>
        </w:tabs>
        <w:autoSpaceDN/>
        <w:spacing w:line="400" w:lineRule="exact"/>
        <w:ind w:left="567" w:hanging="567"/>
        <w:jc w:val="both"/>
        <w:textAlignment w:val="auto"/>
        <w:rPr>
          <w:rFonts w:eastAsia="標楷體"/>
          <w:color w:val="000000" w:themeColor="text1"/>
          <w:kern w:val="2"/>
          <w:sz w:val="28"/>
          <w:szCs w:val="28"/>
          <w:lang w:eastAsia="zh-TW"/>
        </w:rPr>
      </w:pPr>
      <w:r w:rsidRPr="00216BB8">
        <w:rPr>
          <w:rFonts w:eastAsia="標楷體"/>
          <w:color w:val="000000" w:themeColor="text1"/>
          <w:kern w:val="2"/>
          <w:sz w:val="28"/>
          <w:szCs w:val="28"/>
          <w:lang w:eastAsia="zh-TW"/>
        </w:rPr>
        <w:t>受補助業者應遵守法令及行政院所頒訂之各項資訊安全規範及標準。</w:t>
      </w:r>
    </w:p>
    <w:p w14:paraId="09E6F628" w14:textId="77777777" w:rsidR="00710738" w:rsidRPr="00216BB8" w:rsidRDefault="00710738" w:rsidP="00710738">
      <w:pPr>
        <w:pStyle w:val="af2"/>
        <w:numPr>
          <w:ilvl w:val="0"/>
          <w:numId w:val="80"/>
        </w:numPr>
        <w:tabs>
          <w:tab w:val="num" w:pos="142"/>
          <w:tab w:val="left" w:pos="644"/>
        </w:tabs>
        <w:autoSpaceDN/>
        <w:spacing w:line="400" w:lineRule="exact"/>
        <w:ind w:left="567" w:hanging="567"/>
        <w:jc w:val="both"/>
        <w:textAlignment w:val="auto"/>
        <w:rPr>
          <w:rFonts w:eastAsia="標楷體"/>
          <w:color w:val="000000" w:themeColor="text1"/>
          <w:kern w:val="2"/>
          <w:sz w:val="28"/>
          <w:szCs w:val="28"/>
          <w:lang w:eastAsia="zh-TW"/>
        </w:rPr>
      </w:pPr>
      <w:r w:rsidRPr="00216BB8">
        <w:rPr>
          <w:rFonts w:eastAsia="標楷體"/>
          <w:color w:val="000000" w:themeColor="text1"/>
          <w:kern w:val="2"/>
          <w:sz w:val="28"/>
          <w:szCs w:val="28"/>
          <w:lang w:eastAsia="zh-TW"/>
        </w:rPr>
        <w:t>受補助業者提供服務之相關程序及環境，應具備完善之資通安全管理措施，且應配置充足且具適當資格之資通安全專業人員。</w:t>
      </w:r>
    </w:p>
    <w:p w14:paraId="7C7E0DC1" w14:textId="77777777" w:rsidR="00710738" w:rsidRPr="00334B81" w:rsidRDefault="00710738" w:rsidP="00710738">
      <w:pPr>
        <w:pStyle w:val="af2"/>
        <w:numPr>
          <w:ilvl w:val="0"/>
          <w:numId w:val="80"/>
        </w:numPr>
        <w:tabs>
          <w:tab w:val="num" w:pos="142"/>
          <w:tab w:val="left" w:pos="644"/>
        </w:tabs>
        <w:autoSpaceDN/>
        <w:spacing w:line="400" w:lineRule="exact"/>
        <w:ind w:left="567" w:hanging="567"/>
        <w:jc w:val="both"/>
        <w:textAlignment w:val="auto"/>
        <w:rPr>
          <w:rFonts w:eastAsia="標楷體"/>
          <w:color w:val="000000" w:themeColor="text1"/>
          <w:kern w:val="2"/>
          <w:sz w:val="28"/>
          <w:szCs w:val="28"/>
          <w:lang w:eastAsia="zh-TW"/>
        </w:rPr>
      </w:pPr>
      <w:r w:rsidRPr="00334B81">
        <w:rPr>
          <w:rFonts w:eastAsia="標楷體"/>
          <w:color w:val="000000" w:themeColor="text1"/>
          <w:kern w:val="2"/>
          <w:sz w:val="28"/>
          <w:szCs w:val="28"/>
          <w:lang w:eastAsia="zh-TW"/>
        </w:rPr>
        <w:t>受補助業者應確認所開發提供之軟硬體及文件，無侵權、內藏惡意程式（如病毒、蠕蟲、特</w:t>
      </w:r>
      <w:proofErr w:type="gramStart"/>
      <w:r w:rsidRPr="00334B81">
        <w:rPr>
          <w:rFonts w:eastAsia="標楷體"/>
          <w:color w:val="000000" w:themeColor="text1"/>
          <w:kern w:val="2"/>
          <w:sz w:val="28"/>
          <w:szCs w:val="28"/>
          <w:lang w:eastAsia="zh-TW"/>
        </w:rPr>
        <w:t>洛</w:t>
      </w:r>
      <w:proofErr w:type="gramEnd"/>
      <w:r w:rsidRPr="00334B81">
        <w:rPr>
          <w:rFonts w:eastAsia="標楷體"/>
          <w:color w:val="000000" w:themeColor="text1"/>
          <w:kern w:val="2"/>
          <w:sz w:val="28"/>
          <w:szCs w:val="28"/>
          <w:lang w:eastAsia="zh-TW"/>
        </w:rPr>
        <w:t>伊木馬、間諜軟體等）及隱密通道（</w:t>
      </w:r>
      <w:r w:rsidRPr="00334B81">
        <w:rPr>
          <w:rFonts w:eastAsia="標楷體"/>
          <w:color w:val="000000" w:themeColor="text1"/>
          <w:kern w:val="2"/>
          <w:sz w:val="28"/>
          <w:szCs w:val="28"/>
          <w:lang w:eastAsia="zh-TW"/>
        </w:rPr>
        <w:t>covert channel</w:t>
      </w:r>
      <w:r w:rsidRPr="00334B81">
        <w:rPr>
          <w:rFonts w:eastAsia="標楷體"/>
          <w:color w:val="000000" w:themeColor="text1"/>
          <w:kern w:val="2"/>
          <w:sz w:val="28"/>
          <w:szCs w:val="28"/>
          <w:lang w:eastAsia="zh-TW"/>
        </w:rPr>
        <w:t>）。</w:t>
      </w:r>
    </w:p>
    <w:p w14:paraId="0AE2B248" w14:textId="77777777" w:rsidR="00710738" w:rsidRPr="00334B81" w:rsidRDefault="00710738" w:rsidP="00710738">
      <w:pPr>
        <w:pStyle w:val="af2"/>
        <w:numPr>
          <w:ilvl w:val="0"/>
          <w:numId w:val="80"/>
        </w:numPr>
        <w:tabs>
          <w:tab w:val="num" w:pos="142"/>
          <w:tab w:val="left" w:pos="644"/>
        </w:tabs>
        <w:autoSpaceDN/>
        <w:spacing w:line="400" w:lineRule="exact"/>
        <w:ind w:left="567" w:hanging="567"/>
        <w:jc w:val="both"/>
        <w:textAlignment w:val="auto"/>
        <w:rPr>
          <w:rFonts w:eastAsia="標楷體"/>
          <w:color w:val="000000" w:themeColor="text1"/>
          <w:kern w:val="2"/>
          <w:sz w:val="28"/>
          <w:szCs w:val="28"/>
          <w:lang w:eastAsia="zh-TW"/>
        </w:rPr>
      </w:pPr>
      <w:r w:rsidRPr="00334B81">
        <w:rPr>
          <w:rFonts w:eastAsia="標楷體"/>
          <w:color w:val="000000" w:themeColor="text1"/>
          <w:kern w:val="2"/>
          <w:sz w:val="28"/>
          <w:szCs w:val="28"/>
          <w:lang w:eastAsia="zh-TW"/>
        </w:rPr>
        <w:t>受補助業者所提供之服務，如為軟體或系統發展，須針對各版本進行版本管理，並做成存取紀錄保存。</w:t>
      </w:r>
    </w:p>
    <w:p w14:paraId="35DE2FBA" w14:textId="77777777" w:rsidR="00710738" w:rsidRPr="00334B81" w:rsidRDefault="00710738" w:rsidP="00710738">
      <w:pPr>
        <w:pStyle w:val="af2"/>
        <w:numPr>
          <w:ilvl w:val="0"/>
          <w:numId w:val="80"/>
        </w:numPr>
        <w:tabs>
          <w:tab w:val="num" w:pos="142"/>
          <w:tab w:val="left" w:pos="644"/>
        </w:tabs>
        <w:autoSpaceDN/>
        <w:spacing w:line="400" w:lineRule="exact"/>
        <w:ind w:left="567" w:hanging="567"/>
        <w:jc w:val="both"/>
        <w:textAlignment w:val="auto"/>
        <w:rPr>
          <w:rFonts w:eastAsia="標楷體"/>
          <w:color w:val="000000" w:themeColor="text1"/>
          <w:kern w:val="2"/>
          <w:sz w:val="28"/>
          <w:szCs w:val="28"/>
          <w:lang w:eastAsia="zh-TW"/>
        </w:rPr>
      </w:pPr>
      <w:r w:rsidRPr="00334B81">
        <w:rPr>
          <w:rFonts w:eastAsia="標楷體"/>
          <w:color w:val="000000" w:themeColor="text1"/>
          <w:kern w:val="2"/>
          <w:sz w:val="28"/>
          <w:szCs w:val="28"/>
          <w:lang w:eastAsia="zh-TW"/>
        </w:rPr>
        <w:t>受補助業者提供數位服務，如違反資通安全相關法令或知悉資通安全事件時，必須立即通報本會，且執行緊急應變處置，並配合本會進行後續處理。</w:t>
      </w:r>
    </w:p>
    <w:p w14:paraId="27D9B58F" w14:textId="77777777" w:rsidR="00710738" w:rsidRPr="00334B81" w:rsidRDefault="00710738" w:rsidP="00710738">
      <w:pPr>
        <w:pStyle w:val="af2"/>
        <w:numPr>
          <w:ilvl w:val="0"/>
          <w:numId w:val="80"/>
        </w:numPr>
        <w:tabs>
          <w:tab w:val="num" w:pos="142"/>
          <w:tab w:val="left" w:pos="644"/>
        </w:tabs>
        <w:autoSpaceDN/>
        <w:spacing w:line="400" w:lineRule="exact"/>
        <w:ind w:left="567" w:hanging="567"/>
        <w:jc w:val="both"/>
        <w:textAlignment w:val="auto"/>
        <w:rPr>
          <w:rFonts w:eastAsia="標楷體"/>
          <w:color w:val="000000" w:themeColor="text1"/>
          <w:kern w:val="2"/>
          <w:sz w:val="28"/>
          <w:szCs w:val="28"/>
        </w:rPr>
      </w:pPr>
      <w:r w:rsidRPr="00334B81">
        <w:rPr>
          <w:rFonts w:eastAsia="標楷體"/>
          <w:color w:val="000000" w:themeColor="text1"/>
          <w:kern w:val="2"/>
          <w:sz w:val="28"/>
          <w:szCs w:val="28"/>
        </w:rPr>
        <w:t>受補助業者應確實執行軟體組態管理（</w:t>
      </w:r>
      <w:r w:rsidRPr="00334B81">
        <w:rPr>
          <w:rFonts w:eastAsia="標楷體"/>
          <w:color w:val="000000" w:themeColor="text1"/>
          <w:kern w:val="2"/>
          <w:sz w:val="28"/>
          <w:szCs w:val="28"/>
        </w:rPr>
        <w:t>Software Configuration Management</w:t>
      </w:r>
      <w:r w:rsidRPr="00334B81">
        <w:rPr>
          <w:rFonts w:eastAsia="標楷體"/>
          <w:color w:val="000000" w:themeColor="text1"/>
          <w:kern w:val="2"/>
          <w:sz w:val="28"/>
          <w:szCs w:val="28"/>
        </w:rPr>
        <w:t>）。</w:t>
      </w:r>
    </w:p>
    <w:p w14:paraId="6616F142" w14:textId="77777777" w:rsidR="00710738" w:rsidRPr="00334B81" w:rsidRDefault="00710738" w:rsidP="00710738">
      <w:pPr>
        <w:pStyle w:val="af2"/>
        <w:numPr>
          <w:ilvl w:val="0"/>
          <w:numId w:val="80"/>
        </w:numPr>
        <w:tabs>
          <w:tab w:val="num" w:pos="142"/>
          <w:tab w:val="left" w:pos="644"/>
        </w:tabs>
        <w:autoSpaceDN/>
        <w:spacing w:line="400" w:lineRule="exact"/>
        <w:ind w:left="567" w:hanging="567"/>
        <w:jc w:val="both"/>
        <w:textAlignment w:val="auto"/>
        <w:rPr>
          <w:rFonts w:eastAsia="標楷體"/>
          <w:color w:val="000000" w:themeColor="text1"/>
          <w:kern w:val="2"/>
          <w:sz w:val="28"/>
          <w:szCs w:val="28"/>
          <w:lang w:eastAsia="zh-TW"/>
        </w:rPr>
      </w:pPr>
      <w:r w:rsidRPr="00334B81">
        <w:rPr>
          <w:rFonts w:eastAsia="標楷體"/>
          <w:color w:val="000000" w:themeColor="text1"/>
          <w:kern w:val="2"/>
          <w:sz w:val="28"/>
          <w:szCs w:val="28"/>
          <w:lang w:eastAsia="zh-TW"/>
        </w:rPr>
        <w:t>受補助業者提供數位服務所持有、知悉敏感性業務檔案資料，均保證善盡保密義務與責任，不得擷取、持有、傳遞或以任何方式讓第三人知悉。</w:t>
      </w:r>
    </w:p>
    <w:p w14:paraId="193267AA" w14:textId="77777777" w:rsidR="00710738" w:rsidRPr="00334B81" w:rsidRDefault="00710738" w:rsidP="00710738">
      <w:pPr>
        <w:pStyle w:val="af2"/>
        <w:numPr>
          <w:ilvl w:val="0"/>
          <w:numId w:val="80"/>
        </w:numPr>
        <w:tabs>
          <w:tab w:val="num" w:pos="142"/>
          <w:tab w:val="left" w:pos="644"/>
        </w:tabs>
        <w:autoSpaceDN/>
        <w:spacing w:line="400" w:lineRule="exact"/>
        <w:ind w:left="567" w:hanging="567"/>
        <w:jc w:val="both"/>
        <w:textAlignment w:val="auto"/>
        <w:rPr>
          <w:rFonts w:eastAsia="標楷體"/>
          <w:color w:val="000000" w:themeColor="text1"/>
          <w:kern w:val="2"/>
          <w:sz w:val="28"/>
          <w:szCs w:val="28"/>
          <w:lang w:eastAsia="zh-TW"/>
        </w:rPr>
      </w:pPr>
      <w:r w:rsidRPr="00334B81">
        <w:rPr>
          <w:rFonts w:eastAsia="標楷體"/>
          <w:color w:val="000000" w:themeColor="text1"/>
          <w:kern w:val="2"/>
          <w:sz w:val="28"/>
          <w:szCs w:val="28"/>
          <w:lang w:eastAsia="zh-TW"/>
        </w:rPr>
        <w:t>受補助業者相關人員如違反上述規定，業者應就機關及本會所受損害，負賠償之責；如致他人權利受有損害時，業者亦應負責。</w:t>
      </w:r>
    </w:p>
    <w:p w14:paraId="3DBFB3CF" w14:textId="77777777" w:rsidR="00710738" w:rsidRPr="00334B81" w:rsidRDefault="00710738" w:rsidP="00710738">
      <w:pPr>
        <w:pStyle w:val="af2"/>
        <w:numPr>
          <w:ilvl w:val="0"/>
          <w:numId w:val="80"/>
        </w:numPr>
        <w:tabs>
          <w:tab w:val="num" w:pos="142"/>
          <w:tab w:val="left" w:pos="644"/>
        </w:tabs>
        <w:autoSpaceDN/>
        <w:spacing w:line="400" w:lineRule="exact"/>
        <w:ind w:left="567" w:hanging="567"/>
        <w:jc w:val="both"/>
        <w:textAlignment w:val="auto"/>
        <w:rPr>
          <w:rFonts w:eastAsia="標楷體"/>
          <w:color w:val="000000" w:themeColor="text1"/>
          <w:kern w:val="2"/>
          <w:sz w:val="28"/>
          <w:szCs w:val="28"/>
          <w:lang w:eastAsia="zh-TW"/>
        </w:rPr>
      </w:pPr>
      <w:r w:rsidRPr="00334B81">
        <w:rPr>
          <w:rFonts w:eastAsia="標楷體"/>
          <w:color w:val="000000" w:themeColor="text1"/>
          <w:kern w:val="2"/>
          <w:sz w:val="28"/>
          <w:szCs w:val="28"/>
          <w:lang w:eastAsia="zh-TW"/>
        </w:rPr>
        <w:t>本計畫終止後，受補助業者仍需保證不得以任何形式洩露或交付第三人因本計畫所知悉之個人資料與資訊安全相關業務，並仍應嚴守保密義務。</w:t>
      </w:r>
    </w:p>
    <w:p w14:paraId="7E61D7E0" w14:textId="77777777" w:rsidR="00710738" w:rsidRPr="00334B81" w:rsidRDefault="00710738" w:rsidP="00710738">
      <w:pPr>
        <w:pStyle w:val="af2"/>
        <w:numPr>
          <w:ilvl w:val="0"/>
          <w:numId w:val="80"/>
        </w:numPr>
        <w:tabs>
          <w:tab w:val="num" w:pos="142"/>
          <w:tab w:val="left" w:pos="644"/>
        </w:tabs>
        <w:autoSpaceDN/>
        <w:spacing w:line="400" w:lineRule="exact"/>
        <w:ind w:left="567" w:hanging="567"/>
        <w:jc w:val="both"/>
        <w:textAlignment w:val="auto"/>
        <w:rPr>
          <w:rFonts w:eastAsia="標楷體"/>
          <w:color w:val="000000" w:themeColor="text1"/>
          <w:kern w:val="2"/>
          <w:sz w:val="28"/>
          <w:szCs w:val="28"/>
          <w:lang w:eastAsia="zh-TW"/>
        </w:rPr>
      </w:pPr>
      <w:r w:rsidRPr="00334B81">
        <w:rPr>
          <w:rFonts w:eastAsia="標楷體"/>
          <w:color w:val="000000" w:themeColor="text1"/>
          <w:kern w:val="2"/>
          <w:sz w:val="28"/>
          <w:szCs w:val="28"/>
          <w:lang w:eastAsia="zh-TW"/>
        </w:rPr>
        <w:t>本會保有對受補助業者執行稽核的權利。</w:t>
      </w:r>
    </w:p>
    <w:p w14:paraId="0AA397C0" w14:textId="77777777" w:rsidR="00710738" w:rsidRPr="00334B81" w:rsidRDefault="00710738" w:rsidP="00710738">
      <w:pPr>
        <w:autoSpaceDN/>
        <w:spacing w:line="400" w:lineRule="exact"/>
        <w:jc w:val="both"/>
        <w:textAlignment w:val="auto"/>
        <w:rPr>
          <w:rFonts w:eastAsia="標楷體"/>
          <w:color w:val="000000" w:themeColor="text1"/>
          <w:kern w:val="2"/>
          <w:sz w:val="28"/>
          <w:szCs w:val="28"/>
        </w:rPr>
      </w:pPr>
      <w:proofErr w:type="gramStart"/>
      <w:r w:rsidRPr="00334B81">
        <w:rPr>
          <w:rFonts w:eastAsia="標楷體"/>
          <w:color w:val="000000" w:themeColor="text1"/>
          <w:kern w:val="2"/>
          <w:sz w:val="28"/>
          <w:szCs w:val="28"/>
        </w:rPr>
        <w:t>切結人簽署</w:t>
      </w:r>
      <w:proofErr w:type="gramEnd"/>
    </w:p>
    <w:p w14:paraId="41015F77" w14:textId="77777777" w:rsidR="00710738" w:rsidRPr="00334B81" w:rsidRDefault="00710738" w:rsidP="00710738">
      <w:pPr>
        <w:autoSpaceDN/>
        <w:spacing w:line="400" w:lineRule="exact"/>
        <w:jc w:val="both"/>
        <w:textAlignment w:val="auto"/>
        <w:rPr>
          <w:rFonts w:eastAsia="標楷體"/>
          <w:color w:val="000000" w:themeColor="text1"/>
          <w:kern w:val="2"/>
          <w:sz w:val="28"/>
          <w:szCs w:val="28"/>
        </w:rPr>
      </w:pPr>
      <w:r w:rsidRPr="00334B81">
        <w:rPr>
          <w:rFonts w:eastAsia="標楷體"/>
          <w:color w:val="000000" w:themeColor="text1"/>
          <w:kern w:val="2"/>
          <w:sz w:val="28"/>
          <w:szCs w:val="28"/>
        </w:rPr>
        <w:t>公司名稱：</w:t>
      </w:r>
      <w:r w:rsidRPr="00334B81">
        <w:rPr>
          <w:rFonts w:eastAsia="標楷體"/>
          <w:color w:val="000000" w:themeColor="text1"/>
          <w:kern w:val="2"/>
          <w:sz w:val="28"/>
          <w:szCs w:val="28"/>
        </w:rPr>
        <w:t xml:space="preserve"> </w:t>
      </w:r>
    </w:p>
    <w:p w14:paraId="6CB83357" w14:textId="77777777" w:rsidR="00710738" w:rsidRPr="00334B81" w:rsidRDefault="00710738" w:rsidP="00710738">
      <w:pPr>
        <w:autoSpaceDN/>
        <w:spacing w:line="400" w:lineRule="exact"/>
        <w:jc w:val="both"/>
        <w:textAlignment w:val="auto"/>
        <w:rPr>
          <w:rFonts w:eastAsia="標楷體"/>
          <w:color w:val="000000" w:themeColor="text1"/>
          <w:kern w:val="2"/>
          <w:sz w:val="28"/>
          <w:szCs w:val="28"/>
        </w:rPr>
      </w:pPr>
      <w:r w:rsidRPr="00334B81">
        <w:rPr>
          <w:rFonts w:eastAsia="標楷體"/>
          <w:color w:val="000000" w:themeColor="text1"/>
          <w:kern w:val="2"/>
          <w:sz w:val="28"/>
          <w:szCs w:val="28"/>
        </w:rPr>
        <w:t>負責人：</w:t>
      </w:r>
      <w:r w:rsidRPr="00334B81">
        <w:rPr>
          <w:rFonts w:eastAsia="標楷體"/>
          <w:color w:val="000000" w:themeColor="text1"/>
          <w:kern w:val="2"/>
          <w:sz w:val="28"/>
          <w:szCs w:val="28"/>
        </w:rPr>
        <w:t xml:space="preserve"> </w:t>
      </w:r>
    </w:p>
    <w:p w14:paraId="71968C02" w14:textId="77777777" w:rsidR="00710738" w:rsidRPr="00334B81" w:rsidRDefault="00710738" w:rsidP="00710738">
      <w:pPr>
        <w:autoSpaceDN/>
        <w:spacing w:line="400" w:lineRule="exact"/>
        <w:jc w:val="both"/>
        <w:textAlignment w:val="auto"/>
        <w:rPr>
          <w:rFonts w:eastAsia="標楷體"/>
          <w:color w:val="000000" w:themeColor="text1"/>
          <w:kern w:val="2"/>
          <w:sz w:val="28"/>
          <w:szCs w:val="28"/>
        </w:rPr>
      </w:pPr>
      <w:r w:rsidRPr="00334B81">
        <w:rPr>
          <w:rFonts w:eastAsia="標楷體"/>
          <w:color w:val="000000" w:themeColor="text1"/>
          <w:kern w:val="2"/>
          <w:sz w:val="28"/>
          <w:szCs w:val="28"/>
        </w:rPr>
        <w:t>地</w:t>
      </w:r>
      <w:r w:rsidRPr="00334B81">
        <w:rPr>
          <w:rFonts w:eastAsia="標楷體"/>
          <w:color w:val="000000" w:themeColor="text1"/>
          <w:kern w:val="2"/>
          <w:sz w:val="28"/>
          <w:szCs w:val="28"/>
        </w:rPr>
        <w:t xml:space="preserve">    </w:t>
      </w:r>
      <w:r w:rsidRPr="00334B81">
        <w:rPr>
          <w:rFonts w:eastAsia="標楷體"/>
          <w:color w:val="000000" w:themeColor="text1"/>
          <w:kern w:val="2"/>
          <w:sz w:val="28"/>
          <w:szCs w:val="28"/>
        </w:rPr>
        <w:t>址：</w:t>
      </w:r>
      <w:r w:rsidRPr="00334B81">
        <w:rPr>
          <w:rFonts w:eastAsia="標楷體"/>
          <w:color w:val="000000" w:themeColor="text1"/>
          <w:kern w:val="2"/>
          <w:sz w:val="28"/>
          <w:szCs w:val="28"/>
        </w:rPr>
        <w:t xml:space="preserve"> </w:t>
      </w:r>
    </w:p>
    <w:p w14:paraId="37862F39" w14:textId="77777777" w:rsidR="00710738" w:rsidRDefault="00710738" w:rsidP="00710738">
      <w:pPr>
        <w:autoSpaceDN/>
        <w:spacing w:line="400" w:lineRule="exact"/>
        <w:jc w:val="both"/>
        <w:textAlignment w:val="auto"/>
        <w:rPr>
          <w:rFonts w:eastAsia="標楷體"/>
          <w:color w:val="000000" w:themeColor="text1"/>
          <w:kern w:val="2"/>
          <w:sz w:val="28"/>
          <w:szCs w:val="28"/>
        </w:rPr>
      </w:pPr>
      <w:r w:rsidRPr="00334B81">
        <w:rPr>
          <w:rFonts w:eastAsia="標楷體"/>
          <w:color w:val="000000" w:themeColor="text1"/>
          <w:kern w:val="2"/>
          <w:sz w:val="28"/>
          <w:szCs w:val="28"/>
        </w:rPr>
        <w:t>電</w:t>
      </w:r>
      <w:r w:rsidRPr="00334B81">
        <w:rPr>
          <w:rFonts w:eastAsia="標楷體"/>
          <w:color w:val="000000" w:themeColor="text1"/>
          <w:kern w:val="2"/>
          <w:sz w:val="28"/>
          <w:szCs w:val="28"/>
        </w:rPr>
        <w:t xml:space="preserve">    </w:t>
      </w:r>
      <w:r w:rsidRPr="00334B81">
        <w:rPr>
          <w:rFonts w:eastAsia="標楷體"/>
          <w:color w:val="000000" w:themeColor="text1"/>
          <w:kern w:val="2"/>
          <w:sz w:val="28"/>
          <w:szCs w:val="28"/>
        </w:rPr>
        <w:t>話：</w:t>
      </w:r>
      <w:r w:rsidRPr="00334B81">
        <w:rPr>
          <w:rFonts w:eastAsia="標楷體"/>
          <w:color w:val="000000" w:themeColor="text1"/>
          <w:kern w:val="2"/>
          <w:sz w:val="28"/>
          <w:szCs w:val="28"/>
        </w:rPr>
        <w:t xml:space="preserve"> </w:t>
      </w:r>
    </w:p>
    <w:p w14:paraId="31CE7958" w14:textId="77777777" w:rsidR="00710738" w:rsidRDefault="00710738" w:rsidP="00710738">
      <w:pPr>
        <w:autoSpaceDN/>
        <w:spacing w:line="400" w:lineRule="exact"/>
        <w:jc w:val="both"/>
        <w:textAlignment w:val="auto"/>
        <w:rPr>
          <w:rFonts w:eastAsia="標楷體"/>
          <w:color w:val="000000" w:themeColor="text1"/>
          <w:kern w:val="2"/>
          <w:sz w:val="28"/>
          <w:szCs w:val="28"/>
        </w:rPr>
      </w:pPr>
    </w:p>
    <w:p w14:paraId="5912046D" w14:textId="77777777" w:rsidR="00710738" w:rsidRPr="00334B81" w:rsidRDefault="00710738" w:rsidP="00710738">
      <w:pPr>
        <w:autoSpaceDN/>
        <w:spacing w:line="400" w:lineRule="exact"/>
        <w:jc w:val="both"/>
        <w:textAlignment w:val="auto"/>
        <w:rPr>
          <w:rFonts w:eastAsia="標楷體"/>
          <w:color w:val="000000" w:themeColor="text1"/>
          <w:kern w:val="2"/>
          <w:sz w:val="28"/>
          <w:szCs w:val="28"/>
        </w:rPr>
      </w:pPr>
    </w:p>
    <w:p w14:paraId="78FA12C4" w14:textId="5F67B328" w:rsidR="009D26D1" w:rsidRDefault="00710738" w:rsidP="00710738">
      <w:pPr>
        <w:autoSpaceDN/>
        <w:spacing w:line="400" w:lineRule="exact"/>
        <w:jc w:val="distribute"/>
        <w:textAlignment w:val="auto"/>
        <w:rPr>
          <w:rFonts w:eastAsia="標楷體"/>
          <w:sz w:val="28"/>
          <w:szCs w:val="28"/>
        </w:rPr>
      </w:pPr>
      <w:r w:rsidRPr="00334B81">
        <w:rPr>
          <w:rFonts w:eastAsia="標楷體"/>
          <w:color w:val="000000" w:themeColor="text1"/>
          <w:kern w:val="2"/>
          <w:sz w:val="28"/>
          <w:szCs w:val="28"/>
        </w:rPr>
        <w:t>中華民國</w:t>
      </w:r>
      <w:r w:rsidRPr="00334B81">
        <w:rPr>
          <w:rFonts w:eastAsia="標楷體"/>
          <w:color w:val="000000" w:themeColor="text1"/>
          <w:kern w:val="2"/>
          <w:sz w:val="28"/>
          <w:szCs w:val="28"/>
        </w:rPr>
        <w:t>11</w:t>
      </w:r>
      <w:r>
        <w:rPr>
          <w:rFonts w:eastAsia="標楷體" w:hint="eastAsia"/>
          <w:color w:val="000000" w:themeColor="text1"/>
          <w:kern w:val="2"/>
          <w:sz w:val="28"/>
          <w:szCs w:val="28"/>
        </w:rPr>
        <w:t>5</w:t>
      </w:r>
      <w:r w:rsidRPr="00334B81">
        <w:rPr>
          <w:rFonts w:eastAsia="標楷體"/>
          <w:color w:val="000000" w:themeColor="text1"/>
          <w:kern w:val="2"/>
          <w:sz w:val="28"/>
          <w:szCs w:val="28"/>
        </w:rPr>
        <w:t>年</w:t>
      </w:r>
      <w:r w:rsidRPr="00334B81">
        <w:rPr>
          <w:rFonts w:eastAsia="標楷體"/>
          <w:color w:val="000000" w:themeColor="text1"/>
          <w:kern w:val="2"/>
          <w:sz w:val="28"/>
          <w:szCs w:val="28"/>
        </w:rPr>
        <w:t xml:space="preserve">   </w:t>
      </w:r>
      <w:r w:rsidRPr="00334B81">
        <w:rPr>
          <w:rFonts w:eastAsia="標楷體"/>
          <w:color w:val="000000" w:themeColor="text1"/>
          <w:kern w:val="2"/>
          <w:sz w:val="28"/>
          <w:szCs w:val="28"/>
        </w:rPr>
        <w:t>月</w:t>
      </w:r>
      <w:r w:rsidRPr="00334B81">
        <w:rPr>
          <w:rFonts w:eastAsia="標楷體"/>
          <w:color w:val="000000" w:themeColor="text1"/>
          <w:kern w:val="2"/>
          <w:sz w:val="28"/>
          <w:szCs w:val="28"/>
        </w:rPr>
        <w:t xml:space="preserve">   </w:t>
      </w:r>
      <w:r w:rsidRPr="00334B81">
        <w:rPr>
          <w:rFonts w:eastAsia="標楷體"/>
          <w:color w:val="000000" w:themeColor="text1"/>
          <w:kern w:val="2"/>
          <w:sz w:val="28"/>
          <w:szCs w:val="28"/>
        </w:rPr>
        <w:t>日</w:t>
      </w:r>
    </w:p>
    <w:sectPr w:rsidR="009D26D1" w:rsidSect="00D54DDA">
      <w:pgSz w:w="11906" w:h="16838"/>
      <w:pgMar w:top="1276" w:right="1247" w:bottom="1247" w:left="1247" w:header="567" w:footer="65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D9B71" w14:textId="77777777" w:rsidR="00F46AA9" w:rsidRDefault="00F46AA9">
      <w:r>
        <w:separator/>
      </w:r>
    </w:p>
  </w:endnote>
  <w:endnote w:type="continuationSeparator" w:id="0">
    <w:p w14:paraId="081FE185" w14:textId="77777777" w:rsidR="00F46AA9" w:rsidRDefault="00F46AA9">
      <w:r>
        <w:continuationSeparator/>
      </w:r>
    </w:p>
  </w:endnote>
  <w:endnote w:type="continuationNotice" w:id="1">
    <w:p w14:paraId="189D1193" w14:textId="77777777" w:rsidR="00F46AA9" w:rsidRDefault="00F46A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文鼎中楷">
    <w:charset w:val="00"/>
    <w:family w:val="swiss"/>
    <w:pitch w:val="variable"/>
    <w:sig w:usb0="E00002FF" w:usb1="5000785B" w:usb2="00000000" w:usb3="00000000" w:csb0="0000019F" w:csb1="00000000"/>
  </w:font>
  <w:font w:name="華康中楷體">
    <w:altName w:val="微軟正黑體"/>
    <w:charset w:val="00"/>
    <w:family w:val="auto"/>
    <w:pitch w:val="default"/>
  </w:font>
  <w:font w:name="華康仿宋體">
    <w:altName w:val="新細明體"/>
    <w:charset w:val="88"/>
    <w:family w:val="modern"/>
    <w:pitch w:val="fixed"/>
    <w:sig w:usb0="00000001" w:usb1="08080000" w:usb2="00000010" w:usb3="00000000" w:csb0="00100000" w:csb1="00000000"/>
  </w:font>
  <w:font w:name="華康楷書體W5">
    <w:charset w:val="88"/>
    <w:family w:val="modern"/>
    <w:pitch w:val="fixed"/>
    <w:sig w:usb0="F1002BFF" w:usb1="29DFFFFF" w:usb2="00000037" w:usb3="00000000" w:csb0="003F00FF" w:csb1="00000000"/>
  </w:font>
  <w:font w:name="華康中明體">
    <w:charset w:val="88"/>
    <w:family w:val="modern"/>
    <w:pitch w:val="fixed"/>
    <w:sig w:usb0="80000001" w:usb1="28091800" w:usb2="00000016" w:usb3="00000000" w:csb0="00100000" w:csb1="00000000"/>
  </w:font>
  <w:font w:name="Verdana">
    <w:panose1 w:val="020B0604030504040204"/>
    <w:charset w:val="00"/>
    <w:family w:val="swiss"/>
    <w:pitch w:val="variable"/>
    <w:sig w:usb0="A00006FF" w:usb1="4000205B" w:usb2="00000010" w:usb3="00000000" w:csb0="0000019F" w:csb1="00000000"/>
  </w:font>
  <w:font w:name="Noto Sans CJK JP Medium">
    <w:altName w:val="HGMaruGothicMPRO"/>
    <w:charset w:val="00"/>
    <w:family w:val="swiss"/>
    <w:pitch w:val="variable"/>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1434682"/>
      <w:docPartObj>
        <w:docPartGallery w:val="Page Numbers (Bottom of Page)"/>
        <w:docPartUnique/>
      </w:docPartObj>
    </w:sdtPr>
    <w:sdtContent>
      <w:p w14:paraId="39E6FE61" w14:textId="5017A71A" w:rsidR="009D26D1" w:rsidRDefault="009D26D1">
        <w:pPr>
          <w:pStyle w:val="ad"/>
          <w:jc w:val="center"/>
        </w:pPr>
        <w:r>
          <w:fldChar w:fldCharType="begin"/>
        </w:r>
        <w:r>
          <w:instrText>PAGE   \* MERGEFORMAT</w:instrText>
        </w:r>
        <w:r>
          <w:fldChar w:fldCharType="separate"/>
        </w:r>
        <w:r w:rsidR="00775FAF" w:rsidRPr="00775FAF">
          <w:rPr>
            <w:noProof/>
            <w:lang w:val="zh-TW"/>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1658395"/>
      <w:docPartObj>
        <w:docPartGallery w:val="Page Numbers (Bottom of Page)"/>
        <w:docPartUnique/>
      </w:docPartObj>
    </w:sdtPr>
    <w:sdtContent>
      <w:p w14:paraId="76339BF9" w14:textId="09210DA0" w:rsidR="009D26D1" w:rsidRDefault="009D26D1">
        <w:pPr>
          <w:pStyle w:val="ad"/>
          <w:jc w:val="center"/>
        </w:pPr>
        <w:r>
          <w:fldChar w:fldCharType="begin"/>
        </w:r>
        <w:r>
          <w:instrText>PAGE   \* MERGEFORMAT</w:instrText>
        </w:r>
        <w:r>
          <w:fldChar w:fldCharType="separate"/>
        </w:r>
        <w:r w:rsidR="00775FAF" w:rsidRPr="00775FAF">
          <w:rPr>
            <w:noProof/>
            <w:lang w:val="zh-TW"/>
          </w:rPr>
          <w:t>12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540126"/>
      <w:docPartObj>
        <w:docPartGallery w:val="Page Numbers (Bottom of Page)"/>
        <w:docPartUnique/>
      </w:docPartObj>
    </w:sdtPr>
    <w:sdtContent>
      <w:p w14:paraId="7787ADC2" w14:textId="50A31CB2" w:rsidR="009D26D1" w:rsidRDefault="009D26D1">
        <w:pPr>
          <w:pStyle w:val="ad"/>
          <w:jc w:val="center"/>
        </w:pPr>
        <w:r>
          <w:fldChar w:fldCharType="begin"/>
        </w:r>
        <w:r>
          <w:instrText>PAGE   \* MERGEFORMAT</w:instrText>
        </w:r>
        <w:r>
          <w:fldChar w:fldCharType="separate"/>
        </w:r>
        <w:r w:rsidR="00775FAF" w:rsidRPr="00775FAF">
          <w:rPr>
            <w:noProof/>
            <w:lang w:val="zh-TW" w:eastAsia="zh-TW"/>
          </w:rPr>
          <w:t>21</w:t>
        </w:r>
        <w:r>
          <w:fldChar w:fldCharType="end"/>
        </w:r>
      </w:p>
    </w:sdtContent>
  </w:sdt>
  <w:p w14:paraId="3A345D5C" w14:textId="77777777" w:rsidR="009D26D1" w:rsidRDefault="009D26D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4982201"/>
      <w:docPartObj>
        <w:docPartGallery w:val="Page Numbers (Bottom of Page)"/>
        <w:docPartUnique/>
      </w:docPartObj>
    </w:sdtPr>
    <w:sdtContent>
      <w:p w14:paraId="7A4A13D1" w14:textId="4F67D474" w:rsidR="009D26D1" w:rsidRDefault="009D26D1">
        <w:pPr>
          <w:pStyle w:val="ad"/>
          <w:jc w:val="center"/>
        </w:pPr>
        <w:r>
          <w:fldChar w:fldCharType="begin"/>
        </w:r>
        <w:r>
          <w:instrText>PAGE   \* MERGEFORMAT</w:instrText>
        </w:r>
        <w:r>
          <w:fldChar w:fldCharType="separate"/>
        </w:r>
        <w:r w:rsidR="00775FAF" w:rsidRPr="00775FAF">
          <w:rPr>
            <w:noProof/>
            <w:lang w:val="zh-TW"/>
          </w:rPr>
          <w:t>1</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B2346" w14:textId="0A3C849D" w:rsidR="009D26D1" w:rsidRDefault="009D26D1">
    <w:pPr>
      <w:pStyle w:val="ad"/>
      <w:jc w:val="center"/>
    </w:pPr>
    <w:r>
      <w:rPr>
        <w:rFonts w:ascii="標楷體" w:eastAsia="標楷體" w:hAnsi="標楷體" w:hint="eastAsia"/>
        <w:b/>
        <w:noProof/>
        <w:lang w:eastAsia="zh-TW"/>
      </w:rPr>
      <mc:AlternateContent>
        <mc:Choice Requires="wps">
          <w:drawing>
            <wp:anchor distT="0" distB="0" distL="114300" distR="114300" simplePos="0" relativeHeight="251655168" behindDoc="0" locked="0" layoutInCell="1" allowOverlap="1" wp14:anchorId="28AAC0BB" wp14:editId="39B097D5">
              <wp:simplePos x="0" y="0"/>
              <wp:positionH relativeFrom="column">
                <wp:posOffset>-568325</wp:posOffset>
              </wp:positionH>
              <wp:positionV relativeFrom="paragraph">
                <wp:posOffset>-8531860</wp:posOffset>
              </wp:positionV>
              <wp:extent cx="173990" cy="6936740"/>
              <wp:effectExtent l="0" t="0" r="16510" b="16510"/>
              <wp:wrapNone/>
              <wp:docPr id="2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 cy="6936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B12C8" w14:textId="77777777" w:rsidR="009D26D1" w:rsidRDefault="009D26D1" w:rsidP="009D26D1">
                          <w:pPr>
                            <w:pStyle w:val="ac"/>
                            <w:jc w:val="center"/>
                          </w:pPr>
                          <w:r w:rsidRPr="001135DB">
                            <w:rPr>
                              <w:rFonts w:ascii="標楷體" w:eastAsia="標楷體" w:hAnsi="標楷體" w:hint="eastAsia"/>
                              <w:b/>
                            </w:rPr>
                            <w:t>「大南方新矽谷推動方案」</w:t>
                          </w:r>
                          <w:proofErr w:type="gramStart"/>
                          <w:r w:rsidRPr="00506237">
                            <w:rPr>
                              <w:rFonts w:ascii="標楷體" w:eastAsia="標楷體" w:hAnsi="標楷體" w:hint="eastAsia"/>
                              <w:b/>
                              <w:sz w:val="18"/>
                              <w:szCs w:val="18"/>
                            </w:rPr>
                            <w:t>115</w:t>
                          </w:r>
                          <w:proofErr w:type="gramEnd"/>
                          <w:r w:rsidRPr="001135DB">
                            <w:rPr>
                              <w:rFonts w:ascii="標楷體" w:eastAsia="標楷體" w:hAnsi="標楷體" w:hint="eastAsia"/>
                              <w:b/>
                            </w:rPr>
                            <w:t>年度智慧雨林產業</w:t>
                          </w:r>
                          <w:proofErr w:type="gramStart"/>
                          <w:r w:rsidRPr="001135DB">
                            <w:rPr>
                              <w:rFonts w:ascii="標楷體" w:eastAsia="標楷體" w:hAnsi="標楷體" w:hint="eastAsia"/>
                              <w:b/>
                            </w:rPr>
                            <w:t>創生計畫</w:t>
                          </w:r>
                          <w:r>
                            <w:rPr>
                              <w:rFonts w:ascii="標楷體" w:eastAsia="標楷體" w:hAnsi="標楷體" w:hint="eastAsia"/>
                              <w:b/>
                              <w:lang w:eastAsia="zh-TW"/>
                            </w:rPr>
                            <w:t>｜</w:t>
                          </w:r>
                          <w:proofErr w:type="gramEnd"/>
                          <w:r w:rsidRPr="001135DB">
                            <w:rPr>
                              <w:rFonts w:ascii="標楷體" w:eastAsia="標楷體" w:hAnsi="標楷體" w:hint="eastAsia"/>
                              <w:b/>
                            </w:rPr>
                            <w:t>智慧製造領域</w:t>
                          </w:r>
                          <w:r>
                            <w:rPr>
                              <w:rFonts w:ascii="標楷體" w:eastAsia="標楷體" w:hAnsi="標楷體" w:hint="eastAsia"/>
                              <w:b/>
                              <w:lang w:eastAsia="zh-TW"/>
                            </w:rPr>
                            <w:t>擴散案</w:t>
                          </w:r>
                        </w:p>
                      </w:txbxContent>
                    </wps:txbx>
                    <wps:bodyPr rot="0" vert="eaVert" wrap="square" lIns="0" tIns="0" rIns="0" bIns="0" anchor="ctr" anchorCtr="0" upright="1">
                      <a:noAutofit/>
                    </wps:bodyPr>
                  </wps:wsp>
                </a:graphicData>
              </a:graphic>
            </wp:anchor>
          </w:drawing>
        </mc:Choice>
        <mc:Fallback>
          <w:pict>
            <v:shapetype w14:anchorId="28AAC0BB" id="_x0000_t202" coordsize="21600,21600" o:spt="202" path="m,l,21600r21600,l21600,xe">
              <v:stroke joinstyle="miter"/>
              <v:path gradientshapeok="t" o:connecttype="rect"/>
            </v:shapetype>
            <v:shape id="_x0000_s1031" type="#_x0000_t202" style="position:absolute;left:0;text-align:left;margin-left:-44.75pt;margin-top:-671.8pt;width:13.7pt;height:546.2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" filled="f" stroked="f">
              <v:textbox style="layout-flow:vertical-ideographic" inset="0,0,0,0">
                <w:txbxContent>
                  <w:p w14:paraId="339B12C8" w14:textId="77777777" w:rsidR="009D26D1" w:rsidRDefault="009D26D1" w:rsidP="009D26D1">
                    <w:pPr>
                      <w:pStyle w:val="ac"/>
                      <w:jc w:val="center"/>
                    </w:pPr>
                    <w:r w:rsidRPr="001135DB">
                      <w:rPr>
                        <w:rFonts w:ascii="標楷體" w:eastAsia="標楷體" w:hAnsi="標楷體" w:hint="eastAsia"/>
                        <w:b/>
                      </w:rPr>
                      <w:t>「大南方新矽谷推動方案」</w:t>
                    </w:r>
                    <w:r w:rsidRPr="00506237">
                      <w:rPr>
                        <w:rFonts w:ascii="標楷體" w:eastAsia="標楷體" w:hAnsi="標楷體" w:hint="eastAsia"/>
                        <w:b/>
                        <w:sz w:val="18"/>
                        <w:szCs w:val="18"/>
                      </w:rPr>
                      <w:t>115</w:t>
                    </w:r>
                    <w:r w:rsidRPr="001135DB">
                      <w:rPr>
                        <w:rFonts w:ascii="標楷體" w:eastAsia="標楷體" w:hAnsi="標楷體" w:hint="eastAsia"/>
                        <w:b/>
                      </w:rPr>
                      <w:t>年度智慧雨林產業創生計畫</w:t>
                    </w:r>
                    <w:r>
                      <w:rPr>
                        <w:rFonts w:ascii="標楷體" w:eastAsia="標楷體" w:hAnsi="標楷體" w:hint="eastAsia"/>
                        <w:b/>
                        <w:lang w:eastAsia="zh-TW"/>
                      </w:rPr>
                      <w:t>｜</w:t>
                    </w:r>
                    <w:r w:rsidRPr="001135DB">
                      <w:rPr>
                        <w:rFonts w:ascii="標楷體" w:eastAsia="標楷體" w:hAnsi="標楷體" w:hint="eastAsia"/>
                        <w:b/>
                      </w:rPr>
                      <w:t>智慧製造領域</w:t>
                    </w:r>
                    <w:r>
                      <w:rPr>
                        <w:rFonts w:ascii="標楷體" w:eastAsia="標楷體" w:hAnsi="標楷體" w:hint="eastAsia"/>
                        <w:b/>
                        <w:lang w:eastAsia="zh-TW"/>
                      </w:rPr>
                      <w:t>擴散案</w:t>
                    </w:r>
                  </w:p>
                </w:txbxContent>
              </v:textbox>
            </v:shape>
          </w:pict>
        </mc:Fallback>
      </mc:AlternateContent>
    </w:r>
    <w:sdt>
      <w:sdtPr>
        <w:id w:val="-571744320"/>
        <w:docPartObj>
          <w:docPartGallery w:val="Page Numbers (Bottom of Page)"/>
          <w:docPartUnique/>
        </w:docPartObj>
      </w:sdtPr>
      <w:sdtContent>
        <w:r>
          <w:fldChar w:fldCharType="begin"/>
        </w:r>
        <w:r>
          <w:instrText>PAGE   \* MERGEFORMAT</w:instrText>
        </w:r>
        <w:r>
          <w:fldChar w:fldCharType="separate"/>
        </w:r>
        <w:r w:rsidR="00775FAF" w:rsidRPr="00775FAF">
          <w:rPr>
            <w:noProof/>
            <w:lang w:val="zh-TW"/>
          </w:rPr>
          <w:t>2</w:t>
        </w:r>
        <w: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C28F3" w14:textId="4F6D6BAF" w:rsidR="009D26D1" w:rsidRDefault="009D26D1">
    <w:pPr>
      <w:pStyle w:val="ad"/>
      <w:jc w:val="center"/>
    </w:pPr>
    <w:r>
      <w:rPr>
        <w:rFonts w:ascii="標楷體" w:eastAsia="標楷體" w:hAnsi="標楷體" w:hint="eastAsia"/>
        <w:b/>
        <w:noProof/>
        <w:lang w:eastAsia="zh-TW"/>
      </w:rPr>
      <mc:AlternateContent>
        <mc:Choice Requires="wps">
          <w:drawing>
            <wp:anchor distT="0" distB="0" distL="114300" distR="114300" simplePos="0" relativeHeight="251658240" behindDoc="0" locked="0" layoutInCell="1" allowOverlap="1" wp14:anchorId="26DD41D3" wp14:editId="1132F3DA">
              <wp:simplePos x="0" y="0"/>
              <wp:positionH relativeFrom="column">
                <wp:posOffset>-568325</wp:posOffset>
              </wp:positionH>
              <wp:positionV relativeFrom="paragraph">
                <wp:posOffset>-8385810</wp:posOffset>
              </wp:positionV>
              <wp:extent cx="173990" cy="6936740"/>
              <wp:effectExtent l="0" t="0" r="16510" b="16510"/>
              <wp:wrapNone/>
              <wp:docPr id="22"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 cy="6936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63C61" w14:textId="77777777" w:rsidR="009D26D1" w:rsidRDefault="009D26D1" w:rsidP="009D26D1">
                          <w:pPr>
                            <w:pStyle w:val="ac"/>
                            <w:jc w:val="center"/>
                          </w:pPr>
                          <w:r w:rsidRPr="001135DB">
                            <w:rPr>
                              <w:rFonts w:ascii="標楷體" w:eastAsia="標楷體" w:hAnsi="標楷體" w:hint="eastAsia"/>
                              <w:b/>
                            </w:rPr>
                            <w:t>「大南方新矽谷推動方案」</w:t>
                          </w:r>
                          <w:proofErr w:type="gramStart"/>
                          <w:r w:rsidRPr="00506237">
                            <w:rPr>
                              <w:rFonts w:ascii="標楷體" w:eastAsia="標楷體" w:hAnsi="標楷體" w:hint="eastAsia"/>
                              <w:b/>
                              <w:sz w:val="18"/>
                              <w:szCs w:val="18"/>
                            </w:rPr>
                            <w:t>115</w:t>
                          </w:r>
                          <w:proofErr w:type="gramEnd"/>
                          <w:r w:rsidRPr="001135DB">
                            <w:rPr>
                              <w:rFonts w:ascii="標楷體" w:eastAsia="標楷體" w:hAnsi="標楷體" w:hint="eastAsia"/>
                              <w:b/>
                            </w:rPr>
                            <w:t>年度智慧雨林產業</w:t>
                          </w:r>
                          <w:proofErr w:type="gramStart"/>
                          <w:r w:rsidRPr="001135DB">
                            <w:rPr>
                              <w:rFonts w:ascii="標楷體" w:eastAsia="標楷體" w:hAnsi="標楷體" w:hint="eastAsia"/>
                              <w:b/>
                            </w:rPr>
                            <w:t>創生計畫</w:t>
                          </w:r>
                          <w:r>
                            <w:rPr>
                              <w:rFonts w:ascii="標楷體" w:eastAsia="標楷體" w:hAnsi="標楷體" w:hint="eastAsia"/>
                              <w:b/>
                              <w:lang w:eastAsia="zh-TW"/>
                            </w:rPr>
                            <w:t>｜</w:t>
                          </w:r>
                          <w:proofErr w:type="gramEnd"/>
                          <w:r w:rsidRPr="001135DB">
                            <w:rPr>
                              <w:rFonts w:ascii="標楷體" w:eastAsia="標楷體" w:hAnsi="標楷體" w:hint="eastAsia"/>
                              <w:b/>
                            </w:rPr>
                            <w:t>智慧製造領域</w:t>
                          </w:r>
                          <w:r>
                            <w:rPr>
                              <w:rFonts w:ascii="標楷體" w:eastAsia="標楷體" w:hAnsi="標楷體" w:hint="eastAsia"/>
                              <w:b/>
                              <w:lang w:eastAsia="zh-TW"/>
                            </w:rPr>
                            <w:t>擴散案</w:t>
                          </w:r>
                        </w:p>
                      </w:txbxContent>
                    </wps:txbx>
                    <wps:bodyPr rot="0" vert="eaVert" wrap="square" lIns="0" tIns="0" rIns="0" bIns="0" anchor="ctr" anchorCtr="0" upright="1">
                      <a:noAutofit/>
                    </wps:bodyPr>
                  </wps:wsp>
                </a:graphicData>
              </a:graphic>
            </wp:anchor>
          </w:drawing>
        </mc:Choice>
        <mc:Fallback>
          <w:pict>
            <v:shapetype w14:anchorId="26DD41D3" id="_x0000_t202" coordsize="21600,21600" o:spt="202" path="m,l,21600r21600,l21600,xe">
              <v:stroke joinstyle="miter"/>
              <v:path gradientshapeok="t" o:connecttype="rect"/>
            </v:shapetype>
            <v:shape id="_x0000_s1032" type="#_x0000_t202" style="position:absolute;left:0;text-align:left;margin-left:-44.75pt;margin-top:-660.3pt;width:13.7pt;height:546.2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" filled="f" stroked="f">
              <v:textbox style="layout-flow:vertical-ideographic" inset="0,0,0,0">
                <w:txbxContent>
                  <w:p w14:paraId="76F63C61" w14:textId="77777777" w:rsidR="009D26D1" w:rsidRDefault="009D26D1" w:rsidP="009D26D1">
                    <w:pPr>
                      <w:pStyle w:val="ac"/>
                      <w:jc w:val="center"/>
                    </w:pPr>
                    <w:r w:rsidRPr="001135DB">
                      <w:rPr>
                        <w:rFonts w:ascii="標楷體" w:eastAsia="標楷體" w:hAnsi="標楷體" w:hint="eastAsia"/>
                        <w:b/>
                      </w:rPr>
                      <w:t>「大南方新矽谷推動方案」</w:t>
                    </w:r>
                    <w:r w:rsidRPr="00506237">
                      <w:rPr>
                        <w:rFonts w:ascii="標楷體" w:eastAsia="標楷體" w:hAnsi="標楷體" w:hint="eastAsia"/>
                        <w:b/>
                        <w:sz w:val="18"/>
                        <w:szCs w:val="18"/>
                      </w:rPr>
                      <w:t>115</w:t>
                    </w:r>
                    <w:r w:rsidRPr="001135DB">
                      <w:rPr>
                        <w:rFonts w:ascii="標楷體" w:eastAsia="標楷體" w:hAnsi="標楷體" w:hint="eastAsia"/>
                        <w:b/>
                      </w:rPr>
                      <w:t>年度智慧雨林產業創生計畫</w:t>
                    </w:r>
                    <w:r>
                      <w:rPr>
                        <w:rFonts w:ascii="標楷體" w:eastAsia="標楷體" w:hAnsi="標楷體" w:hint="eastAsia"/>
                        <w:b/>
                        <w:lang w:eastAsia="zh-TW"/>
                      </w:rPr>
                      <w:t>｜</w:t>
                    </w:r>
                    <w:r w:rsidRPr="001135DB">
                      <w:rPr>
                        <w:rFonts w:ascii="標楷體" w:eastAsia="標楷體" w:hAnsi="標楷體" w:hint="eastAsia"/>
                        <w:b/>
                      </w:rPr>
                      <w:t>智慧製造領域</w:t>
                    </w:r>
                    <w:r>
                      <w:rPr>
                        <w:rFonts w:ascii="標楷體" w:eastAsia="標楷體" w:hAnsi="標楷體" w:hint="eastAsia"/>
                        <w:b/>
                        <w:lang w:eastAsia="zh-TW"/>
                      </w:rPr>
                      <w:t>擴散案</w:t>
                    </w:r>
                  </w:p>
                </w:txbxContent>
              </v:textbox>
            </v:shape>
          </w:pict>
        </mc:Fallback>
      </mc:AlternateContent>
    </w:r>
    <w:sdt>
      <w:sdtPr>
        <w:id w:val="916067128"/>
        <w:docPartObj>
          <w:docPartGallery w:val="Page Numbers (Bottom of Page)"/>
          <w:docPartUnique/>
        </w:docPartObj>
      </w:sdtPr>
      <w:sdtContent>
        <w:r>
          <w:fldChar w:fldCharType="begin"/>
        </w:r>
        <w:r>
          <w:instrText>PAGE   \* MERGEFORMAT</w:instrText>
        </w:r>
        <w:r>
          <w:fldChar w:fldCharType="separate"/>
        </w:r>
        <w:r w:rsidR="00775FAF" w:rsidRPr="00775FAF">
          <w:rPr>
            <w:noProof/>
            <w:lang w:val="zh-TW" w:eastAsia="zh-TW"/>
          </w:rPr>
          <w:t>11</w:t>
        </w:r>
        <w: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8ACB4" w14:textId="04694327" w:rsidR="009D26D1" w:rsidRDefault="009D26D1">
    <w:pPr>
      <w:pStyle w:val="ad"/>
      <w:jc w:val="center"/>
    </w:pPr>
    <w:r>
      <w:rPr>
        <w:rFonts w:ascii="標楷體" w:eastAsia="標楷體" w:hAnsi="標楷體" w:hint="eastAsia"/>
        <w:b/>
        <w:noProof/>
        <w:lang w:eastAsia="zh-TW"/>
      </w:rPr>
      <mc:AlternateContent>
        <mc:Choice Requires="wps">
          <w:drawing>
            <wp:anchor distT="0" distB="0" distL="114300" distR="114300" simplePos="0" relativeHeight="251659264" behindDoc="0" locked="0" layoutInCell="1" allowOverlap="1" wp14:anchorId="07B6633D" wp14:editId="7B09D992">
              <wp:simplePos x="0" y="0"/>
              <wp:positionH relativeFrom="column">
                <wp:posOffset>-568325</wp:posOffset>
              </wp:positionH>
              <wp:positionV relativeFrom="paragraph">
                <wp:posOffset>-8531860</wp:posOffset>
              </wp:positionV>
              <wp:extent cx="173990" cy="6936740"/>
              <wp:effectExtent l="0" t="0" r="16510" b="16510"/>
              <wp:wrapNone/>
              <wp:docPr id="38"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 cy="6936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DAC1C" w14:textId="77777777" w:rsidR="009D26D1" w:rsidRDefault="009D26D1" w:rsidP="009D26D1">
                          <w:pPr>
                            <w:pStyle w:val="ac"/>
                            <w:jc w:val="center"/>
                          </w:pPr>
                          <w:r w:rsidRPr="001135DB">
                            <w:rPr>
                              <w:rFonts w:ascii="標楷體" w:eastAsia="標楷體" w:hAnsi="標楷體" w:hint="eastAsia"/>
                              <w:b/>
                            </w:rPr>
                            <w:t>「大南方新矽谷推動方案」</w:t>
                          </w:r>
                          <w:proofErr w:type="gramStart"/>
                          <w:r w:rsidRPr="00506237">
                            <w:rPr>
                              <w:rFonts w:ascii="標楷體" w:eastAsia="標楷體" w:hAnsi="標楷體" w:hint="eastAsia"/>
                              <w:b/>
                              <w:sz w:val="18"/>
                              <w:szCs w:val="18"/>
                            </w:rPr>
                            <w:t>115</w:t>
                          </w:r>
                          <w:proofErr w:type="gramEnd"/>
                          <w:r w:rsidRPr="001135DB">
                            <w:rPr>
                              <w:rFonts w:ascii="標楷體" w:eastAsia="標楷體" w:hAnsi="標楷體" w:hint="eastAsia"/>
                              <w:b/>
                            </w:rPr>
                            <w:t>年度智慧雨林產業</w:t>
                          </w:r>
                          <w:proofErr w:type="gramStart"/>
                          <w:r w:rsidRPr="001135DB">
                            <w:rPr>
                              <w:rFonts w:ascii="標楷體" w:eastAsia="標楷體" w:hAnsi="標楷體" w:hint="eastAsia"/>
                              <w:b/>
                            </w:rPr>
                            <w:t>創生計畫</w:t>
                          </w:r>
                          <w:r>
                            <w:rPr>
                              <w:rFonts w:ascii="標楷體" w:eastAsia="標楷體" w:hAnsi="標楷體" w:hint="eastAsia"/>
                              <w:b/>
                              <w:lang w:eastAsia="zh-TW"/>
                            </w:rPr>
                            <w:t>｜</w:t>
                          </w:r>
                          <w:proofErr w:type="gramEnd"/>
                          <w:r w:rsidRPr="001135DB">
                            <w:rPr>
                              <w:rFonts w:ascii="標楷體" w:eastAsia="標楷體" w:hAnsi="標楷體" w:hint="eastAsia"/>
                              <w:b/>
                            </w:rPr>
                            <w:t>智慧製造領域</w:t>
                          </w:r>
                          <w:r>
                            <w:rPr>
                              <w:rFonts w:ascii="標楷體" w:eastAsia="標楷體" w:hAnsi="標楷體" w:hint="eastAsia"/>
                              <w:b/>
                              <w:lang w:eastAsia="zh-TW"/>
                            </w:rPr>
                            <w:t>擴散案</w:t>
                          </w:r>
                        </w:p>
                      </w:txbxContent>
                    </wps:txbx>
                    <wps:bodyPr rot="0" vert="eaVert" wrap="square" lIns="0" tIns="0" rIns="0" bIns="0" anchor="ctr" anchorCtr="0" upright="1">
                      <a:noAutofit/>
                    </wps:bodyPr>
                  </wps:wsp>
                </a:graphicData>
              </a:graphic>
            </wp:anchor>
          </w:drawing>
        </mc:Choice>
        <mc:Fallback>
          <w:pict>
            <v:shapetype w14:anchorId="07B6633D" id="_x0000_t202" coordsize="21600,21600" o:spt="202" path="m,l,21600r21600,l21600,xe">
              <v:stroke joinstyle="miter"/>
              <v:path gradientshapeok="t" o:connecttype="rect"/>
            </v:shapetype>
            <v:shape id="_x0000_s1033" type="#_x0000_t202" style="position:absolute;left:0;text-align:left;margin-left:-44.75pt;margin-top:-671.8pt;width:13.7pt;height:546.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" filled="f" stroked="f">
              <v:textbox style="layout-flow:vertical-ideographic" inset="0,0,0,0">
                <w:txbxContent>
                  <w:p w14:paraId="41FDAC1C" w14:textId="77777777" w:rsidR="009D26D1" w:rsidRDefault="009D26D1" w:rsidP="009D26D1">
                    <w:pPr>
                      <w:pStyle w:val="ac"/>
                      <w:jc w:val="center"/>
                    </w:pPr>
                    <w:r w:rsidRPr="001135DB">
                      <w:rPr>
                        <w:rFonts w:ascii="標楷體" w:eastAsia="標楷體" w:hAnsi="標楷體" w:hint="eastAsia"/>
                        <w:b/>
                      </w:rPr>
                      <w:t>「大南方新矽谷推動方案」</w:t>
                    </w:r>
                    <w:r w:rsidRPr="00506237">
                      <w:rPr>
                        <w:rFonts w:ascii="標楷體" w:eastAsia="標楷體" w:hAnsi="標楷體" w:hint="eastAsia"/>
                        <w:b/>
                        <w:sz w:val="18"/>
                        <w:szCs w:val="18"/>
                      </w:rPr>
                      <w:t>115</w:t>
                    </w:r>
                    <w:r w:rsidRPr="001135DB">
                      <w:rPr>
                        <w:rFonts w:ascii="標楷體" w:eastAsia="標楷體" w:hAnsi="標楷體" w:hint="eastAsia"/>
                        <w:b/>
                      </w:rPr>
                      <w:t>年度智慧雨林產業創生計畫</w:t>
                    </w:r>
                    <w:r>
                      <w:rPr>
                        <w:rFonts w:ascii="標楷體" w:eastAsia="標楷體" w:hAnsi="標楷體" w:hint="eastAsia"/>
                        <w:b/>
                        <w:lang w:eastAsia="zh-TW"/>
                      </w:rPr>
                      <w:t>｜</w:t>
                    </w:r>
                    <w:r w:rsidRPr="001135DB">
                      <w:rPr>
                        <w:rFonts w:ascii="標楷體" w:eastAsia="標楷體" w:hAnsi="標楷體" w:hint="eastAsia"/>
                        <w:b/>
                      </w:rPr>
                      <w:t>智慧製造領域</w:t>
                    </w:r>
                    <w:r>
                      <w:rPr>
                        <w:rFonts w:ascii="標楷體" w:eastAsia="標楷體" w:hAnsi="標楷體" w:hint="eastAsia"/>
                        <w:b/>
                        <w:lang w:eastAsia="zh-TW"/>
                      </w:rPr>
                      <w:t>擴散案</w:t>
                    </w:r>
                  </w:p>
                </w:txbxContent>
              </v:textbox>
            </v:shape>
          </w:pict>
        </mc:Fallback>
      </mc:AlternateContent>
    </w:r>
    <w:sdt>
      <w:sdtPr>
        <w:id w:val="-1557697544"/>
        <w:docPartObj>
          <w:docPartGallery w:val="Page Numbers (Bottom of Page)"/>
          <w:docPartUnique/>
        </w:docPartObj>
      </w:sdtPr>
      <w:sdtContent>
        <w:r>
          <w:fldChar w:fldCharType="begin"/>
        </w:r>
        <w:r>
          <w:instrText>PAGE   \* MERGEFORMAT</w:instrText>
        </w:r>
        <w:r>
          <w:fldChar w:fldCharType="separate"/>
        </w:r>
        <w:r w:rsidR="00775FAF" w:rsidRPr="00775FAF">
          <w:rPr>
            <w:noProof/>
            <w:lang w:val="zh-TW"/>
          </w:rPr>
          <w:t>1</w:t>
        </w:r>
        <w:r>
          <w:fldChar w:fldCharType="end"/>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256BF" w14:textId="0DB14DB0" w:rsidR="009D26D1" w:rsidRDefault="009D26D1">
    <w:pPr>
      <w:pStyle w:val="ad"/>
      <w:jc w:val="center"/>
    </w:pPr>
    <w:r>
      <w:rPr>
        <w:rFonts w:ascii="標楷體" w:eastAsia="標楷體" w:hAnsi="標楷體" w:hint="eastAsia"/>
        <w:b/>
        <w:noProof/>
        <w:lang w:eastAsia="zh-TW"/>
      </w:rPr>
      <mc:AlternateContent>
        <mc:Choice Requires="wps">
          <w:drawing>
            <wp:anchor distT="0" distB="0" distL="114300" distR="114300" simplePos="0" relativeHeight="251660288" behindDoc="0" locked="0" layoutInCell="1" allowOverlap="1" wp14:anchorId="5A46ADEF" wp14:editId="648B8DC7">
              <wp:simplePos x="0" y="0"/>
              <wp:positionH relativeFrom="column">
                <wp:posOffset>-568325</wp:posOffset>
              </wp:positionH>
              <wp:positionV relativeFrom="paragraph">
                <wp:posOffset>-8531860</wp:posOffset>
              </wp:positionV>
              <wp:extent cx="173990" cy="6936740"/>
              <wp:effectExtent l="0" t="0" r="16510" b="16510"/>
              <wp:wrapNone/>
              <wp:docPr id="45"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 cy="6936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A63123" w14:textId="77777777" w:rsidR="009D26D1" w:rsidRDefault="009D26D1" w:rsidP="009D26D1">
                          <w:pPr>
                            <w:pStyle w:val="ac"/>
                            <w:jc w:val="center"/>
                          </w:pPr>
                          <w:r w:rsidRPr="001135DB">
                            <w:rPr>
                              <w:rFonts w:ascii="標楷體" w:eastAsia="標楷體" w:hAnsi="標楷體" w:hint="eastAsia"/>
                              <w:b/>
                            </w:rPr>
                            <w:t>「大南方新矽谷推動方案」</w:t>
                          </w:r>
                          <w:proofErr w:type="gramStart"/>
                          <w:r w:rsidRPr="00506237">
                            <w:rPr>
                              <w:rFonts w:ascii="標楷體" w:eastAsia="標楷體" w:hAnsi="標楷體" w:hint="eastAsia"/>
                              <w:b/>
                              <w:sz w:val="18"/>
                              <w:szCs w:val="18"/>
                            </w:rPr>
                            <w:t>115</w:t>
                          </w:r>
                          <w:proofErr w:type="gramEnd"/>
                          <w:r w:rsidRPr="001135DB">
                            <w:rPr>
                              <w:rFonts w:ascii="標楷體" w:eastAsia="標楷體" w:hAnsi="標楷體" w:hint="eastAsia"/>
                              <w:b/>
                            </w:rPr>
                            <w:t>年度智慧雨林產業</w:t>
                          </w:r>
                          <w:proofErr w:type="gramStart"/>
                          <w:r w:rsidRPr="001135DB">
                            <w:rPr>
                              <w:rFonts w:ascii="標楷體" w:eastAsia="標楷體" w:hAnsi="標楷體" w:hint="eastAsia"/>
                              <w:b/>
                            </w:rPr>
                            <w:t>創生計畫</w:t>
                          </w:r>
                          <w:r>
                            <w:rPr>
                              <w:rFonts w:ascii="標楷體" w:eastAsia="標楷體" w:hAnsi="標楷體" w:hint="eastAsia"/>
                              <w:b/>
                              <w:lang w:eastAsia="zh-TW"/>
                            </w:rPr>
                            <w:t>｜</w:t>
                          </w:r>
                          <w:proofErr w:type="gramEnd"/>
                          <w:r w:rsidRPr="001135DB">
                            <w:rPr>
                              <w:rFonts w:ascii="標楷體" w:eastAsia="標楷體" w:hAnsi="標楷體" w:hint="eastAsia"/>
                              <w:b/>
                            </w:rPr>
                            <w:t>智慧製造領域</w:t>
                          </w:r>
                          <w:r>
                            <w:rPr>
                              <w:rFonts w:ascii="標楷體" w:eastAsia="標楷體" w:hAnsi="標楷體" w:hint="eastAsia"/>
                              <w:b/>
                              <w:lang w:eastAsia="zh-TW"/>
                            </w:rPr>
                            <w:t>擴散案</w:t>
                          </w:r>
                        </w:p>
                      </w:txbxContent>
                    </wps:txbx>
                    <wps:bodyPr rot="0" vert="eaVert" wrap="square" lIns="0" tIns="0" rIns="0" bIns="0" anchor="ctr" anchorCtr="0" upright="1">
                      <a:noAutofit/>
                    </wps:bodyPr>
                  </wps:wsp>
                </a:graphicData>
              </a:graphic>
            </wp:anchor>
          </w:drawing>
        </mc:Choice>
        <mc:Fallback>
          <w:pict>
            <v:shapetype w14:anchorId="5A46ADEF" id="_x0000_t202" coordsize="21600,21600" o:spt="202" path="m,l,21600r21600,l21600,xe">
              <v:stroke joinstyle="miter"/>
              <v:path gradientshapeok="t" o:connecttype="rect"/>
            </v:shapetype>
            <v:shape id="_x0000_s1034" type="#_x0000_t202" style="position:absolute;left:0;text-align:left;margin-left:-44.75pt;margin-top:-671.8pt;width:13.7pt;height:546.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" filled="f" stroked="f">
              <v:textbox style="layout-flow:vertical-ideographic" inset="0,0,0,0">
                <w:txbxContent>
                  <w:p w14:paraId="0FA63123" w14:textId="77777777" w:rsidR="009D26D1" w:rsidRDefault="009D26D1" w:rsidP="009D26D1">
                    <w:pPr>
                      <w:pStyle w:val="ac"/>
                      <w:jc w:val="center"/>
                    </w:pPr>
                    <w:r w:rsidRPr="001135DB">
                      <w:rPr>
                        <w:rFonts w:ascii="標楷體" w:eastAsia="標楷體" w:hAnsi="標楷體" w:hint="eastAsia"/>
                        <w:b/>
                      </w:rPr>
                      <w:t>「大南方新矽谷推動方案」</w:t>
                    </w:r>
                    <w:r w:rsidRPr="00506237">
                      <w:rPr>
                        <w:rFonts w:ascii="標楷體" w:eastAsia="標楷體" w:hAnsi="標楷體" w:hint="eastAsia"/>
                        <w:b/>
                        <w:sz w:val="18"/>
                        <w:szCs w:val="18"/>
                      </w:rPr>
                      <w:t>115</w:t>
                    </w:r>
                    <w:r w:rsidRPr="001135DB">
                      <w:rPr>
                        <w:rFonts w:ascii="標楷體" w:eastAsia="標楷體" w:hAnsi="標楷體" w:hint="eastAsia"/>
                        <w:b/>
                      </w:rPr>
                      <w:t>年度智慧雨林產業創生計畫</w:t>
                    </w:r>
                    <w:r>
                      <w:rPr>
                        <w:rFonts w:ascii="標楷體" w:eastAsia="標楷體" w:hAnsi="標楷體" w:hint="eastAsia"/>
                        <w:b/>
                        <w:lang w:eastAsia="zh-TW"/>
                      </w:rPr>
                      <w:t>｜</w:t>
                    </w:r>
                    <w:r w:rsidRPr="001135DB">
                      <w:rPr>
                        <w:rFonts w:ascii="標楷體" w:eastAsia="標楷體" w:hAnsi="標楷體" w:hint="eastAsia"/>
                        <w:b/>
                      </w:rPr>
                      <w:t>智慧製造領域</w:t>
                    </w:r>
                    <w:r>
                      <w:rPr>
                        <w:rFonts w:ascii="標楷體" w:eastAsia="標楷體" w:hAnsi="標楷體" w:hint="eastAsia"/>
                        <w:b/>
                        <w:lang w:eastAsia="zh-TW"/>
                      </w:rPr>
                      <w:t>擴散案</w:t>
                    </w:r>
                  </w:p>
                </w:txbxContent>
              </v:textbox>
            </v:shape>
          </w:pict>
        </mc:Fallback>
      </mc:AlternateContent>
    </w:r>
    <w:sdt>
      <w:sdtPr>
        <w:id w:val="-1584446850"/>
        <w:docPartObj>
          <w:docPartGallery w:val="Page Numbers (Bottom of Page)"/>
          <w:docPartUnique/>
        </w:docPartObj>
      </w:sdtPr>
      <w:sdtContent>
        <w:r>
          <w:fldChar w:fldCharType="begin"/>
        </w:r>
        <w:r>
          <w:instrText>PAGE   \* MERGEFORMAT</w:instrText>
        </w:r>
        <w:r>
          <w:fldChar w:fldCharType="separate"/>
        </w:r>
        <w:r w:rsidR="00775FAF" w:rsidRPr="00775FAF">
          <w:rPr>
            <w:noProof/>
            <w:lang w:val="zh-TW"/>
          </w:rPr>
          <w:t>1</w:t>
        </w:r>
        <w:r>
          <w:fldChar w:fldCharType="end"/>
        </w:r>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1A312" w14:textId="58B65E70" w:rsidR="00D54DDA" w:rsidRDefault="00D54DDA">
    <w:pPr>
      <w:pStyle w:val="ad"/>
      <w:jc w:val="center"/>
    </w:pPr>
    <w:r>
      <w:rPr>
        <w:rFonts w:ascii="標楷體" w:eastAsia="標楷體" w:hAnsi="標楷體" w:hint="eastAsia"/>
        <w:b/>
        <w:noProof/>
        <w:lang w:eastAsia="zh-TW"/>
      </w:rPr>
      <mc:AlternateContent>
        <mc:Choice Requires="wps">
          <w:drawing>
            <wp:anchor distT="0" distB="0" distL="114300" distR="114300" simplePos="0" relativeHeight="251667456" behindDoc="0" locked="0" layoutInCell="1" allowOverlap="1" wp14:anchorId="57F9CD1E" wp14:editId="253EE11A">
              <wp:simplePos x="0" y="0"/>
              <wp:positionH relativeFrom="column">
                <wp:posOffset>-568325</wp:posOffset>
              </wp:positionH>
              <wp:positionV relativeFrom="paragraph">
                <wp:posOffset>-8531860</wp:posOffset>
              </wp:positionV>
              <wp:extent cx="173990" cy="6936740"/>
              <wp:effectExtent l="0" t="0" r="16510" b="16510"/>
              <wp:wrapNone/>
              <wp:docPr id="265881824"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 cy="6936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E1243" w14:textId="77777777" w:rsidR="00D54DDA" w:rsidRDefault="00D54DDA" w:rsidP="009D26D1">
                          <w:pPr>
                            <w:pStyle w:val="ac"/>
                            <w:jc w:val="center"/>
                          </w:pPr>
                          <w:r w:rsidRPr="001135DB">
                            <w:rPr>
                              <w:rFonts w:ascii="標楷體" w:eastAsia="標楷體" w:hAnsi="標楷體" w:hint="eastAsia"/>
                              <w:b/>
                            </w:rPr>
                            <w:t>「大南方新矽谷推動方案」</w:t>
                          </w:r>
                          <w:proofErr w:type="gramStart"/>
                          <w:r w:rsidRPr="00506237">
                            <w:rPr>
                              <w:rFonts w:ascii="標楷體" w:eastAsia="標楷體" w:hAnsi="標楷體" w:hint="eastAsia"/>
                              <w:b/>
                              <w:sz w:val="18"/>
                              <w:szCs w:val="18"/>
                            </w:rPr>
                            <w:t>115</w:t>
                          </w:r>
                          <w:proofErr w:type="gramEnd"/>
                          <w:r w:rsidRPr="001135DB">
                            <w:rPr>
                              <w:rFonts w:ascii="標楷體" w:eastAsia="標楷體" w:hAnsi="標楷體" w:hint="eastAsia"/>
                              <w:b/>
                            </w:rPr>
                            <w:t>年度智慧雨林產業</w:t>
                          </w:r>
                          <w:proofErr w:type="gramStart"/>
                          <w:r w:rsidRPr="001135DB">
                            <w:rPr>
                              <w:rFonts w:ascii="標楷體" w:eastAsia="標楷體" w:hAnsi="標楷體" w:hint="eastAsia"/>
                              <w:b/>
                            </w:rPr>
                            <w:t>創生計畫</w:t>
                          </w:r>
                          <w:r>
                            <w:rPr>
                              <w:rFonts w:ascii="標楷體" w:eastAsia="標楷體" w:hAnsi="標楷體" w:hint="eastAsia"/>
                              <w:b/>
                              <w:lang w:eastAsia="zh-TW"/>
                            </w:rPr>
                            <w:t>｜</w:t>
                          </w:r>
                          <w:proofErr w:type="gramEnd"/>
                          <w:r w:rsidRPr="001135DB">
                            <w:rPr>
                              <w:rFonts w:ascii="標楷體" w:eastAsia="標楷體" w:hAnsi="標楷體" w:hint="eastAsia"/>
                              <w:b/>
                            </w:rPr>
                            <w:t>智慧製造領域</w:t>
                          </w:r>
                          <w:r>
                            <w:rPr>
                              <w:rFonts w:ascii="標楷體" w:eastAsia="標楷體" w:hAnsi="標楷體" w:hint="eastAsia"/>
                              <w:b/>
                              <w:lang w:eastAsia="zh-TW"/>
                            </w:rPr>
                            <w:t>擴散案</w:t>
                          </w:r>
                        </w:p>
                      </w:txbxContent>
                    </wps:txbx>
                    <wps:bodyPr rot="0" vert="eaVert" wrap="square" lIns="0" tIns="0" rIns="0" bIns="0" anchor="ctr" anchorCtr="0" upright="1">
                      <a:noAutofit/>
                    </wps:bodyPr>
                  </wps:wsp>
                </a:graphicData>
              </a:graphic>
            </wp:anchor>
          </w:drawing>
        </mc:Choice>
        <mc:Fallback>
          <w:pict>
            <v:shapetype w14:anchorId="57F9CD1E" id="_x0000_t202" coordsize="21600,21600" o:spt="202" path="m,l,21600r21600,l21600,xe">
              <v:stroke joinstyle="miter"/>
              <v:path gradientshapeok="t" o:connecttype="rect"/>
            </v:shapetype>
            <v:shape id="_x0000_s1035" type="#_x0000_t202" style="position:absolute;left:0;text-align:left;margin-left:-44.75pt;margin-top:-671.8pt;width:13.7pt;height:546.2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" filled="f" stroked="f">
              <v:textbox style="layout-flow:vertical-ideographic" inset="0,0,0,0">
                <w:txbxContent>
                  <w:p w14:paraId="454E1243" w14:textId="77777777" w:rsidR="00D54DDA" w:rsidRDefault="00D54DDA" w:rsidP="009D26D1">
                    <w:pPr>
                      <w:pStyle w:val="ac"/>
                      <w:jc w:val="center"/>
                    </w:pPr>
                    <w:r w:rsidRPr="001135DB">
                      <w:rPr>
                        <w:rFonts w:ascii="標楷體" w:eastAsia="標楷體" w:hAnsi="標楷體" w:hint="eastAsia"/>
                        <w:b/>
                      </w:rPr>
                      <w:t>「大南方新矽谷推動方案」</w:t>
                    </w:r>
                    <w:r w:rsidRPr="00506237">
                      <w:rPr>
                        <w:rFonts w:ascii="標楷體" w:eastAsia="標楷體" w:hAnsi="標楷體" w:hint="eastAsia"/>
                        <w:b/>
                        <w:sz w:val="18"/>
                        <w:szCs w:val="18"/>
                      </w:rPr>
                      <w:t>115</w:t>
                    </w:r>
                    <w:r w:rsidRPr="001135DB">
                      <w:rPr>
                        <w:rFonts w:ascii="標楷體" w:eastAsia="標楷體" w:hAnsi="標楷體" w:hint="eastAsia"/>
                        <w:b/>
                      </w:rPr>
                      <w:t>年度智慧雨林產業創生計畫</w:t>
                    </w:r>
                    <w:r>
                      <w:rPr>
                        <w:rFonts w:ascii="標楷體" w:eastAsia="標楷體" w:hAnsi="標楷體" w:hint="eastAsia"/>
                        <w:b/>
                        <w:lang w:eastAsia="zh-TW"/>
                      </w:rPr>
                      <w:t>｜</w:t>
                    </w:r>
                    <w:r w:rsidRPr="001135DB">
                      <w:rPr>
                        <w:rFonts w:ascii="標楷體" w:eastAsia="標楷體" w:hAnsi="標楷體" w:hint="eastAsia"/>
                        <w:b/>
                      </w:rPr>
                      <w:t>智慧製造領域</w:t>
                    </w:r>
                    <w:r>
                      <w:rPr>
                        <w:rFonts w:ascii="標楷體" w:eastAsia="標楷體" w:hAnsi="標楷體" w:hint="eastAsia"/>
                        <w:b/>
                        <w:lang w:eastAsia="zh-TW"/>
                      </w:rPr>
                      <w:t>擴散案</w:t>
                    </w:r>
                  </w:p>
                </w:txbxContent>
              </v:textbox>
            </v:shape>
          </w:pict>
        </mc:Fallback>
      </mc:AlternateContent>
    </w:r>
    <w:sdt>
      <w:sdtPr>
        <w:id w:val="1340661438"/>
        <w:docPartObj>
          <w:docPartGallery w:val="Page Numbers (Bottom of Page)"/>
          <w:docPartUnique/>
        </w:docPartObj>
      </w:sdtPr>
      <w:sdtContent>
        <w:r>
          <w:fldChar w:fldCharType="begin"/>
        </w:r>
        <w:r>
          <w:instrText>PAGE   \* MERGEFORMAT</w:instrText>
        </w:r>
        <w:r>
          <w:fldChar w:fldCharType="separate"/>
        </w:r>
        <w:r w:rsidR="00775FAF" w:rsidRPr="00775FAF">
          <w:rPr>
            <w:noProof/>
            <w:lang w:val="zh-TW"/>
          </w:rPr>
          <w:t>1</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36F8E" w14:textId="77777777" w:rsidR="00F46AA9" w:rsidRDefault="00F46AA9">
      <w:r>
        <w:rPr>
          <w:color w:val="000000"/>
        </w:rPr>
        <w:separator/>
      </w:r>
    </w:p>
  </w:footnote>
  <w:footnote w:type="continuationSeparator" w:id="0">
    <w:p w14:paraId="12841B91" w14:textId="77777777" w:rsidR="00F46AA9" w:rsidRDefault="00F46AA9">
      <w:r>
        <w:continuationSeparator/>
      </w:r>
    </w:p>
  </w:footnote>
  <w:footnote w:type="continuationNotice" w:id="1">
    <w:p w14:paraId="4C93302E" w14:textId="77777777" w:rsidR="00F46AA9" w:rsidRDefault="00F46AA9"/>
  </w:footnote>
  <w:footnote w:id="2">
    <w:p w14:paraId="73DF4927" w14:textId="77777777" w:rsidR="009D26D1" w:rsidRPr="00C93361" w:rsidRDefault="009D26D1" w:rsidP="00EC597F">
      <w:pPr>
        <w:pStyle w:val="af5"/>
        <w:jc w:val="both"/>
        <w:rPr>
          <w:rFonts w:ascii="標楷體" w:eastAsia="標楷體" w:hAnsi="標楷體"/>
          <w:lang w:eastAsia="zh-TW"/>
        </w:rPr>
      </w:pPr>
      <w:r w:rsidRPr="00C93361">
        <w:rPr>
          <w:rFonts w:ascii="標楷體" w:eastAsia="標楷體" w:hAnsi="標楷體" w:hint="eastAsia"/>
          <w:lang w:eastAsia="zh-TW"/>
        </w:rPr>
        <w:t>【註</w:t>
      </w:r>
      <w:r w:rsidRPr="00C93361">
        <w:rPr>
          <w:rStyle w:val="affff1"/>
          <w:rFonts w:ascii="標楷體" w:eastAsia="標楷體" w:hAnsi="標楷體"/>
          <w:sz w:val="20"/>
        </w:rPr>
        <w:footnoteRef/>
      </w:r>
      <w:r w:rsidRPr="00C93361">
        <w:rPr>
          <w:rFonts w:ascii="標楷體" w:eastAsia="標楷體" w:hAnsi="標楷體" w:hint="eastAsia"/>
          <w:lang w:eastAsia="zh-TW"/>
        </w:rPr>
        <w:t>】</w:t>
      </w:r>
      <w:r w:rsidRPr="00C93361">
        <w:rPr>
          <w:rFonts w:eastAsia="標楷體" w:hint="eastAsia"/>
          <w:color w:val="000000" w:themeColor="text1"/>
          <w:kern w:val="0"/>
          <w:lang w:eastAsia="zh-TW"/>
        </w:rPr>
        <w:t>分公司屬總公司管轄之分支機構，不具獨立法人格，故不符申請資格。</w:t>
      </w:r>
    </w:p>
  </w:footnote>
  <w:footnote w:id="3">
    <w:p w14:paraId="580665E9" w14:textId="29D6397D" w:rsidR="009D26D1" w:rsidRPr="004756BD" w:rsidRDefault="009D26D1" w:rsidP="00EC597F">
      <w:pPr>
        <w:pStyle w:val="af5"/>
        <w:rPr>
          <w:rFonts w:ascii="標楷體" w:eastAsia="標楷體" w:hAnsi="標楷體"/>
          <w:lang w:eastAsia="zh-TW"/>
        </w:rPr>
      </w:pPr>
      <w:r w:rsidRPr="004756BD">
        <w:rPr>
          <w:rFonts w:ascii="標楷體" w:eastAsia="標楷體" w:hAnsi="標楷體" w:hint="eastAsia"/>
          <w:lang w:eastAsia="zh-TW"/>
        </w:rPr>
        <w:t>【註</w:t>
      </w:r>
      <w:r w:rsidRPr="004756BD">
        <w:rPr>
          <w:rStyle w:val="affff1"/>
          <w:rFonts w:ascii="標楷體" w:eastAsia="標楷體" w:hAnsi="標楷體"/>
          <w:sz w:val="20"/>
        </w:rPr>
        <w:footnoteRef/>
      </w:r>
      <w:r w:rsidRPr="004756BD">
        <w:rPr>
          <w:rFonts w:ascii="標楷體" w:eastAsia="標楷體" w:hAnsi="標楷體" w:hint="eastAsia"/>
          <w:lang w:eastAsia="zh-TW"/>
        </w:rPr>
        <w:t>】「中小企業」指實收資本額在新臺幣一億元以下，或經常僱用員工數未滿二百人者</w:t>
      </w:r>
      <w:r>
        <w:rPr>
          <w:rFonts w:ascii="標楷體" w:eastAsia="標楷體" w:hAnsi="標楷體" w:hint="eastAsia"/>
          <w:lang w:eastAsia="zh-TW"/>
        </w:rPr>
        <w:t>。</w:t>
      </w:r>
    </w:p>
  </w:footnote>
  <w:footnote w:id="4">
    <w:p w14:paraId="08808885" w14:textId="77777777" w:rsidR="009D26D1" w:rsidRPr="00C93361" w:rsidRDefault="009D26D1" w:rsidP="00EC597F">
      <w:pPr>
        <w:pStyle w:val="af5"/>
        <w:spacing w:line="240" w:lineRule="exact"/>
        <w:jc w:val="both"/>
        <w:rPr>
          <w:rFonts w:ascii="標楷體" w:eastAsia="標楷體" w:hAnsi="標楷體"/>
          <w:lang w:eastAsia="zh-TW"/>
        </w:rPr>
      </w:pPr>
      <w:r w:rsidRPr="00C93361">
        <w:rPr>
          <w:rFonts w:ascii="標楷體" w:eastAsia="標楷體" w:hAnsi="標楷體" w:hint="eastAsia"/>
          <w:lang w:eastAsia="zh-TW"/>
        </w:rPr>
        <w:t>【註</w:t>
      </w:r>
      <w:r w:rsidRPr="00C93361">
        <w:rPr>
          <w:rStyle w:val="affff1"/>
          <w:rFonts w:ascii="標楷體" w:eastAsia="標楷體" w:hAnsi="標楷體"/>
          <w:sz w:val="20"/>
        </w:rPr>
        <w:footnoteRef/>
      </w:r>
      <w:r w:rsidRPr="00C93361">
        <w:rPr>
          <w:rFonts w:ascii="標楷體" w:eastAsia="標楷體" w:hAnsi="標楷體" w:hint="eastAsia"/>
          <w:lang w:eastAsia="zh-TW"/>
        </w:rPr>
        <w:t>】</w:t>
      </w:r>
      <w:r w:rsidRPr="00BB1832">
        <w:rPr>
          <w:rFonts w:ascii="標楷體" w:eastAsia="標楷體" w:hAnsi="標楷體" w:hint="eastAsia"/>
          <w:lang w:eastAsia="zh-TW"/>
        </w:rPr>
        <w:t>公司淨值之認定，以最近 1年度會計師簽證之財務查核報告書（需有會計師簽章、公司大小章）為準，若無會計師簽證之財務查核報告書，以最近 1年營利事業所得稅結算申報書之財務報表為準（需包括損益及稅額計算表、資產負債表）。 公司於計畫申請當年度始登記成立者，得以公司設立登記資本額查核報告書，以及最近一期會計師期中查核 /核閱報告或申請前 1個月之自編財務報表代替。如公司淨值原為負數，但於 計畫申請前 因辦理增資，期中財務報表已轉為正值，並於申請時附上增資報告書（增資變更資本額查核報告書）及增資後財務查核報告書者，視同符合申請規定。</w:t>
      </w:r>
    </w:p>
  </w:footnote>
  <w:footnote w:id="5">
    <w:p w14:paraId="460206DF" w14:textId="77777777" w:rsidR="009D26D1" w:rsidRPr="00BB1832" w:rsidRDefault="009D26D1" w:rsidP="00EC597F">
      <w:pPr>
        <w:pStyle w:val="af5"/>
        <w:spacing w:line="240" w:lineRule="exact"/>
        <w:jc w:val="both"/>
        <w:rPr>
          <w:rFonts w:ascii="標楷體" w:eastAsia="標楷體" w:hAnsi="標楷體"/>
          <w:lang w:eastAsia="zh-TW"/>
        </w:rPr>
      </w:pPr>
      <w:r w:rsidRPr="00BB1832">
        <w:rPr>
          <w:rFonts w:ascii="標楷體" w:eastAsia="標楷體" w:hAnsi="標楷體" w:hint="eastAsia"/>
          <w:lang w:eastAsia="zh-TW"/>
        </w:rPr>
        <w:t>【註</w:t>
      </w:r>
      <w:r w:rsidRPr="00BB1832">
        <w:rPr>
          <w:rStyle w:val="affff1"/>
          <w:rFonts w:ascii="標楷體" w:eastAsia="標楷體" w:hAnsi="標楷體"/>
          <w:sz w:val="20"/>
        </w:rPr>
        <w:footnoteRef/>
      </w:r>
      <w:r w:rsidRPr="00BB1832">
        <w:rPr>
          <w:rFonts w:ascii="標楷體" w:eastAsia="標楷體" w:hAnsi="標楷體" w:hint="eastAsia"/>
          <w:lang w:eastAsia="zh-TW"/>
        </w:rPr>
        <w:t>】自提案計畫申請當日起回溯計列。</w:t>
      </w:r>
    </w:p>
  </w:footnote>
  <w:footnote w:id="6">
    <w:p w14:paraId="56CE6776" w14:textId="77777777" w:rsidR="009D26D1" w:rsidRPr="006830F5" w:rsidRDefault="009D26D1" w:rsidP="00EC597F">
      <w:pPr>
        <w:pStyle w:val="af5"/>
        <w:spacing w:line="240" w:lineRule="exact"/>
        <w:jc w:val="both"/>
        <w:rPr>
          <w:rFonts w:ascii="標楷體" w:eastAsia="標楷體" w:hAnsi="標楷體"/>
          <w:lang w:eastAsia="zh-TW"/>
        </w:rPr>
      </w:pPr>
      <w:r w:rsidRPr="006830F5">
        <w:rPr>
          <w:rFonts w:ascii="標楷體" w:eastAsia="標楷體" w:hAnsi="標楷體" w:hint="eastAsia"/>
          <w:lang w:eastAsia="zh-TW"/>
        </w:rPr>
        <w:t>【註</w:t>
      </w:r>
      <w:r w:rsidRPr="006830F5">
        <w:rPr>
          <w:rStyle w:val="affff1"/>
          <w:sz w:val="20"/>
        </w:rPr>
        <w:footnoteRef/>
      </w:r>
      <w:r w:rsidRPr="006830F5">
        <w:rPr>
          <w:rFonts w:ascii="標楷體" w:eastAsia="標楷體" w:hAnsi="標楷體" w:hint="eastAsia"/>
          <w:lang w:eastAsia="zh-TW"/>
        </w:rPr>
        <w:t>】「大陸地區人民來臺投資許可辦法」第三條所稱投資人，指大陸地區人民、法人、團體、其他機構或其於第三地區投資之公司，依規定在臺灣地區從事投資行為者。</w:t>
      </w:r>
    </w:p>
    <w:p w14:paraId="4763FA86" w14:textId="77777777" w:rsidR="009D26D1" w:rsidRPr="006830F5" w:rsidRDefault="009D26D1" w:rsidP="00EC597F">
      <w:pPr>
        <w:pStyle w:val="af5"/>
        <w:spacing w:line="240" w:lineRule="exact"/>
        <w:jc w:val="both"/>
        <w:rPr>
          <w:rFonts w:ascii="標楷體" w:eastAsia="標楷體" w:hAnsi="標楷體"/>
          <w:lang w:eastAsia="zh-TW"/>
        </w:rPr>
      </w:pPr>
      <w:r w:rsidRPr="006830F5">
        <w:rPr>
          <w:rFonts w:ascii="標楷體" w:eastAsia="標楷體" w:hAnsi="標楷體" w:hint="eastAsia"/>
          <w:lang w:eastAsia="zh-TW"/>
        </w:rPr>
        <w:t>前項所稱第三地區投資之公司，指大陸地區人民、法人、團體或其他機構投資第三地區之公司，且有下列情形之一者：</w:t>
      </w:r>
    </w:p>
    <w:p w14:paraId="618ECCA8" w14:textId="77777777" w:rsidR="009D26D1" w:rsidRPr="006830F5" w:rsidRDefault="009D26D1" w:rsidP="00EC597F">
      <w:pPr>
        <w:pStyle w:val="af5"/>
        <w:spacing w:line="240" w:lineRule="exact"/>
        <w:jc w:val="both"/>
        <w:rPr>
          <w:rFonts w:ascii="標楷體" w:eastAsia="標楷體" w:hAnsi="標楷體"/>
          <w:lang w:eastAsia="zh-TW"/>
        </w:rPr>
      </w:pPr>
      <w:r w:rsidRPr="006830F5">
        <w:rPr>
          <w:rFonts w:ascii="標楷體" w:eastAsia="標楷體" w:hAnsi="標楷體" w:hint="eastAsia"/>
          <w:lang w:eastAsia="zh-TW"/>
        </w:rPr>
        <w:t>一、直接或間接持有該第三地區公司股份或出資總額逾百分之三十。</w:t>
      </w:r>
    </w:p>
    <w:p w14:paraId="3E4E2B0A" w14:textId="77777777" w:rsidR="009D26D1" w:rsidRPr="006830F5" w:rsidRDefault="009D26D1" w:rsidP="00EC597F">
      <w:pPr>
        <w:pStyle w:val="af5"/>
        <w:jc w:val="both"/>
        <w:rPr>
          <w:rFonts w:ascii="標楷體" w:eastAsia="標楷體" w:hAnsi="標楷體"/>
          <w:lang w:eastAsia="zh-TW"/>
        </w:rPr>
      </w:pPr>
      <w:r w:rsidRPr="006830F5">
        <w:rPr>
          <w:rFonts w:ascii="標楷體" w:eastAsia="標楷體" w:hAnsi="標楷體" w:hint="eastAsia"/>
          <w:lang w:eastAsia="zh-TW"/>
        </w:rPr>
        <w:t>二、對該第三地區公司具有控制能力。</w:t>
      </w:r>
    </w:p>
    <w:p w14:paraId="57D5E896" w14:textId="77777777" w:rsidR="009D26D1" w:rsidRPr="006830F5" w:rsidRDefault="009D26D1" w:rsidP="00EC597F">
      <w:pPr>
        <w:pStyle w:val="af5"/>
        <w:spacing w:line="240" w:lineRule="exact"/>
        <w:jc w:val="both"/>
        <w:rPr>
          <w:lang w:eastAsia="zh-TW"/>
        </w:rPr>
      </w:pPr>
      <w:r w:rsidRPr="006830F5">
        <w:rPr>
          <w:rFonts w:ascii="標楷體" w:eastAsia="標楷體" w:hAnsi="標楷體" w:hint="eastAsia"/>
          <w:lang w:eastAsia="zh-TW"/>
        </w:rPr>
        <w:t>三、前項第三地區投資之公司在臺灣地區之投資，不適用外國人投資條例之規定。</w:t>
      </w:r>
    </w:p>
  </w:footnote>
  <w:footnote w:id="7">
    <w:p w14:paraId="4448A70C" w14:textId="77777777" w:rsidR="009D26D1" w:rsidRPr="006830F5" w:rsidRDefault="009D26D1" w:rsidP="00EC597F">
      <w:pPr>
        <w:autoSpaceDE w:val="0"/>
        <w:adjustRightInd w:val="0"/>
        <w:spacing w:line="240" w:lineRule="exact"/>
        <w:ind w:left="566" w:hangingChars="283" w:hanging="566"/>
        <w:jc w:val="both"/>
        <w:rPr>
          <w:rFonts w:ascii="標楷體" w:eastAsia="標楷體" w:cs="標楷體"/>
          <w:color w:val="000000" w:themeColor="text1"/>
        </w:rPr>
      </w:pPr>
      <w:r w:rsidRPr="006830F5">
        <w:rPr>
          <w:rFonts w:ascii="標楷體" w:eastAsia="標楷體" w:hAnsi="標楷體" w:hint="eastAsia"/>
        </w:rPr>
        <w:t>【註</w:t>
      </w:r>
      <w:r w:rsidRPr="006830F5">
        <w:rPr>
          <w:rStyle w:val="affff1"/>
          <w:rFonts w:ascii="標楷體" w:eastAsia="標楷體" w:hAnsi="標楷體"/>
          <w:sz w:val="20"/>
        </w:rPr>
        <w:footnoteRef/>
      </w:r>
      <w:r w:rsidRPr="006830F5">
        <w:rPr>
          <w:rFonts w:ascii="標楷體" w:eastAsia="標楷體" w:hAnsi="標楷體" w:hint="eastAsia"/>
        </w:rPr>
        <w:t>】</w:t>
      </w:r>
      <w:r w:rsidRPr="006830F5">
        <w:rPr>
          <w:rFonts w:ascii="標楷體" w:eastAsia="標楷體" w:cs="標楷體" w:hint="eastAsia"/>
          <w:color w:val="000000" w:themeColor="text1"/>
        </w:rPr>
        <w:t>「企業會計準則公報第十四號」關係人係指與編製財務報表之企業（於本公報中稱為「報導個體」）有關係之個人或個體。</w:t>
      </w:r>
      <w:r w:rsidRPr="006830F5">
        <w:rPr>
          <w:rFonts w:ascii="標楷體" w:eastAsia="標楷體" w:cs="標楷體"/>
          <w:color w:val="000000" w:themeColor="text1"/>
        </w:rPr>
        <w:t xml:space="preserve"> </w:t>
      </w:r>
    </w:p>
    <w:p w14:paraId="323D480F" w14:textId="77777777" w:rsidR="009D26D1" w:rsidRPr="006830F5" w:rsidRDefault="009D26D1" w:rsidP="00EC597F">
      <w:pPr>
        <w:autoSpaceDE w:val="0"/>
        <w:adjustRightInd w:val="0"/>
        <w:spacing w:line="240" w:lineRule="exact"/>
        <w:ind w:leftChars="300" w:left="600"/>
        <w:jc w:val="both"/>
        <w:rPr>
          <w:rFonts w:ascii="標楷體" w:eastAsia="標楷體" w:cs="標楷體"/>
          <w:color w:val="000000" w:themeColor="text1"/>
        </w:rPr>
      </w:pPr>
      <w:r w:rsidRPr="006830F5">
        <w:rPr>
          <w:rFonts w:eastAsia="標楷體"/>
          <w:color w:val="000000" w:themeColor="text1"/>
        </w:rPr>
        <w:t xml:space="preserve">(1) </w:t>
      </w:r>
      <w:r w:rsidRPr="006830F5">
        <w:rPr>
          <w:rFonts w:ascii="標楷體" w:eastAsia="標楷體" w:cs="標楷體" w:hint="eastAsia"/>
          <w:color w:val="000000" w:themeColor="text1"/>
        </w:rPr>
        <w:t>個人若有下列情況，則該個人或該個人之近親與報導個體有關係：</w:t>
      </w:r>
      <w:r w:rsidRPr="006830F5">
        <w:rPr>
          <w:rFonts w:ascii="標楷體" w:eastAsia="標楷體" w:cs="標楷體"/>
          <w:color w:val="000000" w:themeColor="text1"/>
        </w:rPr>
        <w:t xml:space="preserve"> </w:t>
      </w:r>
    </w:p>
    <w:p w14:paraId="740232F9" w14:textId="77777777" w:rsidR="009D26D1" w:rsidRPr="006830F5" w:rsidRDefault="009D26D1" w:rsidP="00EC597F">
      <w:pPr>
        <w:autoSpaceDE w:val="0"/>
        <w:adjustRightInd w:val="0"/>
        <w:spacing w:line="240" w:lineRule="exact"/>
        <w:ind w:leftChars="400" w:left="800"/>
        <w:jc w:val="both"/>
        <w:rPr>
          <w:rFonts w:ascii="標楷體" w:eastAsia="標楷體" w:cs="標楷體"/>
          <w:color w:val="000000" w:themeColor="text1"/>
        </w:rPr>
      </w:pPr>
      <w:r w:rsidRPr="006830F5">
        <w:rPr>
          <w:rFonts w:ascii="新細明體" w:cs="新細明體" w:hint="eastAsia"/>
          <w:color w:val="000000" w:themeColor="text1"/>
        </w:rPr>
        <w:t>①</w:t>
      </w:r>
      <w:r w:rsidRPr="006830F5">
        <w:rPr>
          <w:rFonts w:ascii="標楷體" w:eastAsia="標楷體" w:cs="標楷體" w:hint="eastAsia"/>
          <w:color w:val="000000" w:themeColor="text1"/>
        </w:rPr>
        <w:t>對該報導個體具控制或聯合控制。</w:t>
      </w:r>
    </w:p>
    <w:p w14:paraId="136A7E42" w14:textId="77777777" w:rsidR="009D26D1" w:rsidRPr="006830F5" w:rsidRDefault="009D26D1" w:rsidP="00EC597F">
      <w:pPr>
        <w:autoSpaceDE w:val="0"/>
        <w:adjustRightInd w:val="0"/>
        <w:spacing w:line="240" w:lineRule="exact"/>
        <w:ind w:leftChars="400" w:left="800"/>
        <w:jc w:val="both"/>
        <w:rPr>
          <w:rFonts w:ascii="標楷體" w:eastAsia="標楷體" w:cs="標楷體"/>
          <w:color w:val="000000" w:themeColor="text1"/>
        </w:rPr>
      </w:pPr>
      <w:r w:rsidRPr="006830F5">
        <w:rPr>
          <w:rFonts w:ascii="新細明體" w:cs="新細明體" w:hint="eastAsia"/>
          <w:color w:val="000000" w:themeColor="text1"/>
        </w:rPr>
        <w:t>②</w:t>
      </w:r>
      <w:r w:rsidRPr="006830F5">
        <w:rPr>
          <w:rFonts w:ascii="標楷體" w:eastAsia="標楷體" w:cs="標楷體" w:hint="eastAsia"/>
          <w:color w:val="000000" w:themeColor="text1"/>
        </w:rPr>
        <w:t>對該報導個體具重大影響。</w:t>
      </w:r>
    </w:p>
    <w:p w14:paraId="777A70EE" w14:textId="77777777" w:rsidR="009D26D1" w:rsidRPr="006830F5" w:rsidRDefault="009D26D1" w:rsidP="00EC597F">
      <w:pPr>
        <w:autoSpaceDE w:val="0"/>
        <w:adjustRightInd w:val="0"/>
        <w:spacing w:line="240" w:lineRule="exact"/>
        <w:ind w:leftChars="400" w:left="800"/>
        <w:jc w:val="both"/>
        <w:rPr>
          <w:rFonts w:ascii="標楷體" w:eastAsia="標楷體" w:cs="標楷體"/>
          <w:color w:val="000000" w:themeColor="text1"/>
        </w:rPr>
      </w:pPr>
      <w:r w:rsidRPr="006830F5">
        <w:rPr>
          <w:rFonts w:ascii="新細明體" w:cs="新細明體" w:hint="eastAsia"/>
          <w:color w:val="000000" w:themeColor="text1"/>
        </w:rPr>
        <w:t>③</w:t>
      </w:r>
      <w:r w:rsidRPr="006830F5">
        <w:rPr>
          <w:rFonts w:ascii="標楷體" w:eastAsia="標楷體" w:cs="標楷體" w:hint="eastAsia"/>
          <w:color w:val="000000" w:themeColor="text1"/>
        </w:rPr>
        <w:t>為報導個體或其母公司主要管理人員之成員。</w:t>
      </w:r>
      <w:r w:rsidRPr="006830F5">
        <w:rPr>
          <w:rFonts w:ascii="標楷體" w:eastAsia="標楷體" w:cs="標楷體"/>
          <w:color w:val="000000" w:themeColor="text1"/>
        </w:rPr>
        <w:t xml:space="preserve"> </w:t>
      </w:r>
    </w:p>
    <w:p w14:paraId="2F4B5B30" w14:textId="77777777" w:rsidR="009D26D1" w:rsidRPr="006830F5" w:rsidRDefault="009D26D1" w:rsidP="00EC597F">
      <w:pPr>
        <w:autoSpaceDE w:val="0"/>
        <w:adjustRightInd w:val="0"/>
        <w:spacing w:line="240" w:lineRule="exact"/>
        <w:ind w:leftChars="300" w:left="600"/>
        <w:jc w:val="both"/>
        <w:rPr>
          <w:rFonts w:eastAsia="標楷體"/>
          <w:color w:val="000000" w:themeColor="text1"/>
        </w:rPr>
      </w:pPr>
      <w:r w:rsidRPr="006830F5">
        <w:rPr>
          <w:rFonts w:eastAsia="標楷體"/>
          <w:color w:val="000000" w:themeColor="text1"/>
        </w:rPr>
        <w:t xml:space="preserve">(2) </w:t>
      </w:r>
      <w:r w:rsidRPr="006830F5">
        <w:rPr>
          <w:rFonts w:eastAsia="標楷體" w:hint="eastAsia"/>
          <w:color w:val="000000" w:themeColor="text1"/>
        </w:rPr>
        <w:t>個體若符合下列情況之一，則其與報導個體有關係：</w:t>
      </w:r>
      <w:r w:rsidRPr="006830F5">
        <w:rPr>
          <w:rFonts w:eastAsia="標楷體"/>
          <w:color w:val="000000" w:themeColor="text1"/>
        </w:rPr>
        <w:t xml:space="preserve"> </w:t>
      </w:r>
    </w:p>
    <w:p w14:paraId="78F61CAC" w14:textId="77777777" w:rsidR="009D26D1" w:rsidRPr="006830F5" w:rsidRDefault="009D26D1" w:rsidP="00EC597F">
      <w:pPr>
        <w:autoSpaceDE w:val="0"/>
        <w:adjustRightInd w:val="0"/>
        <w:spacing w:line="240" w:lineRule="exact"/>
        <w:ind w:leftChars="400" w:left="800"/>
        <w:jc w:val="both"/>
        <w:rPr>
          <w:rFonts w:ascii="標楷體" w:eastAsia="標楷體" w:hAnsi="標楷體" w:cs="新細明體"/>
          <w:color w:val="000000" w:themeColor="text1"/>
        </w:rPr>
      </w:pPr>
      <w:r w:rsidRPr="006830F5">
        <w:rPr>
          <w:rFonts w:ascii="新細明體" w:hAnsi="新細明體" w:cs="新細明體" w:hint="eastAsia"/>
          <w:color w:val="000000" w:themeColor="text1"/>
        </w:rPr>
        <w:t>①</w:t>
      </w:r>
      <w:r w:rsidRPr="006830F5">
        <w:rPr>
          <w:rFonts w:ascii="標楷體" w:eastAsia="標楷體" w:hAnsi="標楷體" w:cs="新細明體" w:hint="eastAsia"/>
          <w:color w:val="000000" w:themeColor="text1"/>
        </w:rPr>
        <w:t>對該個體與報導個體為同一集團之成員（意指彼此具有母公司、子公司及兄弟公司間之關係）。</w:t>
      </w:r>
    </w:p>
    <w:p w14:paraId="14B6E354" w14:textId="77777777" w:rsidR="009D26D1" w:rsidRPr="006830F5" w:rsidRDefault="009D26D1" w:rsidP="00EC597F">
      <w:pPr>
        <w:autoSpaceDE w:val="0"/>
        <w:adjustRightInd w:val="0"/>
        <w:spacing w:line="240" w:lineRule="exact"/>
        <w:ind w:leftChars="400" w:left="800"/>
        <w:jc w:val="both"/>
        <w:rPr>
          <w:rFonts w:ascii="標楷體" w:eastAsia="標楷體" w:hAnsi="標楷體" w:cs="新細明體"/>
          <w:color w:val="000000" w:themeColor="text1"/>
        </w:rPr>
      </w:pPr>
      <w:r w:rsidRPr="006830F5">
        <w:rPr>
          <w:rFonts w:ascii="新細明體" w:hAnsi="新細明體" w:cs="新細明體" w:hint="eastAsia"/>
          <w:color w:val="000000" w:themeColor="text1"/>
        </w:rPr>
        <w:t>②</w:t>
      </w:r>
      <w:r w:rsidRPr="006830F5">
        <w:rPr>
          <w:rFonts w:ascii="標楷體" w:eastAsia="標楷體" w:hAnsi="標楷體" w:cs="新細明體" w:hint="eastAsia"/>
          <w:color w:val="000000" w:themeColor="text1"/>
        </w:rPr>
        <w:t>一個體為另一個體之關聯企業或合資</w:t>
      </w:r>
      <w:r w:rsidRPr="006830F5">
        <w:rPr>
          <w:rFonts w:ascii="標楷體" w:eastAsia="標楷體" w:hAnsi="標楷體" w:cs="新細明體"/>
          <w:color w:val="000000" w:themeColor="text1"/>
        </w:rPr>
        <w:t>,</w:t>
      </w:r>
      <w:r w:rsidRPr="006830F5">
        <w:rPr>
          <w:rFonts w:ascii="標楷體" w:eastAsia="標楷體" w:hAnsi="標楷體" w:cs="新細明體" w:hint="eastAsia"/>
          <w:color w:val="000000" w:themeColor="text1"/>
        </w:rPr>
        <w:t>或為另一個體所屬集團中成員之關聯企業或合資。</w:t>
      </w:r>
    </w:p>
    <w:p w14:paraId="473BD645" w14:textId="77777777" w:rsidR="009D26D1" w:rsidRPr="006830F5" w:rsidRDefault="009D26D1" w:rsidP="00EC597F">
      <w:pPr>
        <w:autoSpaceDE w:val="0"/>
        <w:adjustRightInd w:val="0"/>
        <w:spacing w:line="240" w:lineRule="exact"/>
        <w:ind w:leftChars="400" w:left="800"/>
        <w:jc w:val="both"/>
        <w:rPr>
          <w:rFonts w:ascii="標楷體" w:eastAsia="標楷體" w:hAnsi="標楷體" w:cs="新細明體"/>
          <w:color w:val="000000" w:themeColor="text1"/>
        </w:rPr>
      </w:pPr>
      <w:r w:rsidRPr="006830F5">
        <w:rPr>
          <w:rFonts w:ascii="新細明體" w:hAnsi="新細明體" w:cs="新細明體" w:hint="eastAsia"/>
          <w:color w:val="000000" w:themeColor="text1"/>
        </w:rPr>
        <w:t>③</w:t>
      </w:r>
      <w:r w:rsidRPr="006830F5">
        <w:rPr>
          <w:rFonts w:ascii="標楷體" w:eastAsia="標楷體" w:hAnsi="標楷體" w:cs="新細明體" w:hint="eastAsia"/>
          <w:color w:val="000000" w:themeColor="text1"/>
        </w:rPr>
        <w:t>兩個體同為第三方之合資。</w:t>
      </w:r>
    </w:p>
    <w:p w14:paraId="5D97FD37" w14:textId="77777777" w:rsidR="009D26D1" w:rsidRPr="006830F5" w:rsidRDefault="009D26D1" w:rsidP="00EC597F">
      <w:pPr>
        <w:autoSpaceDE w:val="0"/>
        <w:adjustRightInd w:val="0"/>
        <w:spacing w:line="240" w:lineRule="exact"/>
        <w:ind w:leftChars="400" w:left="800"/>
        <w:jc w:val="both"/>
        <w:rPr>
          <w:rFonts w:ascii="標楷體" w:eastAsia="標楷體" w:hAnsi="標楷體" w:cs="新細明體"/>
          <w:color w:val="000000" w:themeColor="text1"/>
        </w:rPr>
      </w:pPr>
      <w:r w:rsidRPr="006830F5">
        <w:rPr>
          <w:rFonts w:ascii="新細明體" w:hAnsi="新細明體" w:cs="新細明體" w:hint="eastAsia"/>
          <w:color w:val="000000" w:themeColor="text1"/>
        </w:rPr>
        <w:t>④</w:t>
      </w:r>
      <w:r w:rsidRPr="006830F5">
        <w:rPr>
          <w:rFonts w:ascii="標楷體" w:eastAsia="標楷體" w:hAnsi="標楷體" w:cs="新細明體" w:hint="eastAsia"/>
          <w:color w:val="000000" w:themeColor="text1"/>
        </w:rPr>
        <w:t>一個體為第三方之合資，且另一個體為該第三方之關聯企業。</w:t>
      </w:r>
    </w:p>
    <w:p w14:paraId="2ADA1341" w14:textId="77777777" w:rsidR="009D26D1" w:rsidRPr="006830F5" w:rsidRDefault="009D26D1" w:rsidP="00EC597F">
      <w:pPr>
        <w:autoSpaceDE w:val="0"/>
        <w:adjustRightInd w:val="0"/>
        <w:spacing w:line="240" w:lineRule="exact"/>
        <w:ind w:leftChars="400" w:left="800"/>
        <w:jc w:val="both"/>
        <w:rPr>
          <w:rFonts w:ascii="標楷體" w:eastAsia="標楷體" w:hAnsi="標楷體" w:cs="新細明體"/>
          <w:color w:val="000000" w:themeColor="text1"/>
        </w:rPr>
      </w:pPr>
      <w:r w:rsidRPr="006830F5">
        <w:rPr>
          <w:rFonts w:ascii="新細明體" w:hAnsi="新細明體" w:cs="新細明體" w:hint="eastAsia"/>
          <w:color w:val="000000" w:themeColor="text1"/>
        </w:rPr>
        <w:t>⑤</w:t>
      </w:r>
      <w:r w:rsidRPr="006830F5">
        <w:rPr>
          <w:rFonts w:ascii="標楷體" w:eastAsia="標楷體" w:hAnsi="標楷體" w:cs="新細明體" w:hint="eastAsia"/>
          <w:color w:val="000000" w:themeColor="text1"/>
        </w:rPr>
        <w:t>該個體受前目所列舉之個人控制或聯合控制。</w:t>
      </w:r>
    </w:p>
    <w:p w14:paraId="0B216A26" w14:textId="77777777" w:rsidR="009D26D1" w:rsidRPr="006830F5" w:rsidRDefault="009D26D1" w:rsidP="00EC597F">
      <w:pPr>
        <w:autoSpaceDE w:val="0"/>
        <w:adjustRightInd w:val="0"/>
        <w:spacing w:line="240" w:lineRule="exact"/>
        <w:ind w:leftChars="400" w:left="800"/>
        <w:jc w:val="both"/>
        <w:rPr>
          <w:rFonts w:ascii="標楷體" w:eastAsia="標楷體" w:hAnsi="標楷體" w:cs="新細明體"/>
          <w:color w:val="000000" w:themeColor="text1"/>
        </w:rPr>
      </w:pPr>
      <w:r w:rsidRPr="006830F5">
        <w:rPr>
          <w:rFonts w:ascii="新細明體" w:hAnsi="新細明體" w:cs="新細明體" w:hint="eastAsia"/>
          <w:color w:val="000000" w:themeColor="text1"/>
        </w:rPr>
        <w:t>⑥</w:t>
      </w:r>
      <w:r w:rsidRPr="006830F5">
        <w:rPr>
          <w:rFonts w:ascii="標楷體" w:eastAsia="標楷體" w:hAnsi="標楷體" w:cs="新細明體" w:hint="eastAsia"/>
          <w:color w:val="000000" w:themeColor="text1"/>
        </w:rPr>
        <w:t>於前目第一子目所列舉之個人對該個體具重大影響或為該個體（或該個體之母公司）主要管理人員之成員。</w:t>
      </w:r>
      <w:r w:rsidRPr="006830F5">
        <w:rPr>
          <w:rFonts w:ascii="標楷體" w:eastAsia="標楷體" w:hAnsi="標楷體" w:cs="新細明體"/>
          <w:color w:val="000000" w:themeColor="text1"/>
        </w:rPr>
        <w:t xml:space="preserve"> </w:t>
      </w:r>
    </w:p>
    <w:p w14:paraId="1BF1FCDD" w14:textId="77777777" w:rsidR="009D26D1" w:rsidRPr="006830F5" w:rsidRDefault="009D26D1" w:rsidP="00EC597F">
      <w:pPr>
        <w:pStyle w:val="1-3"/>
        <w:spacing w:before="50" w:after="50" w:afterAutospacing="0" w:line="240" w:lineRule="exact"/>
        <w:ind w:leftChars="0" w:left="1134" w:firstLineChars="0" w:hanging="425"/>
        <w:jc w:val="both"/>
        <w:rPr>
          <w:rFonts w:hAnsi="標楷體"/>
        </w:rPr>
      </w:pPr>
      <w:r w:rsidRPr="006830F5">
        <w:rPr>
          <w:rFonts w:cs="標楷體" w:hint="eastAsia"/>
          <w:color w:val="000000" w:themeColor="text1"/>
          <w:kern w:val="0"/>
          <w:sz w:val="20"/>
        </w:rPr>
        <w:t>上述關條人之定義中，關聯企業包括該關聯企業之子公司；合資包括該合資之子公司。</w:t>
      </w:r>
    </w:p>
  </w:footnote>
  <w:footnote w:id="8">
    <w:p w14:paraId="66DC7B89" w14:textId="77777777" w:rsidR="009D26D1" w:rsidRPr="006830F5" w:rsidRDefault="009D26D1" w:rsidP="00DF1641">
      <w:pPr>
        <w:pStyle w:val="af5"/>
        <w:spacing w:line="240" w:lineRule="exact"/>
        <w:jc w:val="both"/>
        <w:rPr>
          <w:rFonts w:ascii="標楷體" w:eastAsia="標楷體" w:hAnsi="標楷體"/>
          <w:lang w:eastAsia="zh-TW"/>
        </w:rPr>
      </w:pPr>
      <w:r w:rsidRPr="006830F5">
        <w:rPr>
          <w:rFonts w:ascii="標楷體" w:eastAsia="標楷體" w:hAnsi="標楷體" w:hint="eastAsia"/>
          <w:lang w:eastAsia="zh-TW"/>
        </w:rPr>
        <w:t>【註</w:t>
      </w:r>
      <w:r w:rsidRPr="006830F5">
        <w:rPr>
          <w:rStyle w:val="affff1"/>
          <w:sz w:val="20"/>
        </w:rPr>
        <w:footnoteRef/>
      </w:r>
      <w:r w:rsidRPr="006830F5">
        <w:rPr>
          <w:rFonts w:ascii="標楷體" w:eastAsia="標楷體" w:hAnsi="標楷體" w:hint="eastAsia"/>
          <w:lang w:eastAsia="zh-TW"/>
        </w:rPr>
        <w:t>】「大陸地區人民來臺投資許可辦法」第三條所稱投資人，指大陸地區人民、法人、團體、其他機構或其於第三地區投資之公司，依規定在臺灣地區從事投資行為者。</w:t>
      </w:r>
    </w:p>
    <w:p w14:paraId="337C1F25" w14:textId="77777777" w:rsidR="009D26D1" w:rsidRPr="006830F5" w:rsidRDefault="009D26D1" w:rsidP="00DF1641">
      <w:pPr>
        <w:pStyle w:val="af5"/>
        <w:spacing w:line="240" w:lineRule="exact"/>
        <w:jc w:val="both"/>
        <w:rPr>
          <w:rFonts w:ascii="標楷體" w:eastAsia="標楷體" w:hAnsi="標楷體"/>
          <w:lang w:eastAsia="zh-TW"/>
        </w:rPr>
      </w:pPr>
      <w:r w:rsidRPr="006830F5">
        <w:rPr>
          <w:rFonts w:ascii="標楷體" w:eastAsia="標楷體" w:hAnsi="標楷體" w:hint="eastAsia"/>
          <w:lang w:eastAsia="zh-TW"/>
        </w:rPr>
        <w:t>前項所稱第三地區投資之公司，指大陸地區人民、法人、團體或其他機構投資第三地區之公司，且有下列情形之一者：</w:t>
      </w:r>
    </w:p>
    <w:p w14:paraId="3BC3A941" w14:textId="77777777" w:rsidR="009D26D1" w:rsidRPr="006830F5" w:rsidRDefault="009D26D1" w:rsidP="00DF1641">
      <w:pPr>
        <w:pStyle w:val="af5"/>
        <w:spacing w:line="240" w:lineRule="exact"/>
        <w:jc w:val="both"/>
        <w:rPr>
          <w:rFonts w:ascii="標楷體" w:eastAsia="標楷體" w:hAnsi="標楷體"/>
          <w:lang w:eastAsia="zh-TW"/>
        </w:rPr>
      </w:pPr>
      <w:r w:rsidRPr="006830F5">
        <w:rPr>
          <w:rFonts w:ascii="標楷體" w:eastAsia="標楷體" w:hAnsi="標楷體" w:hint="eastAsia"/>
          <w:lang w:eastAsia="zh-TW"/>
        </w:rPr>
        <w:t>一、直接或間接持有該第三地區公司股份或出資總額逾百分之三十。</w:t>
      </w:r>
    </w:p>
    <w:p w14:paraId="5C410225" w14:textId="77777777" w:rsidR="009D26D1" w:rsidRPr="006830F5" w:rsidRDefault="009D26D1" w:rsidP="00DF1641">
      <w:pPr>
        <w:pStyle w:val="af5"/>
        <w:jc w:val="both"/>
        <w:rPr>
          <w:rFonts w:ascii="標楷體" w:eastAsia="標楷體" w:hAnsi="標楷體"/>
          <w:lang w:eastAsia="zh-TW"/>
        </w:rPr>
      </w:pPr>
      <w:r w:rsidRPr="006830F5">
        <w:rPr>
          <w:rFonts w:ascii="標楷體" w:eastAsia="標楷體" w:hAnsi="標楷體" w:hint="eastAsia"/>
          <w:lang w:eastAsia="zh-TW"/>
        </w:rPr>
        <w:t>二、對該第三地區公司具有控制能力。</w:t>
      </w:r>
    </w:p>
    <w:p w14:paraId="44FC35FC" w14:textId="77777777" w:rsidR="009D26D1" w:rsidRPr="006830F5" w:rsidRDefault="009D26D1" w:rsidP="00DF1641">
      <w:pPr>
        <w:pStyle w:val="af5"/>
        <w:spacing w:line="240" w:lineRule="exact"/>
        <w:jc w:val="both"/>
        <w:rPr>
          <w:lang w:eastAsia="zh-TW"/>
        </w:rPr>
      </w:pPr>
      <w:r w:rsidRPr="006830F5">
        <w:rPr>
          <w:rFonts w:ascii="標楷體" w:eastAsia="標楷體" w:hAnsi="標楷體" w:hint="eastAsia"/>
          <w:lang w:eastAsia="zh-TW"/>
        </w:rPr>
        <w:t>三、前項第三地區投資之公司在臺灣地區之投資，不適用外國人投資條例之規定。</w:t>
      </w:r>
    </w:p>
  </w:footnote>
  <w:footnote w:id="9">
    <w:p w14:paraId="1AAFD7A5" w14:textId="77777777" w:rsidR="009D26D1" w:rsidRPr="006830F5" w:rsidRDefault="009D26D1" w:rsidP="00DF1641">
      <w:pPr>
        <w:autoSpaceDE w:val="0"/>
        <w:adjustRightInd w:val="0"/>
        <w:spacing w:line="240" w:lineRule="exact"/>
        <w:ind w:left="566" w:hangingChars="283" w:hanging="566"/>
        <w:jc w:val="both"/>
        <w:rPr>
          <w:rFonts w:ascii="標楷體" w:eastAsia="標楷體" w:cs="標楷體"/>
          <w:color w:val="000000" w:themeColor="text1"/>
        </w:rPr>
      </w:pPr>
      <w:r w:rsidRPr="006830F5">
        <w:rPr>
          <w:rFonts w:ascii="標楷體" w:eastAsia="標楷體" w:hAnsi="標楷體" w:hint="eastAsia"/>
        </w:rPr>
        <w:t>【註</w:t>
      </w:r>
      <w:r w:rsidRPr="006830F5">
        <w:rPr>
          <w:rStyle w:val="affff1"/>
          <w:rFonts w:ascii="標楷體" w:eastAsia="標楷體" w:hAnsi="標楷體"/>
          <w:sz w:val="20"/>
        </w:rPr>
        <w:footnoteRef/>
      </w:r>
      <w:r w:rsidRPr="006830F5">
        <w:rPr>
          <w:rFonts w:ascii="標楷體" w:eastAsia="標楷體" w:hAnsi="標楷體" w:hint="eastAsia"/>
        </w:rPr>
        <w:t>】</w:t>
      </w:r>
      <w:r w:rsidRPr="006830F5">
        <w:rPr>
          <w:rFonts w:ascii="標楷體" w:eastAsia="標楷體" w:cs="標楷體" w:hint="eastAsia"/>
          <w:color w:val="000000" w:themeColor="text1"/>
        </w:rPr>
        <w:t>「企業會計準則公報第十四號」關係人係指與編製財務報表之企業（於本公報中稱為「報導個體」）有關係之個人或個體。</w:t>
      </w:r>
      <w:r w:rsidRPr="006830F5">
        <w:rPr>
          <w:rFonts w:ascii="標楷體" w:eastAsia="標楷體" w:cs="標楷體"/>
          <w:color w:val="000000" w:themeColor="text1"/>
        </w:rPr>
        <w:t xml:space="preserve"> </w:t>
      </w:r>
    </w:p>
    <w:p w14:paraId="66F09946" w14:textId="77777777" w:rsidR="009D26D1" w:rsidRPr="006830F5" w:rsidRDefault="009D26D1" w:rsidP="00DF1641">
      <w:pPr>
        <w:autoSpaceDE w:val="0"/>
        <w:adjustRightInd w:val="0"/>
        <w:spacing w:line="240" w:lineRule="exact"/>
        <w:ind w:leftChars="300" w:left="600"/>
        <w:jc w:val="both"/>
        <w:rPr>
          <w:rFonts w:ascii="標楷體" w:eastAsia="標楷體" w:cs="標楷體"/>
          <w:color w:val="000000" w:themeColor="text1"/>
        </w:rPr>
      </w:pPr>
      <w:r w:rsidRPr="006830F5">
        <w:rPr>
          <w:rFonts w:eastAsia="標楷體"/>
          <w:color w:val="000000" w:themeColor="text1"/>
        </w:rPr>
        <w:t xml:space="preserve">(1) </w:t>
      </w:r>
      <w:r w:rsidRPr="006830F5">
        <w:rPr>
          <w:rFonts w:ascii="標楷體" w:eastAsia="標楷體" w:cs="標楷體" w:hint="eastAsia"/>
          <w:color w:val="000000" w:themeColor="text1"/>
        </w:rPr>
        <w:t>個人若有下列情況，則該個人或該個人之近親與報導個體有關係：</w:t>
      </w:r>
      <w:r w:rsidRPr="006830F5">
        <w:rPr>
          <w:rFonts w:ascii="標楷體" w:eastAsia="標楷體" w:cs="標楷體"/>
          <w:color w:val="000000" w:themeColor="text1"/>
        </w:rPr>
        <w:t xml:space="preserve"> </w:t>
      </w:r>
    </w:p>
    <w:p w14:paraId="37350572" w14:textId="77777777" w:rsidR="009D26D1" w:rsidRPr="006830F5" w:rsidRDefault="009D26D1" w:rsidP="00DF1641">
      <w:pPr>
        <w:autoSpaceDE w:val="0"/>
        <w:adjustRightInd w:val="0"/>
        <w:spacing w:line="240" w:lineRule="exact"/>
        <w:ind w:leftChars="400" w:left="800"/>
        <w:jc w:val="both"/>
        <w:rPr>
          <w:rFonts w:ascii="標楷體" w:eastAsia="標楷體" w:cs="標楷體"/>
          <w:color w:val="000000" w:themeColor="text1"/>
        </w:rPr>
      </w:pPr>
      <w:r w:rsidRPr="006830F5">
        <w:rPr>
          <w:rFonts w:ascii="新細明體" w:cs="新細明體" w:hint="eastAsia"/>
          <w:color w:val="000000" w:themeColor="text1"/>
        </w:rPr>
        <w:t>①</w:t>
      </w:r>
      <w:r w:rsidRPr="006830F5">
        <w:rPr>
          <w:rFonts w:ascii="標楷體" w:eastAsia="標楷體" w:cs="標楷體" w:hint="eastAsia"/>
          <w:color w:val="000000" w:themeColor="text1"/>
        </w:rPr>
        <w:t>對該報導個體具控制或聯合控制。</w:t>
      </w:r>
    </w:p>
    <w:p w14:paraId="081EB94A" w14:textId="77777777" w:rsidR="009D26D1" w:rsidRPr="006830F5" w:rsidRDefault="009D26D1" w:rsidP="00DF1641">
      <w:pPr>
        <w:autoSpaceDE w:val="0"/>
        <w:adjustRightInd w:val="0"/>
        <w:spacing w:line="240" w:lineRule="exact"/>
        <w:ind w:leftChars="400" w:left="800"/>
        <w:jc w:val="both"/>
        <w:rPr>
          <w:rFonts w:ascii="標楷體" w:eastAsia="標楷體" w:cs="標楷體"/>
          <w:color w:val="000000" w:themeColor="text1"/>
        </w:rPr>
      </w:pPr>
      <w:r w:rsidRPr="006830F5">
        <w:rPr>
          <w:rFonts w:ascii="新細明體" w:cs="新細明體" w:hint="eastAsia"/>
          <w:color w:val="000000" w:themeColor="text1"/>
        </w:rPr>
        <w:t>②</w:t>
      </w:r>
      <w:r w:rsidRPr="006830F5">
        <w:rPr>
          <w:rFonts w:ascii="標楷體" w:eastAsia="標楷體" w:cs="標楷體" w:hint="eastAsia"/>
          <w:color w:val="000000" w:themeColor="text1"/>
        </w:rPr>
        <w:t>對該報導個體具重大影響。</w:t>
      </w:r>
    </w:p>
    <w:p w14:paraId="1DB6FB51" w14:textId="77777777" w:rsidR="009D26D1" w:rsidRPr="006830F5" w:rsidRDefault="009D26D1" w:rsidP="00DF1641">
      <w:pPr>
        <w:autoSpaceDE w:val="0"/>
        <w:adjustRightInd w:val="0"/>
        <w:spacing w:line="240" w:lineRule="exact"/>
        <w:ind w:leftChars="400" w:left="800"/>
        <w:jc w:val="both"/>
        <w:rPr>
          <w:rFonts w:ascii="標楷體" w:eastAsia="標楷體" w:cs="標楷體"/>
          <w:color w:val="000000" w:themeColor="text1"/>
        </w:rPr>
      </w:pPr>
      <w:r w:rsidRPr="006830F5">
        <w:rPr>
          <w:rFonts w:ascii="新細明體" w:cs="新細明體" w:hint="eastAsia"/>
          <w:color w:val="000000" w:themeColor="text1"/>
        </w:rPr>
        <w:t>③</w:t>
      </w:r>
      <w:r w:rsidRPr="006830F5">
        <w:rPr>
          <w:rFonts w:ascii="標楷體" w:eastAsia="標楷體" w:cs="標楷體" w:hint="eastAsia"/>
          <w:color w:val="000000" w:themeColor="text1"/>
        </w:rPr>
        <w:t>為報導個體或其母公司主要管理人員之成員。</w:t>
      </w:r>
      <w:r w:rsidRPr="006830F5">
        <w:rPr>
          <w:rFonts w:ascii="標楷體" w:eastAsia="標楷體" w:cs="標楷體"/>
          <w:color w:val="000000" w:themeColor="text1"/>
        </w:rPr>
        <w:t xml:space="preserve"> </w:t>
      </w:r>
    </w:p>
    <w:p w14:paraId="0FD40515" w14:textId="77777777" w:rsidR="009D26D1" w:rsidRPr="006830F5" w:rsidRDefault="009D26D1" w:rsidP="00DF1641">
      <w:pPr>
        <w:autoSpaceDE w:val="0"/>
        <w:adjustRightInd w:val="0"/>
        <w:spacing w:line="240" w:lineRule="exact"/>
        <w:ind w:leftChars="300" w:left="600"/>
        <w:jc w:val="both"/>
        <w:rPr>
          <w:rFonts w:eastAsia="標楷體"/>
          <w:color w:val="000000" w:themeColor="text1"/>
        </w:rPr>
      </w:pPr>
      <w:r w:rsidRPr="006830F5">
        <w:rPr>
          <w:rFonts w:eastAsia="標楷體"/>
          <w:color w:val="000000" w:themeColor="text1"/>
        </w:rPr>
        <w:t xml:space="preserve">(2) </w:t>
      </w:r>
      <w:r w:rsidRPr="006830F5">
        <w:rPr>
          <w:rFonts w:eastAsia="標楷體" w:hint="eastAsia"/>
          <w:color w:val="000000" w:themeColor="text1"/>
        </w:rPr>
        <w:t>個體若符合下列情況之一，則其與報導個體有關係：</w:t>
      </w:r>
      <w:r w:rsidRPr="006830F5">
        <w:rPr>
          <w:rFonts w:eastAsia="標楷體"/>
          <w:color w:val="000000" w:themeColor="text1"/>
        </w:rPr>
        <w:t xml:space="preserve"> </w:t>
      </w:r>
    </w:p>
    <w:p w14:paraId="53D3A203" w14:textId="77777777" w:rsidR="009D26D1" w:rsidRPr="006830F5" w:rsidRDefault="009D26D1" w:rsidP="00DF1641">
      <w:pPr>
        <w:autoSpaceDE w:val="0"/>
        <w:adjustRightInd w:val="0"/>
        <w:spacing w:line="240" w:lineRule="exact"/>
        <w:ind w:leftChars="400" w:left="800"/>
        <w:jc w:val="both"/>
        <w:rPr>
          <w:rFonts w:ascii="標楷體" w:eastAsia="標楷體" w:hAnsi="標楷體" w:cs="新細明體"/>
          <w:color w:val="000000" w:themeColor="text1"/>
        </w:rPr>
      </w:pPr>
      <w:r w:rsidRPr="006830F5">
        <w:rPr>
          <w:rFonts w:ascii="新細明體" w:hAnsi="新細明體" w:cs="新細明體" w:hint="eastAsia"/>
          <w:color w:val="000000" w:themeColor="text1"/>
        </w:rPr>
        <w:t>①</w:t>
      </w:r>
      <w:r w:rsidRPr="006830F5">
        <w:rPr>
          <w:rFonts w:ascii="標楷體" w:eastAsia="標楷體" w:hAnsi="標楷體" w:cs="新細明體" w:hint="eastAsia"/>
          <w:color w:val="000000" w:themeColor="text1"/>
        </w:rPr>
        <w:t>對該個體與報導個體為同一集團之成員（意指彼此具有母公司、子公司及兄弟公司間之關係）。</w:t>
      </w:r>
    </w:p>
    <w:p w14:paraId="78FB2D72" w14:textId="77777777" w:rsidR="009D26D1" w:rsidRPr="006830F5" w:rsidRDefault="009D26D1" w:rsidP="00DF1641">
      <w:pPr>
        <w:autoSpaceDE w:val="0"/>
        <w:adjustRightInd w:val="0"/>
        <w:spacing w:line="240" w:lineRule="exact"/>
        <w:ind w:leftChars="400" w:left="800"/>
        <w:jc w:val="both"/>
        <w:rPr>
          <w:rFonts w:ascii="標楷體" w:eastAsia="標楷體" w:hAnsi="標楷體" w:cs="新細明體"/>
          <w:color w:val="000000" w:themeColor="text1"/>
        </w:rPr>
      </w:pPr>
      <w:r w:rsidRPr="006830F5">
        <w:rPr>
          <w:rFonts w:ascii="新細明體" w:hAnsi="新細明體" w:cs="新細明體" w:hint="eastAsia"/>
          <w:color w:val="000000" w:themeColor="text1"/>
        </w:rPr>
        <w:t>②</w:t>
      </w:r>
      <w:r w:rsidRPr="006830F5">
        <w:rPr>
          <w:rFonts w:ascii="標楷體" w:eastAsia="標楷體" w:hAnsi="標楷體" w:cs="新細明體" w:hint="eastAsia"/>
          <w:color w:val="000000" w:themeColor="text1"/>
        </w:rPr>
        <w:t>一個體為另一個體之關聯企業或合資</w:t>
      </w:r>
      <w:r w:rsidRPr="006830F5">
        <w:rPr>
          <w:rFonts w:ascii="標楷體" w:eastAsia="標楷體" w:hAnsi="標楷體" w:cs="新細明體"/>
          <w:color w:val="000000" w:themeColor="text1"/>
        </w:rPr>
        <w:t>,</w:t>
      </w:r>
      <w:r w:rsidRPr="006830F5">
        <w:rPr>
          <w:rFonts w:ascii="標楷體" w:eastAsia="標楷體" w:hAnsi="標楷體" w:cs="新細明體" w:hint="eastAsia"/>
          <w:color w:val="000000" w:themeColor="text1"/>
        </w:rPr>
        <w:t>或為另一個體所屬集團中成員之關聯企業或合資。</w:t>
      </w:r>
    </w:p>
    <w:p w14:paraId="570B5EE1" w14:textId="77777777" w:rsidR="009D26D1" w:rsidRPr="006830F5" w:rsidRDefault="009D26D1" w:rsidP="00DF1641">
      <w:pPr>
        <w:autoSpaceDE w:val="0"/>
        <w:adjustRightInd w:val="0"/>
        <w:spacing w:line="240" w:lineRule="exact"/>
        <w:ind w:leftChars="400" w:left="800"/>
        <w:jc w:val="both"/>
        <w:rPr>
          <w:rFonts w:ascii="標楷體" w:eastAsia="標楷體" w:hAnsi="標楷體" w:cs="新細明體"/>
          <w:color w:val="000000" w:themeColor="text1"/>
        </w:rPr>
      </w:pPr>
      <w:r w:rsidRPr="006830F5">
        <w:rPr>
          <w:rFonts w:ascii="新細明體" w:hAnsi="新細明體" w:cs="新細明體" w:hint="eastAsia"/>
          <w:color w:val="000000" w:themeColor="text1"/>
        </w:rPr>
        <w:t>③</w:t>
      </w:r>
      <w:r w:rsidRPr="006830F5">
        <w:rPr>
          <w:rFonts w:ascii="標楷體" w:eastAsia="標楷體" w:hAnsi="標楷體" w:cs="新細明體" w:hint="eastAsia"/>
          <w:color w:val="000000" w:themeColor="text1"/>
        </w:rPr>
        <w:t>兩個體同為第三方之合資。</w:t>
      </w:r>
    </w:p>
    <w:p w14:paraId="6A43D04D" w14:textId="77777777" w:rsidR="009D26D1" w:rsidRPr="006830F5" w:rsidRDefault="009D26D1" w:rsidP="00DF1641">
      <w:pPr>
        <w:autoSpaceDE w:val="0"/>
        <w:adjustRightInd w:val="0"/>
        <w:spacing w:line="240" w:lineRule="exact"/>
        <w:ind w:leftChars="400" w:left="800"/>
        <w:jc w:val="both"/>
        <w:rPr>
          <w:rFonts w:ascii="標楷體" w:eastAsia="標楷體" w:hAnsi="標楷體" w:cs="新細明體"/>
          <w:color w:val="000000" w:themeColor="text1"/>
        </w:rPr>
      </w:pPr>
      <w:r w:rsidRPr="006830F5">
        <w:rPr>
          <w:rFonts w:ascii="新細明體" w:hAnsi="新細明體" w:cs="新細明體" w:hint="eastAsia"/>
          <w:color w:val="000000" w:themeColor="text1"/>
        </w:rPr>
        <w:t>④</w:t>
      </w:r>
      <w:r w:rsidRPr="006830F5">
        <w:rPr>
          <w:rFonts w:ascii="標楷體" w:eastAsia="標楷體" w:hAnsi="標楷體" w:cs="新細明體" w:hint="eastAsia"/>
          <w:color w:val="000000" w:themeColor="text1"/>
        </w:rPr>
        <w:t>一個體為第三方之合資，且另一個體為該第三方之關聯企業。</w:t>
      </w:r>
    </w:p>
    <w:p w14:paraId="469B0FC3" w14:textId="77777777" w:rsidR="009D26D1" w:rsidRPr="006830F5" w:rsidRDefault="009D26D1" w:rsidP="00DF1641">
      <w:pPr>
        <w:autoSpaceDE w:val="0"/>
        <w:adjustRightInd w:val="0"/>
        <w:spacing w:line="240" w:lineRule="exact"/>
        <w:ind w:leftChars="400" w:left="800"/>
        <w:jc w:val="both"/>
        <w:rPr>
          <w:rFonts w:ascii="標楷體" w:eastAsia="標楷體" w:hAnsi="標楷體" w:cs="新細明體"/>
          <w:color w:val="000000" w:themeColor="text1"/>
        </w:rPr>
      </w:pPr>
      <w:r w:rsidRPr="006830F5">
        <w:rPr>
          <w:rFonts w:ascii="新細明體" w:hAnsi="新細明體" w:cs="新細明體" w:hint="eastAsia"/>
          <w:color w:val="000000" w:themeColor="text1"/>
        </w:rPr>
        <w:t>⑤</w:t>
      </w:r>
      <w:r w:rsidRPr="006830F5">
        <w:rPr>
          <w:rFonts w:ascii="標楷體" w:eastAsia="標楷體" w:hAnsi="標楷體" w:cs="新細明體" w:hint="eastAsia"/>
          <w:color w:val="000000" w:themeColor="text1"/>
        </w:rPr>
        <w:t>該個體受前目所列舉之個人控制或聯合控制。</w:t>
      </w:r>
    </w:p>
    <w:p w14:paraId="45B873FF" w14:textId="77777777" w:rsidR="009D26D1" w:rsidRPr="006830F5" w:rsidRDefault="009D26D1" w:rsidP="00DF1641">
      <w:pPr>
        <w:autoSpaceDE w:val="0"/>
        <w:adjustRightInd w:val="0"/>
        <w:spacing w:line="240" w:lineRule="exact"/>
        <w:ind w:leftChars="400" w:left="800"/>
        <w:jc w:val="both"/>
        <w:rPr>
          <w:rFonts w:ascii="標楷體" w:eastAsia="標楷體" w:hAnsi="標楷體" w:cs="新細明體"/>
          <w:color w:val="000000" w:themeColor="text1"/>
        </w:rPr>
      </w:pPr>
      <w:r w:rsidRPr="006830F5">
        <w:rPr>
          <w:rFonts w:ascii="新細明體" w:hAnsi="新細明體" w:cs="新細明體" w:hint="eastAsia"/>
          <w:color w:val="000000" w:themeColor="text1"/>
        </w:rPr>
        <w:t>⑥</w:t>
      </w:r>
      <w:r w:rsidRPr="006830F5">
        <w:rPr>
          <w:rFonts w:ascii="標楷體" w:eastAsia="標楷體" w:hAnsi="標楷體" w:cs="新細明體" w:hint="eastAsia"/>
          <w:color w:val="000000" w:themeColor="text1"/>
        </w:rPr>
        <w:t>於前目第一子目所列舉之個人對該個體具重大影響或為該個體（或該個體之母公司）主要管理人員之成員。</w:t>
      </w:r>
      <w:r w:rsidRPr="006830F5">
        <w:rPr>
          <w:rFonts w:ascii="標楷體" w:eastAsia="標楷體" w:hAnsi="標楷體" w:cs="新細明體"/>
          <w:color w:val="000000" w:themeColor="text1"/>
        </w:rPr>
        <w:t xml:space="preserve"> </w:t>
      </w:r>
    </w:p>
    <w:p w14:paraId="5046D467" w14:textId="77777777" w:rsidR="009D26D1" w:rsidRPr="006830F5" w:rsidRDefault="009D26D1" w:rsidP="00DF1641">
      <w:pPr>
        <w:pStyle w:val="1-3"/>
        <w:spacing w:before="50" w:after="50" w:afterAutospacing="0" w:line="240" w:lineRule="exact"/>
        <w:ind w:leftChars="0" w:left="1134" w:firstLineChars="0" w:hanging="425"/>
        <w:jc w:val="both"/>
        <w:rPr>
          <w:rFonts w:hAnsi="標楷體"/>
        </w:rPr>
      </w:pPr>
      <w:r w:rsidRPr="006830F5">
        <w:rPr>
          <w:rFonts w:cs="標楷體" w:hint="eastAsia"/>
          <w:color w:val="000000" w:themeColor="text1"/>
          <w:kern w:val="0"/>
          <w:sz w:val="20"/>
        </w:rPr>
        <w:t>上述關條人之定義中，關聯企業包括該關聯企業之子公司；合資包括該合資之子公司。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3C461" w14:textId="4EE3FE2C" w:rsidR="009D26D1" w:rsidRDefault="00000000" w:rsidP="001135DB">
    <w:pPr>
      <w:pStyle w:val="ac"/>
      <w:tabs>
        <w:tab w:val="clear" w:pos="4153"/>
        <w:tab w:val="clear" w:pos="8306"/>
        <w:tab w:val="right" w:pos="9638"/>
      </w:tabs>
    </w:pPr>
    <w:sdt>
      <w:sdtPr>
        <w:id w:val="938646011"/>
        <w:docPartObj>
          <w:docPartGallery w:val="Page Numbers (Margins)"/>
          <w:docPartUnique/>
        </w:docPartObj>
      </w:sdtPr>
      <w:sdtContent/>
    </w:sdt>
    <w:r w:rsidR="009D26D1" w:rsidRPr="00BF22F0">
      <w:rPr>
        <w:noProof/>
        <w:lang w:eastAsia="zh-TW"/>
      </w:rPr>
      <w:drawing>
        <wp:inline distT="0" distB="0" distL="0" distR="0" wp14:anchorId="01F0DCC2" wp14:editId="10519E8D">
          <wp:extent cx="1564129" cy="283464"/>
          <wp:effectExtent l="0" t="0" r="0" b="0"/>
          <wp:docPr id="265881793"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 cstate="print"/>
                  <a:stretch>
                    <a:fillRect/>
                  </a:stretch>
                </pic:blipFill>
                <pic:spPr>
                  <a:xfrm>
                    <a:off x="0" y="0"/>
                    <a:ext cx="1564129" cy="283464"/>
                  </a:xfrm>
                  <a:prstGeom prst="rect">
                    <a:avLst/>
                  </a:prstGeom>
                </pic:spPr>
              </pic:pic>
            </a:graphicData>
          </a:graphic>
        </wp:inline>
      </w:drawing>
    </w:r>
    <w:r w:rsidR="009D26D1">
      <w:tab/>
    </w:r>
    <w:r w:rsidR="009D26D1" w:rsidRPr="00BF22F0">
      <w:rPr>
        <w:noProof/>
        <w:position w:val="4"/>
        <w:lang w:eastAsia="zh-TW"/>
      </w:rPr>
      <w:drawing>
        <wp:inline distT="0" distB="0" distL="0" distR="0" wp14:anchorId="263C30D0" wp14:editId="6E295EC5">
          <wp:extent cx="1764602" cy="272415"/>
          <wp:effectExtent l="0" t="0" r="0" b="0"/>
          <wp:docPr id="265881794"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2" cstate="print"/>
                  <a:stretch>
                    <a:fillRect/>
                  </a:stretch>
                </pic:blipFill>
                <pic:spPr>
                  <a:xfrm>
                    <a:off x="0" y="0"/>
                    <a:ext cx="1764602" cy="272415"/>
                  </a:xfrm>
                  <a:prstGeom prst="rect">
                    <a:avLst/>
                  </a:prstGeom>
                </pic:spPr>
              </pic:pic>
            </a:graphicData>
          </a:graphic>
        </wp:inline>
      </w:drawing>
    </w:r>
  </w:p>
  <w:p w14:paraId="39668C07" w14:textId="63C0F55B" w:rsidR="009D26D1" w:rsidRPr="001135DB" w:rsidRDefault="009D26D1" w:rsidP="001135DB">
    <w:pPr>
      <w:pStyle w:val="ac"/>
      <w:tabs>
        <w:tab w:val="clear" w:pos="4153"/>
        <w:tab w:val="clear" w:pos="8306"/>
        <w:tab w:val="right" w:pos="9043"/>
      </w:tabs>
      <w:jc w:val="right"/>
      <w:rPr>
        <w:rFonts w:ascii="標楷體" w:eastAsia="標楷體" w:hAnsi="標楷體"/>
        <w:b/>
      </w:rPr>
    </w:pPr>
    <w:r>
      <w:rPr>
        <w:rFonts w:ascii="標楷體" w:eastAsia="標楷體" w:hAnsi="標楷體" w:hint="eastAsia"/>
        <w:b/>
        <w:noProof/>
        <w:lang w:eastAsia="zh-TW"/>
      </w:rPr>
      <mc:AlternateContent>
        <mc:Choice Requires="wps">
          <w:drawing>
            <wp:anchor distT="0" distB="0" distL="114300" distR="114300" simplePos="0" relativeHeight="251650048" behindDoc="0" locked="0" layoutInCell="1" allowOverlap="1" wp14:anchorId="75CFB06B" wp14:editId="24BDAC6D">
              <wp:simplePos x="0" y="0"/>
              <wp:positionH relativeFrom="column">
                <wp:posOffset>-424180</wp:posOffset>
              </wp:positionH>
              <wp:positionV relativeFrom="paragraph">
                <wp:posOffset>735330</wp:posOffset>
              </wp:positionV>
              <wp:extent cx="173990" cy="6936740"/>
              <wp:effectExtent l="0" t="0" r="16510" b="16510"/>
              <wp:wrapNone/>
              <wp:docPr id="2"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 cy="6936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208FF9" w14:textId="2F433EEB" w:rsidR="009D26D1" w:rsidRDefault="009D26D1">
                          <w:pPr>
                            <w:pStyle w:val="ac"/>
                            <w:jc w:val="center"/>
                          </w:pPr>
                          <w:r w:rsidRPr="001135DB">
                            <w:rPr>
                              <w:rFonts w:ascii="標楷體" w:eastAsia="標楷體" w:hAnsi="標楷體" w:hint="eastAsia"/>
                              <w:b/>
                            </w:rPr>
                            <w:t>「大南方新矽谷推動方案」</w:t>
                          </w:r>
                          <w:proofErr w:type="gramStart"/>
                          <w:r w:rsidRPr="00506237">
                            <w:rPr>
                              <w:rFonts w:ascii="標楷體" w:eastAsia="標楷體" w:hAnsi="標楷體" w:hint="eastAsia"/>
                              <w:b/>
                              <w:sz w:val="18"/>
                              <w:szCs w:val="18"/>
                            </w:rPr>
                            <w:t>115</w:t>
                          </w:r>
                          <w:proofErr w:type="gramEnd"/>
                          <w:r w:rsidRPr="001135DB">
                            <w:rPr>
                              <w:rFonts w:ascii="標楷體" w:eastAsia="標楷體" w:hAnsi="標楷體" w:hint="eastAsia"/>
                              <w:b/>
                            </w:rPr>
                            <w:t>年度智慧雨林產業</w:t>
                          </w:r>
                          <w:proofErr w:type="gramStart"/>
                          <w:r w:rsidRPr="001135DB">
                            <w:rPr>
                              <w:rFonts w:ascii="標楷體" w:eastAsia="標楷體" w:hAnsi="標楷體" w:hint="eastAsia"/>
                              <w:b/>
                            </w:rPr>
                            <w:t>創生計畫</w:t>
                          </w:r>
                          <w:r>
                            <w:rPr>
                              <w:rFonts w:ascii="標楷體" w:eastAsia="標楷體" w:hAnsi="標楷體" w:hint="eastAsia"/>
                              <w:b/>
                              <w:lang w:eastAsia="zh-TW"/>
                            </w:rPr>
                            <w:t>｜</w:t>
                          </w:r>
                          <w:proofErr w:type="gramEnd"/>
                          <w:r w:rsidRPr="001135DB">
                            <w:rPr>
                              <w:rFonts w:ascii="標楷體" w:eastAsia="標楷體" w:hAnsi="標楷體" w:hint="eastAsia"/>
                              <w:b/>
                            </w:rPr>
                            <w:t>智慧製造領域</w:t>
                          </w:r>
                          <w:r>
                            <w:rPr>
                              <w:rFonts w:ascii="標楷體" w:eastAsia="標楷體" w:hAnsi="標楷體" w:hint="eastAsia"/>
                              <w:b/>
                              <w:lang w:eastAsia="zh-TW"/>
                            </w:rPr>
                            <w:t>擴散案</w:t>
                          </w:r>
                        </w:p>
                      </w:txbxContent>
                    </wps:txbx>
                    <wps:bodyPr rot="0" vert="eaVert" wrap="square" lIns="0" tIns="0" rIns="0" bIns="0" anchor="ctr" anchorCtr="0" upright="1">
                      <a:noAutofit/>
                    </wps:bodyPr>
                  </wps:wsp>
                </a:graphicData>
              </a:graphic>
            </wp:anchor>
          </w:drawing>
        </mc:Choice>
        <mc:Fallback>
          <w:pict>
            <v:shapetype w14:anchorId="75CFB06B" id="_x0000_t202" coordsize="21600,21600" o:spt="202" path="m,l,21600r21600,l21600,xe">
              <v:stroke joinstyle="miter"/>
              <v:path gradientshapeok="t" o:connecttype="rect"/>
            </v:shapetype>
            <v:shape id="Text Box 71" o:spid="_x0000_s1028" type="#_x0000_t202" style="position:absolute;left:0;text-align:left;margin-left:-33.4pt;margin-top:57.9pt;width:13.7pt;height:546.2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" filled="f" stroked="f">
              <v:textbox style="layout-flow:vertical-ideographic" inset="0,0,0,0">
                <w:txbxContent>
                  <w:p w14:paraId="00208FF9" w14:textId="2F433EEB" w:rsidR="009D26D1" w:rsidRDefault="009D26D1">
                    <w:pPr>
                      <w:pStyle w:val="ac"/>
                      <w:jc w:val="center"/>
                    </w:pPr>
                    <w:r w:rsidRPr="001135DB">
                      <w:rPr>
                        <w:rFonts w:ascii="標楷體" w:eastAsia="標楷體" w:hAnsi="標楷體" w:hint="eastAsia"/>
                        <w:b/>
                      </w:rPr>
                      <w:t>「大南方新矽谷推動方案」</w:t>
                    </w:r>
                    <w:r w:rsidRPr="00506237">
                      <w:rPr>
                        <w:rFonts w:ascii="標楷體" w:eastAsia="標楷體" w:hAnsi="標楷體" w:hint="eastAsia"/>
                        <w:b/>
                        <w:sz w:val="18"/>
                        <w:szCs w:val="18"/>
                      </w:rPr>
                      <w:t>115</w:t>
                    </w:r>
                    <w:r w:rsidRPr="001135DB">
                      <w:rPr>
                        <w:rFonts w:ascii="標楷體" w:eastAsia="標楷體" w:hAnsi="標楷體" w:hint="eastAsia"/>
                        <w:b/>
                      </w:rPr>
                      <w:t>年度智慧雨林產業創生計畫</w:t>
                    </w:r>
                    <w:r>
                      <w:rPr>
                        <w:rFonts w:ascii="標楷體" w:eastAsia="標楷體" w:hAnsi="標楷體" w:hint="eastAsia"/>
                        <w:b/>
                        <w:lang w:eastAsia="zh-TW"/>
                      </w:rPr>
                      <w:t>｜</w:t>
                    </w:r>
                    <w:r w:rsidRPr="001135DB">
                      <w:rPr>
                        <w:rFonts w:ascii="標楷體" w:eastAsia="標楷體" w:hAnsi="標楷體" w:hint="eastAsia"/>
                        <w:b/>
                      </w:rPr>
                      <w:t>智慧製造領域</w:t>
                    </w:r>
                    <w:r>
                      <w:rPr>
                        <w:rFonts w:ascii="標楷體" w:eastAsia="標楷體" w:hAnsi="標楷體" w:hint="eastAsia"/>
                        <w:b/>
                        <w:lang w:eastAsia="zh-TW"/>
                      </w:rPr>
                      <w:t>擴散案</w:t>
                    </w:r>
                  </w:p>
                </w:txbxContent>
              </v:textbox>
            </v:shape>
          </w:pict>
        </mc:Fallback>
      </mc:AlternateContent>
    </w:r>
    <w:r w:rsidRPr="001135DB">
      <w:rPr>
        <w:rFonts w:ascii="標楷體" w:eastAsia="標楷體" w:hAnsi="標楷體" w:hint="eastAsia"/>
        <w:b/>
      </w:rPr>
      <w:t>「大南方新矽谷推動方案」</w:t>
    </w:r>
    <w:proofErr w:type="gramStart"/>
    <w:r w:rsidRPr="001135DB">
      <w:rPr>
        <w:rFonts w:ascii="標楷體" w:eastAsia="標楷體" w:hAnsi="標楷體" w:hint="eastAsia"/>
        <w:b/>
      </w:rPr>
      <w:t>115</w:t>
    </w:r>
    <w:proofErr w:type="gramEnd"/>
    <w:r w:rsidRPr="001135DB">
      <w:rPr>
        <w:rFonts w:ascii="標楷體" w:eastAsia="標楷體" w:hAnsi="標楷體" w:hint="eastAsia"/>
        <w:b/>
      </w:rPr>
      <w:t>年度智慧雨林</w:t>
    </w:r>
    <w:proofErr w:type="gramStart"/>
    <w:r w:rsidRPr="001135DB">
      <w:rPr>
        <w:rFonts w:ascii="標楷體" w:eastAsia="標楷體" w:hAnsi="標楷體" w:hint="eastAsia"/>
        <w:b/>
      </w:rPr>
      <w:t>產業創生計畫</w:t>
    </w:r>
    <w:proofErr w:type="gramEnd"/>
    <w:r w:rsidRPr="001135DB">
      <w:rPr>
        <w:rFonts w:ascii="標楷體" w:eastAsia="標楷體" w:hAnsi="標楷體" w:hint="eastAsia"/>
        <w:b/>
      </w:rPr>
      <w:t>-智慧製造領域</w:t>
    </w:r>
    <w:r>
      <w:rPr>
        <w:rFonts w:ascii="標楷體" w:eastAsia="標楷體" w:hAnsi="標楷體" w:hint="eastAsia"/>
        <w:b/>
        <w:lang w:eastAsia="zh-TW"/>
      </w:rPr>
      <w:t>擴散案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B890F" w14:textId="77777777" w:rsidR="00D54DDA" w:rsidRPr="00081379" w:rsidRDefault="00D54DDA" w:rsidP="009D26D1">
    <w:pPr>
      <w:widowControl/>
      <w:snapToGrid w:val="0"/>
      <w:ind w:rightChars="-170" w:right="-340"/>
      <w:jc w:val="right"/>
      <w:rPr>
        <w:rFonts w:ascii="標楷體" w:eastAsia="標楷體" w:hAnsi="標楷體"/>
        <w:b/>
        <w:snapToGrid w:val="0"/>
        <w:spacing w:val="20"/>
      </w:rPr>
    </w:pPr>
    <w:r>
      <w:rPr>
        <w:noProof/>
      </w:rPr>
      <w:drawing>
        <wp:anchor distT="0" distB="0" distL="114300" distR="114300" simplePos="0" relativeHeight="251663360" behindDoc="1" locked="0" layoutInCell="1" allowOverlap="1" wp14:anchorId="2B85FE0F" wp14:editId="4E7057CB">
          <wp:simplePos x="0" y="0"/>
          <wp:positionH relativeFrom="column">
            <wp:posOffset>-551815</wp:posOffset>
          </wp:positionH>
          <wp:positionV relativeFrom="paragraph">
            <wp:posOffset>133985</wp:posOffset>
          </wp:positionV>
          <wp:extent cx="1649095" cy="308610"/>
          <wp:effectExtent l="0" t="0" r="8255" b="0"/>
          <wp:wrapTopAndBottom/>
          <wp:docPr id="265881820" name="圖片 9" descr="SBIR-經濟部中小及新創企業署小型企業創新研發計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IR-經濟部中小及新創企業署小型企業創新研發計畫"/>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9095" cy="308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6271">
      <w:rPr>
        <w:rFonts w:ascii="標楷體" w:eastAsia="標楷體" w:hAnsi="標楷體" w:hint="eastAsia"/>
        <w:b/>
        <w:bCs/>
        <w:noProof/>
      </w:rPr>
      <w:drawing>
        <wp:anchor distT="0" distB="0" distL="114300" distR="114300" simplePos="0" relativeHeight="251664384" behindDoc="1" locked="0" layoutInCell="1" allowOverlap="1" wp14:anchorId="46E4F87D" wp14:editId="591DA2E8">
          <wp:simplePos x="0" y="0"/>
          <wp:positionH relativeFrom="column">
            <wp:posOffset>4429760</wp:posOffset>
          </wp:positionH>
          <wp:positionV relativeFrom="paragraph">
            <wp:posOffset>87630</wp:posOffset>
          </wp:positionV>
          <wp:extent cx="1779905" cy="277495"/>
          <wp:effectExtent l="0" t="0" r="0" b="8255"/>
          <wp:wrapTight wrapText="bothSides">
            <wp:wrapPolygon edited="0">
              <wp:start x="0" y="0"/>
              <wp:lineTo x="0" y="20760"/>
              <wp:lineTo x="21269" y="20760"/>
              <wp:lineTo x="21269" y="0"/>
              <wp:lineTo x="0" y="0"/>
            </wp:wrapPolygon>
          </wp:wrapTight>
          <wp:docPr id="26588182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9905" cy="2774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48CD">
      <w:rPr>
        <w:rFonts w:ascii="標楷體" w:eastAsia="標楷體" w:hAnsi="標楷體" w:hint="eastAsia"/>
        <w:b/>
        <w:bCs/>
      </w:rPr>
      <w:t>「大南方新矽谷推動方案」</w:t>
    </w:r>
    <w:proofErr w:type="gramStart"/>
    <w:r w:rsidRPr="00BD48CD">
      <w:rPr>
        <w:rFonts w:ascii="標楷體" w:eastAsia="標楷體" w:hAnsi="標楷體"/>
        <w:b/>
        <w:bCs/>
      </w:rPr>
      <w:t>11</w:t>
    </w:r>
    <w:r>
      <w:rPr>
        <w:rFonts w:ascii="標楷體" w:eastAsia="標楷體" w:hAnsi="標楷體" w:hint="eastAsia"/>
        <w:b/>
        <w:bCs/>
      </w:rPr>
      <w:t>5</w:t>
    </w:r>
    <w:proofErr w:type="gramEnd"/>
    <w:r w:rsidRPr="00BD48CD">
      <w:rPr>
        <w:rFonts w:ascii="標楷體" w:eastAsia="標楷體" w:hAnsi="標楷體" w:hint="eastAsia"/>
        <w:b/>
        <w:bCs/>
      </w:rPr>
      <w:t>年度智慧雨林</w:t>
    </w:r>
    <w:proofErr w:type="gramStart"/>
    <w:r w:rsidRPr="00BD48CD">
      <w:rPr>
        <w:rFonts w:ascii="標楷體" w:eastAsia="標楷體" w:hAnsi="標楷體" w:hint="eastAsia"/>
        <w:b/>
        <w:bCs/>
      </w:rPr>
      <w:t>產業創生計畫</w:t>
    </w:r>
    <w:proofErr w:type="gramEnd"/>
    <w:r w:rsidRPr="00BD48CD">
      <w:rPr>
        <w:rFonts w:ascii="標楷體" w:eastAsia="標楷體" w:hAnsi="標楷體"/>
        <w:b/>
        <w:bCs/>
      </w:rPr>
      <w:t>-</w:t>
    </w:r>
    <w:r>
      <w:rPr>
        <w:rFonts w:ascii="標楷體" w:eastAsia="標楷體" w:hAnsi="標楷體" w:hint="eastAsia"/>
        <w:b/>
        <w:bCs/>
      </w:rPr>
      <w:t>智慧製造</w:t>
    </w:r>
    <w:r w:rsidRPr="00BD48CD">
      <w:rPr>
        <w:rFonts w:ascii="標楷體" w:eastAsia="標楷體" w:hAnsi="標楷體" w:hint="eastAsia"/>
        <w:b/>
        <w:bCs/>
      </w:rPr>
      <w:t>領域</w:t>
    </w:r>
    <w:r>
      <w:rPr>
        <w:rFonts w:ascii="標楷體" w:eastAsia="標楷體" w:hAnsi="標楷體" w:hint="eastAsia"/>
        <w:b/>
        <w:bCs/>
      </w:rPr>
      <w:t>擴散案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32061" w14:textId="77777777" w:rsidR="00D54DDA" w:rsidRPr="00081379" w:rsidRDefault="00D54DDA" w:rsidP="009D26D1">
    <w:pPr>
      <w:widowControl/>
      <w:snapToGrid w:val="0"/>
      <w:ind w:rightChars="-170" w:right="-340"/>
      <w:jc w:val="right"/>
      <w:rPr>
        <w:rFonts w:ascii="標楷體" w:eastAsia="標楷體" w:hAnsi="標楷體"/>
        <w:b/>
        <w:snapToGrid w:val="0"/>
        <w:spacing w:val="20"/>
      </w:rPr>
    </w:pPr>
    <w:r>
      <w:rPr>
        <w:noProof/>
      </w:rPr>
      <w:drawing>
        <wp:anchor distT="0" distB="0" distL="114300" distR="114300" simplePos="0" relativeHeight="251665408" behindDoc="1" locked="0" layoutInCell="1" allowOverlap="1" wp14:anchorId="398DE87A" wp14:editId="141C75DA">
          <wp:simplePos x="0" y="0"/>
          <wp:positionH relativeFrom="column">
            <wp:posOffset>-551815</wp:posOffset>
          </wp:positionH>
          <wp:positionV relativeFrom="paragraph">
            <wp:posOffset>133985</wp:posOffset>
          </wp:positionV>
          <wp:extent cx="1649095" cy="308610"/>
          <wp:effectExtent l="0" t="0" r="8255" b="0"/>
          <wp:wrapTopAndBottom/>
          <wp:docPr id="265881822" name="圖片 9" descr="SBIR-經濟部中小及新創企業署小型企業創新研發計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IR-經濟部中小及新創企業署小型企業創新研發計畫"/>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9095" cy="308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6271">
      <w:rPr>
        <w:rFonts w:ascii="標楷體" w:eastAsia="標楷體" w:hAnsi="標楷體" w:hint="eastAsia"/>
        <w:b/>
        <w:bCs/>
        <w:noProof/>
      </w:rPr>
      <w:drawing>
        <wp:anchor distT="0" distB="0" distL="114300" distR="114300" simplePos="0" relativeHeight="251666432" behindDoc="1" locked="0" layoutInCell="1" allowOverlap="1" wp14:anchorId="22E1E465" wp14:editId="4F03B302">
          <wp:simplePos x="0" y="0"/>
          <wp:positionH relativeFrom="column">
            <wp:posOffset>4429760</wp:posOffset>
          </wp:positionH>
          <wp:positionV relativeFrom="paragraph">
            <wp:posOffset>87630</wp:posOffset>
          </wp:positionV>
          <wp:extent cx="1779905" cy="277495"/>
          <wp:effectExtent l="0" t="0" r="0" b="8255"/>
          <wp:wrapTight wrapText="bothSides">
            <wp:wrapPolygon edited="0">
              <wp:start x="0" y="0"/>
              <wp:lineTo x="0" y="20760"/>
              <wp:lineTo x="21269" y="20760"/>
              <wp:lineTo x="21269" y="0"/>
              <wp:lineTo x="0" y="0"/>
            </wp:wrapPolygon>
          </wp:wrapTight>
          <wp:docPr id="265881823"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9905" cy="2774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48CD">
      <w:rPr>
        <w:rFonts w:ascii="標楷體" w:eastAsia="標楷體" w:hAnsi="標楷體" w:hint="eastAsia"/>
        <w:b/>
        <w:bCs/>
      </w:rPr>
      <w:t>「大南方新矽谷推動方案」</w:t>
    </w:r>
    <w:proofErr w:type="gramStart"/>
    <w:r w:rsidRPr="00BD48CD">
      <w:rPr>
        <w:rFonts w:ascii="標楷體" w:eastAsia="標楷體" w:hAnsi="標楷體"/>
        <w:b/>
        <w:bCs/>
      </w:rPr>
      <w:t>11</w:t>
    </w:r>
    <w:r>
      <w:rPr>
        <w:rFonts w:ascii="標楷體" w:eastAsia="標楷體" w:hAnsi="標楷體" w:hint="eastAsia"/>
        <w:b/>
        <w:bCs/>
      </w:rPr>
      <w:t>5</w:t>
    </w:r>
    <w:proofErr w:type="gramEnd"/>
    <w:r w:rsidRPr="00BD48CD">
      <w:rPr>
        <w:rFonts w:ascii="標楷體" w:eastAsia="標楷體" w:hAnsi="標楷體" w:hint="eastAsia"/>
        <w:b/>
        <w:bCs/>
      </w:rPr>
      <w:t>年度智慧雨林</w:t>
    </w:r>
    <w:proofErr w:type="gramStart"/>
    <w:r w:rsidRPr="00BD48CD">
      <w:rPr>
        <w:rFonts w:ascii="標楷體" w:eastAsia="標楷體" w:hAnsi="標楷體" w:hint="eastAsia"/>
        <w:b/>
        <w:bCs/>
      </w:rPr>
      <w:t>產業創生計畫</w:t>
    </w:r>
    <w:proofErr w:type="gramEnd"/>
    <w:r w:rsidRPr="00BD48CD">
      <w:rPr>
        <w:rFonts w:ascii="標楷體" w:eastAsia="標楷體" w:hAnsi="標楷體"/>
        <w:b/>
        <w:bCs/>
      </w:rPr>
      <w:t>-</w:t>
    </w:r>
    <w:r>
      <w:rPr>
        <w:rFonts w:ascii="標楷體" w:eastAsia="標楷體" w:hAnsi="標楷體" w:hint="eastAsia"/>
        <w:b/>
        <w:bCs/>
      </w:rPr>
      <w:t>智慧製造</w:t>
    </w:r>
    <w:r w:rsidRPr="00BD48CD">
      <w:rPr>
        <w:rFonts w:ascii="標楷體" w:eastAsia="標楷體" w:hAnsi="標楷體" w:hint="eastAsia"/>
        <w:b/>
        <w:bCs/>
      </w:rPr>
      <w:t>領域</w:t>
    </w:r>
    <w:r>
      <w:rPr>
        <w:rFonts w:ascii="標楷體" w:eastAsia="標楷體" w:hAnsi="標楷體" w:hint="eastAsia"/>
        <w:b/>
        <w:bCs/>
      </w:rPr>
      <w:t>擴散案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A12A7" w14:textId="77777777" w:rsidR="009D26D1" w:rsidRPr="00AF6DCF" w:rsidRDefault="009D26D1" w:rsidP="00AF6DCF">
    <w:pPr>
      <w:pStyle w:val="ac"/>
      <w:spacing w:line="240" w:lineRule="auto"/>
      <w:rPr>
        <w:rFonts w:ascii="標楷體" w:eastAsia="標楷體" w:hAnsi="標楷體"/>
        <w:lang w:eastAsia="zh-TW"/>
      </w:rPr>
    </w:pPr>
    <w:r>
      <w:rPr>
        <w:rFonts w:hint="eastAsia"/>
        <w:noProof/>
        <w:sz w:val="24"/>
        <w:lang w:eastAsia="zh-TW"/>
      </w:rPr>
      <w:drawing>
        <wp:anchor distT="0" distB="0" distL="114300" distR="114300" simplePos="0" relativeHeight="251648000" behindDoc="1" locked="0" layoutInCell="1" allowOverlap="1" wp14:anchorId="3A06AD03" wp14:editId="0FF9CD4F">
          <wp:simplePos x="0" y="0"/>
          <wp:positionH relativeFrom="column">
            <wp:posOffset>-2540</wp:posOffset>
          </wp:positionH>
          <wp:positionV relativeFrom="paragraph">
            <wp:posOffset>0</wp:posOffset>
          </wp:positionV>
          <wp:extent cx="1608174" cy="285750"/>
          <wp:effectExtent l="0" t="0" r="0" b="0"/>
          <wp:wrapNone/>
          <wp:docPr id="265881795" name="圖片 1" descr="一張含有 文字, 符號, 標誌, 字型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2761" name="圖片 1" descr="一張含有 文字, 符號, 標誌, 字型 的圖片&#10;&#10;自動產生的描述"/>
                  <pic:cNvPicPr/>
                </pic:nvPicPr>
                <pic:blipFill rotWithShape="1">
                  <a:blip r:embed="rId1" cstate="print">
                    <a:extLst>
                      <a:ext uri="{28A0092B-C50C-407E-A947-70E740481C1C}">
                        <a14:useLocalDpi xmlns:a14="http://schemas.microsoft.com/office/drawing/2010/main" val="0"/>
                      </a:ext>
                    </a:extLst>
                  </a:blip>
                  <a:srcRect l="6508" t="41549" r="6311" b="42601"/>
                  <a:stretch/>
                </pic:blipFill>
                <pic:spPr bwMode="auto">
                  <a:xfrm>
                    <a:off x="0" y="0"/>
                    <a:ext cx="1608174" cy="285750"/>
                  </a:xfrm>
                  <a:prstGeom prst="rect">
                    <a:avLst/>
                  </a:prstGeom>
                  <a:ln>
                    <a:noFill/>
                  </a:ln>
                  <a:extLst>
                    <a:ext uri="{53640926-AAD7-44D8-BBD7-CCE9431645EC}">
                      <a14:shadowObscured xmlns:a14="http://schemas.microsoft.com/office/drawing/2010/main"/>
                    </a:ext>
                  </a:extLst>
                </pic:spPr>
              </pic:pic>
            </a:graphicData>
          </a:graphic>
        </wp:anchor>
      </w:drawing>
    </w:r>
    <w:r>
      <w:rPr>
        <w:rFonts w:ascii="標楷體" w:hAnsi="標楷體" w:hint="eastAsia"/>
        <w:sz w:val="24"/>
        <w:lang w:eastAsia="zh-TW"/>
      </w:rPr>
      <w:t xml:space="preserve">                                            </w:t>
    </w:r>
    <w:r w:rsidRPr="00AF6DCF">
      <w:rPr>
        <w:rFonts w:ascii="標楷體" w:eastAsia="標楷體" w:hAnsi="標楷體" w:hint="eastAsia"/>
        <w:sz w:val="24"/>
        <w:lang w:eastAsia="zh-TW"/>
      </w:rPr>
      <w:t>【</w:t>
    </w:r>
    <w:r w:rsidRPr="00AF6DCF">
      <w:rPr>
        <w:rFonts w:ascii="標楷體" w:eastAsia="標楷體" w:hAnsi="標楷體" w:hint="eastAsia"/>
        <w:sz w:val="28"/>
        <w:szCs w:val="28"/>
        <w:lang w:eastAsia="zh-TW"/>
      </w:rPr>
      <w:t>商業服務業</w:t>
    </w:r>
    <w:r w:rsidRPr="00AF6DCF">
      <w:rPr>
        <w:rFonts w:ascii="標楷體" w:eastAsia="標楷體" w:hAnsi="標楷體"/>
        <w:sz w:val="28"/>
        <w:szCs w:val="28"/>
        <w:lang w:eastAsia="zh-TW"/>
      </w:rPr>
      <w:t>AI</w:t>
    </w:r>
    <w:r w:rsidRPr="00AF6DCF">
      <w:rPr>
        <w:rFonts w:ascii="標楷體" w:eastAsia="標楷體" w:hAnsi="標楷體" w:hint="eastAsia"/>
        <w:sz w:val="28"/>
        <w:szCs w:val="28"/>
        <w:lang w:eastAsia="zh-TW"/>
      </w:rPr>
      <w:t>生態系推動計畫】</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C6AEE" w14:textId="77777777" w:rsidR="009D26D1" w:rsidRDefault="009D26D1" w:rsidP="00870807">
    <w:pPr>
      <w:pStyle w:val="ac"/>
      <w:tabs>
        <w:tab w:val="clear" w:pos="4153"/>
        <w:tab w:val="clear" w:pos="8306"/>
        <w:tab w:val="right" w:pos="9638"/>
      </w:tabs>
    </w:pPr>
    <w:r w:rsidRPr="00BF22F0">
      <w:rPr>
        <w:noProof/>
        <w:lang w:eastAsia="zh-TW"/>
      </w:rPr>
      <w:drawing>
        <wp:inline distT="0" distB="0" distL="0" distR="0" wp14:anchorId="5D913EED" wp14:editId="7D45FC94">
          <wp:extent cx="1564129" cy="283464"/>
          <wp:effectExtent l="0" t="0" r="0" b="0"/>
          <wp:docPr id="265881796"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 cstate="print"/>
                  <a:stretch>
                    <a:fillRect/>
                  </a:stretch>
                </pic:blipFill>
                <pic:spPr>
                  <a:xfrm>
                    <a:off x="0" y="0"/>
                    <a:ext cx="1564129" cy="283464"/>
                  </a:xfrm>
                  <a:prstGeom prst="rect">
                    <a:avLst/>
                  </a:prstGeom>
                </pic:spPr>
              </pic:pic>
            </a:graphicData>
          </a:graphic>
        </wp:inline>
      </w:drawing>
    </w:r>
    <w:r>
      <w:tab/>
    </w:r>
    <w:r w:rsidRPr="00BF22F0">
      <w:rPr>
        <w:noProof/>
        <w:position w:val="4"/>
        <w:lang w:eastAsia="zh-TW"/>
      </w:rPr>
      <w:drawing>
        <wp:inline distT="0" distB="0" distL="0" distR="0" wp14:anchorId="1ECA6F91" wp14:editId="00F7B268">
          <wp:extent cx="1764602" cy="272415"/>
          <wp:effectExtent l="0" t="0" r="0" b="0"/>
          <wp:docPr id="265881797"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2" cstate="print"/>
                  <a:stretch>
                    <a:fillRect/>
                  </a:stretch>
                </pic:blipFill>
                <pic:spPr>
                  <a:xfrm>
                    <a:off x="0" y="0"/>
                    <a:ext cx="1764602" cy="272415"/>
                  </a:xfrm>
                  <a:prstGeom prst="rect">
                    <a:avLst/>
                  </a:prstGeom>
                </pic:spPr>
              </pic:pic>
            </a:graphicData>
          </a:graphic>
        </wp:inline>
      </w:drawing>
    </w:r>
  </w:p>
  <w:p w14:paraId="35CEE76E" w14:textId="77777777" w:rsidR="009D26D1" w:rsidRPr="00CB5631" w:rsidRDefault="009D26D1" w:rsidP="00870807">
    <w:pPr>
      <w:pStyle w:val="ac"/>
      <w:tabs>
        <w:tab w:val="clear" w:pos="4153"/>
        <w:tab w:val="clear" w:pos="8306"/>
        <w:tab w:val="right" w:pos="9043"/>
      </w:tabs>
      <w:jc w:val="right"/>
      <w:rPr>
        <w:rFonts w:ascii="標楷體" w:eastAsia="標楷體" w:hAnsi="標楷體"/>
        <w:b/>
      </w:rPr>
    </w:pPr>
    <w:r w:rsidRPr="001135DB">
      <w:rPr>
        <w:rFonts w:ascii="標楷體" w:eastAsia="標楷體" w:hAnsi="標楷體" w:hint="eastAsia"/>
        <w:b/>
      </w:rPr>
      <w:t>「大南方新矽谷推動方案」115年度智慧雨林產業創生計畫-智慧製造領域</w:t>
    </w:r>
  </w:p>
  <w:p w14:paraId="34C9A072" w14:textId="1CCED327" w:rsidR="009D26D1" w:rsidRDefault="009D26D1" w:rsidP="00AD493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D564D" w14:textId="77777777" w:rsidR="009D26D1" w:rsidRDefault="009D26D1" w:rsidP="00870807">
    <w:pPr>
      <w:pStyle w:val="ac"/>
      <w:tabs>
        <w:tab w:val="clear" w:pos="4153"/>
        <w:tab w:val="clear" w:pos="8306"/>
        <w:tab w:val="right" w:pos="9638"/>
      </w:tabs>
    </w:pPr>
    <w:r w:rsidRPr="00BF22F0">
      <w:rPr>
        <w:noProof/>
        <w:lang w:eastAsia="zh-TW"/>
      </w:rPr>
      <w:drawing>
        <wp:inline distT="0" distB="0" distL="0" distR="0" wp14:anchorId="06D49515" wp14:editId="3983DDFA">
          <wp:extent cx="1564129" cy="283464"/>
          <wp:effectExtent l="0" t="0" r="0" b="0"/>
          <wp:docPr id="265881798"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 cstate="print"/>
                  <a:stretch>
                    <a:fillRect/>
                  </a:stretch>
                </pic:blipFill>
                <pic:spPr>
                  <a:xfrm>
                    <a:off x="0" y="0"/>
                    <a:ext cx="1564129" cy="283464"/>
                  </a:xfrm>
                  <a:prstGeom prst="rect">
                    <a:avLst/>
                  </a:prstGeom>
                </pic:spPr>
              </pic:pic>
            </a:graphicData>
          </a:graphic>
        </wp:inline>
      </w:drawing>
    </w:r>
    <w:r>
      <w:tab/>
    </w:r>
    <w:r w:rsidRPr="00BF22F0">
      <w:rPr>
        <w:noProof/>
        <w:position w:val="4"/>
        <w:lang w:eastAsia="zh-TW"/>
      </w:rPr>
      <w:drawing>
        <wp:inline distT="0" distB="0" distL="0" distR="0" wp14:anchorId="432C5867" wp14:editId="12E7A162">
          <wp:extent cx="1764602" cy="272415"/>
          <wp:effectExtent l="0" t="0" r="0" b="0"/>
          <wp:docPr id="265881799"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2" cstate="print"/>
                  <a:stretch>
                    <a:fillRect/>
                  </a:stretch>
                </pic:blipFill>
                <pic:spPr>
                  <a:xfrm>
                    <a:off x="0" y="0"/>
                    <a:ext cx="1764602" cy="272415"/>
                  </a:xfrm>
                  <a:prstGeom prst="rect">
                    <a:avLst/>
                  </a:prstGeom>
                </pic:spPr>
              </pic:pic>
            </a:graphicData>
          </a:graphic>
        </wp:inline>
      </w:drawing>
    </w:r>
  </w:p>
  <w:p w14:paraId="68F47FB8" w14:textId="77777777" w:rsidR="009D26D1" w:rsidRPr="00CB5631" w:rsidRDefault="009D26D1" w:rsidP="00870807">
    <w:pPr>
      <w:pStyle w:val="ac"/>
      <w:tabs>
        <w:tab w:val="clear" w:pos="4153"/>
        <w:tab w:val="clear" w:pos="8306"/>
        <w:tab w:val="right" w:pos="9043"/>
      </w:tabs>
      <w:jc w:val="right"/>
      <w:rPr>
        <w:rFonts w:ascii="標楷體" w:eastAsia="標楷體" w:hAnsi="標楷體"/>
        <w:b/>
      </w:rPr>
    </w:pPr>
    <w:r w:rsidRPr="001135DB">
      <w:rPr>
        <w:rFonts w:ascii="標楷體" w:eastAsia="標楷體" w:hAnsi="標楷體" w:hint="eastAsia"/>
        <w:b/>
      </w:rPr>
      <w:t>「大南方新矽谷推動方案」115</w:t>
    </w:r>
    <w:r w:rsidRPr="001135DB">
      <w:rPr>
        <w:rFonts w:ascii="標楷體" w:eastAsia="標楷體" w:hAnsi="標楷體" w:hint="eastAsia"/>
        <w:b/>
      </w:rPr>
      <w:t>年度智慧雨林產業創生計畫-智慧製造領域</w:t>
    </w:r>
  </w:p>
  <w:p w14:paraId="2FA09064" w14:textId="5CDF8EED" w:rsidR="009D26D1" w:rsidRPr="002531F0" w:rsidRDefault="009D26D1">
    <w:pPr>
      <w:pStyle w:val="ac"/>
    </w:pPr>
    <w:r>
      <w:rPr>
        <w:rFonts w:ascii="標楷體" w:eastAsia="標楷體" w:hAnsi="標楷體"/>
        <w:noProof/>
        <w:sz w:val="22"/>
        <w:lang w:eastAsia="zh-TW"/>
      </w:rPr>
      <mc:AlternateContent>
        <mc:Choice Requires="wps">
          <w:drawing>
            <wp:anchor distT="0" distB="0" distL="114300" distR="114300" simplePos="0" relativeHeight="251649024" behindDoc="0" locked="0" layoutInCell="1" allowOverlap="1" wp14:anchorId="466AEAB7" wp14:editId="50AC52B1">
              <wp:simplePos x="0" y="0"/>
              <wp:positionH relativeFrom="margin">
                <wp:align>right</wp:align>
              </wp:positionH>
              <wp:positionV relativeFrom="paragraph">
                <wp:posOffset>89351</wp:posOffset>
              </wp:positionV>
              <wp:extent cx="6004384" cy="12664"/>
              <wp:effectExtent l="0" t="19050" r="53975" b="45085"/>
              <wp:wrapNone/>
              <wp:docPr id="887855236" name="直線接點 2"/>
              <wp:cNvGraphicFramePr/>
              <a:graphic xmlns:a="http://schemas.openxmlformats.org/drawingml/2006/main">
                <a:graphicData uri="http://schemas.microsoft.com/office/word/2010/wordprocessingShape">
                  <wps:wsp>
                    <wps:cNvCnPr/>
                    <wps:spPr>
                      <a:xfrm>
                        <a:off x="0" y="0"/>
                        <a:ext cx="6004384" cy="12664"/>
                      </a:xfrm>
                      <a:prstGeom prst="line">
                        <a:avLst/>
                      </a:prstGeom>
                      <a:ln w="57150"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5C172E" id="直線接點 2" o:spid="_x0000_s1026" style="position:absolute;z-index:2516490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21.6pt,7.05pt" to="894.4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" strokecolor="black [3213]" strokeweight="4.5pt">
              <v:stroke linestyle="thickThin" joinstyle="miter"/>
              <w10:wrap anchorx="margin"/>
            </v:lin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92CE9" w14:textId="4D0C490C" w:rsidR="009D26D1" w:rsidRDefault="009D26D1" w:rsidP="00CB5631">
    <w:pPr>
      <w:pStyle w:val="ac"/>
      <w:tabs>
        <w:tab w:val="clear" w:pos="4153"/>
        <w:tab w:val="clear" w:pos="8306"/>
        <w:tab w:val="right" w:pos="9638"/>
      </w:tabs>
    </w:pPr>
    <w:r>
      <w:rPr>
        <w:rFonts w:ascii="標楷體" w:eastAsia="標楷體" w:hAnsi="標楷體" w:hint="eastAsia"/>
        <w:b/>
        <w:noProof/>
        <w:lang w:eastAsia="zh-TW"/>
      </w:rPr>
      <mc:AlternateContent>
        <mc:Choice Requires="wps">
          <w:drawing>
            <wp:anchor distT="0" distB="0" distL="114300" distR="114300" simplePos="0" relativeHeight="251653120" behindDoc="0" locked="0" layoutInCell="1" allowOverlap="1" wp14:anchorId="1819AE81" wp14:editId="2C4847EF">
              <wp:simplePos x="0" y="0"/>
              <wp:positionH relativeFrom="column">
                <wp:posOffset>-424180</wp:posOffset>
              </wp:positionH>
              <wp:positionV relativeFrom="paragraph">
                <wp:posOffset>1060450</wp:posOffset>
              </wp:positionV>
              <wp:extent cx="173990" cy="6936740"/>
              <wp:effectExtent l="0" t="0" r="16510" b="16510"/>
              <wp:wrapNone/>
              <wp:docPr id="33"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 cy="6936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F455F7" w14:textId="77777777" w:rsidR="009D26D1" w:rsidRDefault="009D26D1" w:rsidP="009D26D1">
                          <w:pPr>
                            <w:pStyle w:val="ac"/>
                            <w:jc w:val="center"/>
                          </w:pPr>
                          <w:r w:rsidRPr="001135DB">
                            <w:rPr>
                              <w:rFonts w:ascii="標楷體" w:eastAsia="標楷體" w:hAnsi="標楷體" w:hint="eastAsia"/>
                              <w:b/>
                            </w:rPr>
                            <w:t>「大南方新矽谷推動方案」</w:t>
                          </w:r>
                          <w:proofErr w:type="gramStart"/>
                          <w:r w:rsidRPr="00506237">
                            <w:rPr>
                              <w:rFonts w:ascii="標楷體" w:eastAsia="標楷體" w:hAnsi="標楷體" w:hint="eastAsia"/>
                              <w:b/>
                              <w:sz w:val="18"/>
                              <w:szCs w:val="18"/>
                            </w:rPr>
                            <w:t>115</w:t>
                          </w:r>
                          <w:proofErr w:type="gramEnd"/>
                          <w:r w:rsidRPr="001135DB">
                            <w:rPr>
                              <w:rFonts w:ascii="標楷體" w:eastAsia="標楷體" w:hAnsi="標楷體" w:hint="eastAsia"/>
                              <w:b/>
                            </w:rPr>
                            <w:t>年度智慧雨林產業</w:t>
                          </w:r>
                          <w:proofErr w:type="gramStart"/>
                          <w:r w:rsidRPr="001135DB">
                            <w:rPr>
                              <w:rFonts w:ascii="標楷體" w:eastAsia="標楷體" w:hAnsi="標楷體" w:hint="eastAsia"/>
                              <w:b/>
                            </w:rPr>
                            <w:t>創生計畫</w:t>
                          </w:r>
                          <w:r>
                            <w:rPr>
                              <w:rFonts w:ascii="標楷體" w:eastAsia="標楷體" w:hAnsi="標楷體" w:hint="eastAsia"/>
                              <w:b/>
                              <w:lang w:eastAsia="zh-TW"/>
                            </w:rPr>
                            <w:t>｜</w:t>
                          </w:r>
                          <w:proofErr w:type="gramEnd"/>
                          <w:r w:rsidRPr="001135DB">
                            <w:rPr>
                              <w:rFonts w:ascii="標楷體" w:eastAsia="標楷體" w:hAnsi="標楷體" w:hint="eastAsia"/>
                              <w:b/>
                            </w:rPr>
                            <w:t>智慧製造領域</w:t>
                          </w:r>
                          <w:r>
                            <w:rPr>
                              <w:rFonts w:ascii="標楷體" w:eastAsia="標楷體" w:hAnsi="標楷體" w:hint="eastAsia"/>
                              <w:b/>
                              <w:lang w:eastAsia="zh-TW"/>
                            </w:rPr>
                            <w:t>擴散案</w:t>
                          </w:r>
                        </w:p>
                      </w:txbxContent>
                    </wps:txbx>
                    <wps:bodyPr rot="0" vert="eaVert" wrap="square" lIns="0" tIns="0" rIns="0" bIns="0" anchor="ctr" anchorCtr="0" upright="1">
                      <a:noAutofit/>
                    </wps:bodyPr>
                  </wps:wsp>
                </a:graphicData>
              </a:graphic>
            </wp:anchor>
          </w:drawing>
        </mc:Choice>
        <mc:Fallback>
          <w:pict>
            <v:shapetype w14:anchorId="1819AE81" id="_x0000_t202" coordsize="21600,21600" o:spt="202" path="m,l,21600r21600,l21600,xe">
              <v:stroke joinstyle="miter"/>
              <v:path gradientshapeok="t" o:connecttype="rect"/>
            </v:shapetype>
            <v:shape id="_x0000_s1029" type="#_x0000_t202" style="position:absolute;margin-left:-33.4pt;margin-top:83.5pt;width:13.7pt;height:546.2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" filled="f" stroked="f">
              <v:textbox style="layout-flow:vertical-ideographic" inset="0,0,0,0">
                <w:txbxContent>
                  <w:p w14:paraId="08F455F7" w14:textId="77777777" w:rsidR="009D26D1" w:rsidRDefault="009D26D1" w:rsidP="009D26D1">
                    <w:pPr>
                      <w:pStyle w:val="ac"/>
                      <w:jc w:val="center"/>
                    </w:pPr>
                    <w:r w:rsidRPr="001135DB">
                      <w:rPr>
                        <w:rFonts w:ascii="標楷體" w:eastAsia="標楷體" w:hAnsi="標楷體" w:hint="eastAsia"/>
                        <w:b/>
                      </w:rPr>
                      <w:t>「大南方新矽谷推動方案」</w:t>
                    </w:r>
                    <w:r w:rsidRPr="00506237">
                      <w:rPr>
                        <w:rFonts w:ascii="標楷體" w:eastAsia="標楷體" w:hAnsi="標楷體" w:hint="eastAsia"/>
                        <w:b/>
                        <w:sz w:val="18"/>
                        <w:szCs w:val="18"/>
                      </w:rPr>
                      <w:t>115</w:t>
                    </w:r>
                    <w:r w:rsidRPr="001135DB">
                      <w:rPr>
                        <w:rFonts w:ascii="標楷體" w:eastAsia="標楷體" w:hAnsi="標楷體" w:hint="eastAsia"/>
                        <w:b/>
                      </w:rPr>
                      <w:t>年度智慧雨林產業創生計畫</w:t>
                    </w:r>
                    <w:r>
                      <w:rPr>
                        <w:rFonts w:ascii="標楷體" w:eastAsia="標楷體" w:hAnsi="標楷體" w:hint="eastAsia"/>
                        <w:b/>
                        <w:lang w:eastAsia="zh-TW"/>
                      </w:rPr>
                      <w:t>｜</w:t>
                    </w:r>
                    <w:r w:rsidRPr="001135DB">
                      <w:rPr>
                        <w:rFonts w:ascii="標楷體" w:eastAsia="標楷體" w:hAnsi="標楷體" w:hint="eastAsia"/>
                        <w:b/>
                      </w:rPr>
                      <w:t>智慧製造領域</w:t>
                    </w:r>
                    <w:r>
                      <w:rPr>
                        <w:rFonts w:ascii="標楷體" w:eastAsia="標楷體" w:hAnsi="標楷體" w:hint="eastAsia"/>
                        <w:b/>
                        <w:lang w:eastAsia="zh-TW"/>
                      </w:rPr>
                      <w:t>擴散案</w:t>
                    </w:r>
                  </w:p>
                </w:txbxContent>
              </v:textbox>
            </v:shape>
          </w:pict>
        </mc:Fallback>
      </mc:AlternateContent>
    </w:r>
    <w:r w:rsidRPr="00BF22F0">
      <w:rPr>
        <w:noProof/>
        <w:lang w:eastAsia="zh-TW"/>
      </w:rPr>
      <w:drawing>
        <wp:inline distT="0" distB="0" distL="0" distR="0" wp14:anchorId="6BFC67B9" wp14:editId="4D24247C">
          <wp:extent cx="1564129" cy="283464"/>
          <wp:effectExtent l="0" t="0" r="0" b="0"/>
          <wp:docPr id="265881825"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 cstate="print"/>
                  <a:stretch>
                    <a:fillRect/>
                  </a:stretch>
                </pic:blipFill>
                <pic:spPr>
                  <a:xfrm>
                    <a:off x="0" y="0"/>
                    <a:ext cx="1564129" cy="283464"/>
                  </a:xfrm>
                  <a:prstGeom prst="rect">
                    <a:avLst/>
                  </a:prstGeom>
                </pic:spPr>
              </pic:pic>
            </a:graphicData>
          </a:graphic>
        </wp:inline>
      </w:drawing>
    </w:r>
    <w:r>
      <w:tab/>
    </w:r>
    <w:r w:rsidRPr="00BF22F0">
      <w:rPr>
        <w:noProof/>
        <w:position w:val="4"/>
        <w:lang w:eastAsia="zh-TW"/>
      </w:rPr>
      <w:drawing>
        <wp:inline distT="0" distB="0" distL="0" distR="0" wp14:anchorId="7E9881AF" wp14:editId="3BB41235">
          <wp:extent cx="1764602" cy="272415"/>
          <wp:effectExtent l="0" t="0" r="0" b="0"/>
          <wp:docPr id="265881826"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2" cstate="print"/>
                  <a:stretch>
                    <a:fillRect/>
                  </a:stretch>
                </pic:blipFill>
                <pic:spPr>
                  <a:xfrm>
                    <a:off x="0" y="0"/>
                    <a:ext cx="1764602" cy="272415"/>
                  </a:xfrm>
                  <a:prstGeom prst="rect">
                    <a:avLst/>
                  </a:prstGeom>
                </pic:spPr>
              </pic:pic>
            </a:graphicData>
          </a:graphic>
        </wp:inline>
      </w:drawing>
    </w:r>
  </w:p>
  <w:p w14:paraId="79879BF2" w14:textId="77777777" w:rsidR="009D26D1" w:rsidRPr="00CB5631" w:rsidRDefault="009D26D1" w:rsidP="00CB5631">
    <w:pPr>
      <w:pStyle w:val="ac"/>
      <w:tabs>
        <w:tab w:val="clear" w:pos="4153"/>
        <w:tab w:val="clear" w:pos="8306"/>
        <w:tab w:val="right" w:pos="9043"/>
      </w:tabs>
      <w:jc w:val="right"/>
      <w:rPr>
        <w:rFonts w:ascii="標楷體" w:eastAsia="標楷體" w:hAnsi="標楷體"/>
        <w:b/>
      </w:rPr>
    </w:pPr>
    <w:r w:rsidRPr="001135DB">
      <w:rPr>
        <w:rFonts w:ascii="標楷體" w:eastAsia="標楷體" w:hAnsi="標楷體" w:hint="eastAsia"/>
        <w:b/>
      </w:rPr>
      <w:t>「大南方新矽谷推動方案」115</w:t>
    </w:r>
    <w:r w:rsidRPr="001135DB">
      <w:rPr>
        <w:rFonts w:ascii="標楷體" w:eastAsia="標楷體" w:hAnsi="標楷體" w:hint="eastAsia"/>
        <w:b/>
      </w:rPr>
      <w:t>年度智慧雨林產業創生計畫-智慧製造領域</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CA137" w14:textId="77777777" w:rsidR="009D26D1" w:rsidRDefault="009D26D1" w:rsidP="00CB5631">
    <w:pPr>
      <w:pStyle w:val="ac"/>
      <w:tabs>
        <w:tab w:val="clear" w:pos="4153"/>
        <w:tab w:val="clear" w:pos="8306"/>
        <w:tab w:val="right" w:pos="9638"/>
      </w:tabs>
    </w:pPr>
    <w:r>
      <w:rPr>
        <w:rFonts w:ascii="標楷體" w:eastAsia="標楷體" w:hAnsi="標楷體" w:hint="eastAsia"/>
        <w:b/>
        <w:noProof/>
        <w:lang w:eastAsia="zh-TW"/>
      </w:rPr>
      <mc:AlternateContent>
        <mc:Choice Requires="wps">
          <w:drawing>
            <wp:anchor distT="0" distB="0" distL="114300" distR="114300" simplePos="0" relativeHeight="251651072" behindDoc="0" locked="0" layoutInCell="1" allowOverlap="1" wp14:anchorId="062B4A02" wp14:editId="45C2DE88">
              <wp:simplePos x="0" y="0"/>
              <wp:positionH relativeFrom="column">
                <wp:posOffset>-424180</wp:posOffset>
              </wp:positionH>
              <wp:positionV relativeFrom="paragraph">
                <wp:posOffset>1060450</wp:posOffset>
              </wp:positionV>
              <wp:extent cx="173990" cy="6936740"/>
              <wp:effectExtent l="0" t="0" r="16510" b="16510"/>
              <wp:wrapNone/>
              <wp:docPr id="6"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 cy="6936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929CEE" w14:textId="77777777" w:rsidR="009D26D1" w:rsidRDefault="009D26D1" w:rsidP="009D26D1">
                          <w:pPr>
                            <w:pStyle w:val="ac"/>
                            <w:jc w:val="center"/>
                          </w:pPr>
                          <w:r w:rsidRPr="001135DB">
                            <w:rPr>
                              <w:rFonts w:ascii="標楷體" w:eastAsia="標楷體" w:hAnsi="標楷體" w:hint="eastAsia"/>
                              <w:b/>
                            </w:rPr>
                            <w:t>「大南方新矽谷推動方案」</w:t>
                          </w:r>
                          <w:proofErr w:type="gramStart"/>
                          <w:r w:rsidRPr="00506237">
                            <w:rPr>
                              <w:rFonts w:ascii="標楷體" w:eastAsia="標楷體" w:hAnsi="標楷體" w:hint="eastAsia"/>
                              <w:b/>
                              <w:sz w:val="18"/>
                              <w:szCs w:val="18"/>
                            </w:rPr>
                            <w:t>115</w:t>
                          </w:r>
                          <w:proofErr w:type="gramEnd"/>
                          <w:r w:rsidRPr="001135DB">
                            <w:rPr>
                              <w:rFonts w:ascii="標楷體" w:eastAsia="標楷體" w:hAnsi="標楷體" w:hint="eastAsia"/>
                              <w:b/>
                            </w:rPr>
                            <w:t>年度智慧雨林產業</w:t>
                          </w:r>
                          <w:proofErr w:type="gramStart"/>
                          <w:r w:rsidRPr="001135DB">
                            <w:rPr>
                              <w:rFonts w:ascii="標楷體" w:eastAsia="標楷體" w:hAnsi="標楷體" w:hint="eastAsia"/>
                              <w:b/>
                            </w:rPr>
                            <w:t>創生計畫</w:t>
                          </w:r>
                          <w:r>
                            <w:rPr>
                              <w:rFonts w:ascii="標楷體" w:eastAsia="標楷體" w:hAnsi="標楷體" w:hint="eastAsia"/>
                              <w:b/>
                              <w:lang w:eastAsia="zh-TW"/>
                            </w:rPr>
                            <w:t>｜</w:t>
                          </w:r>
                          <w:proofErr w:type="gramEnd"/>
                          <w:r w:rsidRPr="001135DB">
                            <w:rPr>
                              <w:rFonts w:ascii="標楷體" w:eastAsia="標楷體" w:hAnsi="標楷體" w:hint="eastAsia"/>
                              <w:b/>
                            </w:rPr>
                            <w:t>智慧製造領域</w:t>
                          </w:r>
                          <w:r>
                            <w:rPr>
                              <w:rFonts w:ascii="標楷體" w:eastAsia="標楷體" w:hAnsi="標楷體" w:hint="eastAsia"/>
                              <w:b/>
                              <w:lang w:eastAsia="zh-TW"/>
                            </w:rPr>
                            <w:t>擴散案</w:t>
                          </w:r>
                        </w:p>
                      </w:txbxContent>
                    </wps:txbx>
                    <wps:bodyPr rot="0" vert="horz" wrap="square" lIns="0" tIns="0" rIns="0" bIns="0" anchor="ctr" anchorCtr="0" upright="1">
                      <a:noAutofit/>
                    </wps:bodyPr>
                  </wps:wsp>
                </a:graphicData>
              </a:graphic>
            </wp:anchor>
          </w:drawing>
        </mc:Choice>
        <mc:Fallback>
          <w:pict>
            <v:shapetype w14:anchorId="062B4A02" id="_x0000_t202" coordsize="21600,21600" o:spt="202" path="m,l,21600r21600,l21600,xe">
              <v:stroke joinstyle="miter"/>
              <v:path gradientshapeok="t" o:connecttype="rect"/>
            </v:shapetype>
            <v:shape id="_x0000_s1030" type="#_x0000_t202" style="position:absolute;margin-left:-33.4pt;margin-top:83.5pt;width:13.7pt;height:546.2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" filled="f" stroked="f">
              <v:textbox inset="0,0,0,0">
                <w:txbxContent>
                  <w:p w14:paraId="20929CEE" w14:textId="77777777" w:rsidR="009D26D1" w:rsidRDefault="009D26D1" w:rsidP="009D26D1">
                    <w:pPr>
                      <w:pStyle w:val="ac"/>
                      <w:jc w:val="center"/>
                    </w:pPr>
                    <w:r w:rsidRPr="001135DB">
                      <w:rPr>
                        <w:rFonts w:ascii="標楷體" w:eastAsia="標楷體" w:hAnsi="標楷體" w:hint="eastAsia"/>
                        <w:b/>
                      </w:rPr>
                      <w:t>「大南方新矽谷推動方案」</w:t>
                    </w:r>
                    <w:r w:rsidRPr="00506237">
                      <w:rPr>
                        <w:rFonts w:ascii="標楷體" w:eastAsia="標楷體" w:hAnsi="標楷體" w:hint="eastAsia"/>
                        <w:b/>
                        <w:sz w:val="18"/>
                        <w:szCs w:val="18"/>
                      </w:rPr>
                      <w:t>115</w:t>
                    </w:r>
                    <w:r w:rsidRPr="001135DB">
                      <w:rPr>
                        <w:rFonts w:ascii="標楷體" w:eastAsia="標楷體" w:hAnsi="標楷體" w:hint="eastAsia"/>
                        <w:b/>
                      </w:rPr>
                      <w:t>年度智慧雨林產業創生計畫</w:t>
                    </w:r>
                    <w:r>
                      <w:rPr>
                        <w:rFonts w:ascii="標楷體" w:eastAsia="標楷體" w:hAnsi="標楷體" w:hint="eastAsia"/>
                        <w:b/>
                        <w:lang w:eastAsia="zh-TW"/>
                      </w:rPr>
                      <w:t>｜</w:t>
                    </w:r>
                    <w:r w:rsidRPr="001135DB">
                      <w:rPr>
                        <w:rFonts w:ascii="標楷體" w:eastAsia="標楷體" w:hAnsi="標楷體" w:hint="eastAsia"/>
                        <w:b/>
                      </w:rPr>
                      <w:t>智慧製造領域</w:t>
                    </w:r>
                    <w:r>
                      <w:rPr>
                        <w:rFonts w:ascii="標楷體" w:eastAsia="標楷體" w:hAnsi="標楷體" w:hint="eastAsia"/>
                        <w:b/>
                        <w:lang w:eastAsia="zh-TW"/>
                      </w:rPr>
                      <w:t>擴散案</w:t>
                    </w:r>
                  </w:p>
                </w:txbxContent>
              </v:textbox>
            </v:shape>
          </w:pict>
        </mc:Fallback>
      </mc:AlternateContent>
    </w:r>
    <w:r w:rsidRPr="00BF22F0">
      <w:rPr>
        <w:noProof/>
        <w:lang w:eastAsia="zh-TW"/>
      </w:rPr>
      <w:drawing>
        <wp:inline distT="0" distB="0" distL="0" distR="0" wp14:anchorId="5FDFDCE6" wp14:editId="2A2A4710">
          <wp:extent cx="1564129" cy="283464"/>
          <wp:effectExtent l="0" t="0" r="0" b="0"/>
          <wp:docPr id="265881827"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 cstate="print"/>
                  <a:stretch>
                    <a:fillRect/>
                  </a:stretch>
                </pic:blipFill>
                <pic:spPr>
                  <a:xfrm>
                    <a:off x="0" y="0"/>
                    <a:ext cx="1564129" cy="283464"/>
                  </a:xfrm>
                  <a:prstGeom prst="rect">
                    <a:avLst/>
                  </a:prstGeom>
                </pic:spPr>
              </pic:pic>
            </a:graphicData>
          </a:graphic>
        </wp:inline>
      </w:drawing>
    </w:r>
    <w:r>
      <w:tab/>
    </w:r>
    <w:r w:rsidRPr="00BF22F0">
      <w:rPr>
        <w:noProof/>
        <w:position w:val="4"/>
        <w:lang w:eastAsia="zh-TW"/>
      </w:rPr>
      <w:drawing>
        <wp:inline distT="0" distB="0" distL="0" distR="0" wp14:anchorId="32F4ECAE" wp14:editId="7928AE11">
          <wp:extent cx="1764602" cy="272415"/>
          <wp:effectExtent l="0" t="0" r="0" b="0"/>
          <wp:docPr id="265881828"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2" cstate="print"/>
                  <a:stretch>
                    <a:fillRect/>
                  </a:stretch>
                </pic:blipFill>
                <pic:spPr>
                  <a:xfrm>
                    <a:off x="0" y="0"/>
                    <a:ext cx="1764602" cy="272415"/>
                  </a:xfrm>
                  <a:prstGeom prst="rect">
                    <a:avLst/>
                  </a:prstGeom>
                </pic:spPr>
              </pic:pic>
            </a:graphicData>
          </a:graphic>
        </wp:inline>
      </w:drawing>
    </w:r>
  </w:p>
  <w:p w14:paraId="6F7DEACC" w14:textId="77777777" w:rsidR="009D26D1" w:rsidRPr="00CB5631" w:rsidRDefault="009D26D1" w:rsidP="00CB5631">
    <w:pPr>
      <w:pStyle w:val="ac"/>
      <w:tabs>
        <w:tab w:val="clear" w:pos="4153"/>
        <w:tab w:val="clear" w:pos="8306"/>
        <w:tab w:val="right" w:pos="9043"/>
      </w:tabs>
      <w:jc w:val="right"/>
      <w:rPr>
        <w:rFonts w:ascii="標楷體" w:eastAsia="標楷體" w:hAnsi="標楷體"/>
        <w:b/>
      </w:rPr>
    </w:pPr>
    <w:r w:rsidRPr="001135DB">
      <w:rPr>
        <w:rFonts w:ascii="標楷體" w:eastAsia="標楷體" w:hAnsi="標楷體" w:hint="eastAsia"/>
        <w:b/>
      </w:rPr>
      <w:t>「大南方新矽谷推動方案」</w:t>
    </w:r>
    <w:proofErr w:type="gramStart"/>
    <w:r w:rsidRPr="001135DB">
      <w:rPr>
        <w:rFonts w:ascii="標楷體" w:eastAsia="標楷體" w:hAnsi="標楷體" w:hint="eastAsia"/>
        <w:b/>
      </w:rPr>
      <w:t>115</w:t>
    </w:r>
    <w:proofErr w:type="gramEnd"/>
    <w:r w:rsidRPr="001135DB">
      <w:rPr>
        <w:rFonts w:ascii="標楷體" w:eastAsia="標楷體" w:hAnsi="標楷體" w:hint="eastAsia"/>
        <w:b/>
      </w:rPr>
      <w:t>年度智慧雨林</w:t>
    </w:r>
    <w:proofErr w:type="gramStart"/>
    <w:r w:rsidRPr="001135DB">
      <w:rPr>
        <w:rFonts w:ascii="標楷體" w:eastAsia="標楷體" w:hAnsi="標楷體" w:hint="eastAsia"/>
        <w:b/>
      </w:rPr>
      <w:t>產業創生計畫</w:t>
    </w:r>
    <w:proofErr w:type="gramEnd"/>
    <w:r w:rsidRPr="001135DB">
      <w:rPr>
        <w:rFonts w:ascii="標楷體" w:eastAsia="標楷體" w:hAnsi="標楷體" w:hint="eastAsia"/>
        <w:b/>
      </w:rPr>
      <w:t>-智慧製造領域</w:t>
    </w:r>
    <w:r>
      <w:rPr>
        <w:rFonts w:ascii="標楷體" w:eastAsia="標楷體" w:hAnsi="標楷體" w:hint="eastAsia"/>
        <w:b/>
        <w:lang w:eastAsia="zh-TW"/>
      </w:rPr>
      <w:t>擴散案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752F7" w14:textId="77777777" w:rsidR="009D26D1" w:rsidRPr="00081379" w:rsidRDefault="009D26D1" w:rsidP="009D26D1">
    <w:pPr>
      <w:widowControl/>
      <w:snapToGrid w:val="0"/>
      <w:ind w:rightChars="-170" w:right="-340"/>
      <w:jc w:val="right"/>
      <w:rPr>
        <w:rFonts w:ascii="標楷體" w:eastAsia="標楷體" w:hAnsi="標楷體"/>
        <w:b/>
        <w:snapToGrid w:val="0"/>
        <w:spacing w:val="20"/>
      </w:rPr>
    </w:pPr>
    <w:r>
      <w:rPr>
        <w:noProof/>
      </w:rPr>
      <w:drawing>
        <wp:anchor distT="0" distB="0" distL="114300" distR="114300" simplePos="0" relativeHeight="251656192" behindDoc="1" locked="0" layoutInCell="1" allowOverlap="1" wp14:anchorId="29FDF343" wp14:editId="0E6A18D3">
          <wp:simplePos x="0" y="0"/>
          <wp:positionH relativeFrom="column">
            <wp:posOffset>-551815</wp:posOffset>
          </wp:positionH>
          <wp:positionV relativeFrom="paragraph">
            <wp:posOffset>133985</wp:posOffset>
          </wp:positionV>
          <wp:extent cx="1649095" cy="308610"/>
          <wp:effectExtent l="0" t="0" r="8255" b="0"/>
          <wp:wrapTopAndBottom/>
          <wp:docPr id="265881804" name="圖片 9" descr="SBIR-經濟部中小及新創企業署小型企業創新研發計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IR-經濟部中小及新創企業署小型企業創新研發計畫"/>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9095" cy="308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6271">
      <w:rPr>
        <w:rFonts w:ascii="標楷體" w:eastAsia="標楷體" w:hAnsi="標楷體" w:hint="eastAsia"/>
        <w:b/>
        <w:bCs/>
        <w:noProof/>
      </w:rPr>
      <w:drawing>
        <wp:anchor distT="0" distB="0" distL="114300" distR="114300" simplePos="0" relativeHeight="251657216" behindDoc="1" locked="0" layoutInCell="1" allowOverlap="1" wp14:anchorId="17471512" wp14:editId="1D0012C8">
          <wp:simplePos x="0" y="0"/>
          <wp:positionH relativeFrom="column">
            <wp:posOffset>4429760</wp:posOffset>
          </wp:positionH>
          <wp:positionV relativeFrom="paragraph">
            <wp:posOffset>87630</wp:posOffset>
          </wp:positionV>
          <wp:extent cx="1779905" cy="277495"/>
          <wp:effectExtent l="0" t="0" r="0" b="8255"/>
          <wp:wrapTight wrapText="bothSides">
            <wp:wrapPolygon edited="0">
              <wp:start x="0" y="0"/>
              <wp:lineTo x="0" y="20760"/>
              <wp:lineTo x="21269" y="20760"/>
              <wp:lineTo x="21269" y="0"/>
              <wp:lineTo x="0" y="0"/>
            </wp:wrapPolygon>
          </wp:wrapTight>
          <wp:docPr id="265881805"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9905" cy="2774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48CD">
      <w:rPr>
        <w:rFonts w:ascii="標楷體" w:eastAsia="標楷體" w:hAnsi="標楷體" w:hint="eastAsia"/>
        <w:b/>
        <w:bCs/>
      </w:rPr>
      <w:t>「大南方新矽谷推動方案」</w:t>
    </w:r>
    <w:proofErr w:type="gramStart"/>
    <w:r w:rsidRPr="00BD48CD">
      <w:rPr>
        <w:rFonts w:ascii="標楷體" w:eastAsia="標楷體" w:hAnsi="標楷體"/>
        <w:b/>
        <w:bCs/>
      </w:rPr>
      <w:t>11</w:t>
    </w:r>
    <w:r>
      <w:rPr>
        <w:rFonts w:ascii="標楷體" w:eastAsia="標楷體" w:hAnsi="標楷體" w:hint="eastAsia"/>
        <w:b/>
        <w:bCs/>
      </w:rPr>
      <w:t>5</w:t>
    </w:r>
    <w:proofErr w:type="gramEnd"/>
    <w:r w:rsidRPr="00BD48CD">
      <w:rPr>
        <w:rFonts w:ascii="標楷體" w:eastAsia="標楷體" w:hAnsi="標楷體" w:hint="eastAsia"/>
        <w:b/>
        <w:bCs/>
      </w:rPr>
      <w:t>年度智慧雨林</w:t>
    </w:r>
    <w:proofErr w:type="gramStart"/>
    <w:r w:rsidRPr="00BD48CD">
      <w:rPr>
        <w:rFonts w:ascii="標楷體" w:eastAsia="標楷體" w:hAnsi="標楷體" w:hint="eastAsia"/>
        <w:b/>
        <w:bCs/>
      </w:rPr>
      <w:t>產業創生計畫</w:t>
    </w:r>
    <w:proofErr w:type="gramEnd"/>
    <w:r w:rsidRPr="00BD48CD">
      <w:rPr>
        <w:rFonts w:ascii="標楷體" w:eastAsia="標楷體" w:hAnsi="標楷體"/>
        <w:b/>
        <w:bCs/>
      </w:rPr>
      <w:t>-</w:t>
    </w:r>
    <w:r>
      <w:rPr>
        <w:rFonts w:ascii="標楷體" w:eastAsia="標楷體" w:hAnsi="標楷體" w:hint="eastAsia"/>
        <w:b/>
        <w:bCs/>
      </w:rPr>
      <w:t>智慧製造</w:t>
    </w:r>
    <w:r w:rsidRPr="00BD48CD">
      <w:rPr>
        <w:rFonts w:ascii="標楷體" w:eastAsia="標楷體" w:hAnsi="標楷體" w:hint="eastAsia"/>
        <w:b/>
        <w:bCs/>
      </w:rPr>
      <w:t>領域</w:t>
    </w:r>
    <w:r>
      <w:rPr>
        <w:rFonts w:ascii="標楷體" w:eastAsia="標楷體" w:hAnsi="標楷體" w:hint="eastAsia"/>
        <w:b/>
        <w:bCs/>
      </w:rPr>
      <w:t>擴散案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2ED3A" w14:textId="77777777" w:rsidR="009D26D1" w:rsidRPr="00081379" w:rsidRDefault="009D26D1" w:rsidP="009D26D1">
    <w:pPr>
      <w:widowControl/>
      <w:snapToGrid w:val="0"/>
      <w:jc w:val="right"/>
      <w:rPr>
        <w:rFonts w:ascii="標楷體" w:eastAsia="標楷體" w:hAnsi="標楷體"/>
        <w:b/>
        <w:snapToGrid w:val="0"/>
        <w:spacing w:val="20"/>
      </w:rPr>
    </w:pPr>
    <w:r w:rsidRPr="00096271">
      <w:rPr>
        <w:rFonts w:ascii="標楷體" w:eastAsia="標楷體" w:hAnsi="標楷體" w:hint="eastAsia"/>
        <w:b/>
        <w:bCs/>
        <w:noProof/>
      </w:rPr>
      <w:drawing>
        <wp:anchor distT="0" distB="0" distL="114300" distR="114300" simplePos="0" relativeHeight="251654144" behindDoc="1" locked="0" layoutInCell="1" allowOverlap="1" wp14:anchorId="6AC1AE83" wp14:editId="2350B9E6">
          <wp:simplePos x="0" y="0"/>
          <wp:positionH relativeFrom="column">
            <wp:posOffset>4674326</wp:posOffset>
          </wp:positionH>
          <wp:positionV relativeFrom="paragraph">
            <wp:posOffset>137795</wp:posOffset>
          </wp:positionV>
          <wp:extent cx="1779905" cy="277495"/>
          <wp:effectExtent l="0" t="0" r="0" b="8255"/>
          <wp:wrapTight wrapText="bothSides">
            <wp:wrapPolygon edited="0">
              <wp:start x="0" y="0"/>
              <wp:lineTo x="0" y="20760"/>
              <wp:lineTo x="21269" y="20760"/>
              <wp:lineTo x="21269" y="0"/>
              <wp:lineTo x="0" y="0"/>
            </wp:wrapPolygon>
          </wp:wrapTight>
          <wp:docPr id="265881818"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9905" cy="2774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2096" behindDoc="1" locked="0" layoutInCell="1" allowOverlap="1" wp14:anchorId="6AF86C04" wp14:editId="5754CFE3">
          <wp:simplePos x="0" y="0"/>
          <wp:positionH relativeFrom="column">
            <wp:posOffset>-611596</wp:posOffset>
          </wp:positionH>
          <wp:positionV relativeFrom="paragraph">
            <wp:posOffset>100512</wp:posOffset>
          </wp:positionV>
          <wp:extent cx="1649095" cy="308610"/>
          <wp:effectExtent l="0" t="0" r="8255" b="0"/>
          <wp:wrapTopAndBottom/>
          <wp:docPr id="265881819" name="圖片 9" descr="SBIR-經濟部中小及新創企業署小型企業創新研發計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IR-經濟部中小及新創企業署小型企業創新研發計畫"/>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9095" cy="308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48CD">
      <w:rPr>
        <w:rFonts w:ascii="標楷體" w:eastAsia="標楷體" w:hAnsi="標楷體" w:hint="eastAsia"/>
        <w:b/>
        <w:bCs/>
      </w:rPr>
      <w:t>「大南方新矽谷推動方案」</w:t>
    </w:r>
    <w:proofErr w:type="gramStart"/>
    <w:r w:rsidRPr="00BD48CD">
      <w:rPr>
        <w:rFonts w:ascii="標楷體" w:eastAsia="標楷體" w:hAnsi="標楷體"/>
        <w:b/>
        <w:bCs/>
      </w:rPr>
      <w:t>11</w:t>
    </w:r>
    <w:r>
      <w:rPr>
        <w:rFonts w:ascii="標楷體" w:eastAsia="標楷體" w:hAnsi="標楷體" w:hint="eastAsia"/>
        <w:b/>
        <w:bCs/>
      </w:rPr>
      <w:t>5</w:t>
    </w:r>
    <w:proofErr w:type="gramEnd"/>
    <w:r w:rsidRPr="00BD48CD">
      <w:rPr>
        <w:rFonts w:ascii="標楷體" w:eastAsia="標楷體" w:hAnsi="標楷體" w:hint="eastAsia"/>
        <w:b/>
        <w:bCs/>
      </w:rPr>
      <w:t>年度智慧雨林</w:t>
    </w:r>
    <w:proofErr w:type="gramStart"/>
    <w:r w:rsidRPr="00BD48CD">
      <w:rPr>
        <w:rFonts w:ascii="標楷體" w:eastAsia="標楷體" w:hAnsi="標楷體" w:hint="eastAsia"/>
        <w:b/>
        <w:bCs/>
      </w:rPr>
      <w:t>產業創生計畫</w:t>
    </w:r>
    <w:proofErr w:type="gramEnd"/>
    <w:r w:rsidRPr="00BD48CD">
      <w:rPr>
        <w:rFonts w:ascii="標楷體" w:eastAsia="標楷體" w:hAnsi="標楷體"/>
        <w:b/>
        <w:bCs/>
      </w:rPr>
      <w:t>-</w:t>
    </w:r>
    <w:r>
      <w:rPr>
        <w:rFonts w:ascii="標楷體" w:eastAsia="標楷體" w:hAnsi="標楷體" w:hint="eastAsia"/>
        <w:b/>
        <w:bCs/>
      </w:rPr>
      <w:t>智慧製造</w:t>
    </w:r>
    <w:r w:rsidRPr="00BD48CD">
      <w:rPr>
        <w:rFonts w:ascii="標楷體" w:eastAsia="標楷體" w:hAnsi="標楷體" w:hint="eastAsia"/>
        <w:b/>
        <w:bCs/>
      </w:rPr>
      <w:t>領域</w:t>
    </w:r>
    <w:r>
      <w:rPr>
        <w:rFonts w:ascii="標楷體" w:eastAsia="標楷體" w:hAnsi="標楷體" w:hint="eastAsia"/>
        <w:b/>
        <w:bCs/>
      </w:rPr>
      <w:t>擴散案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F5ADA" w14:textId="77777777" w:rsidR="009D26D1" w:rsidRPr="00081379" w:rsidRDefault="009D26D1" w:rsidP="009D26D1">
    <w:pPr>
      <w:widowControl/>
      <w:snapToGrid w:val="0"/>
      <w:ind w:rightChars="-170" w:right="-340"/>
      <w:jc w:val="right"/>
      <w:rPr>
        <w:rFonts w:ascii="標楷體" w:eastAsia="標楷體" w:hAnsi="標楷體"/>
        <w:b/>
        <w:snapToGrid w:val="0"/>
        <w:spacing w:val="20"/>
      </w:rPr>
    </w:pPr>
    <w:r>
      <w:rPr>
        <w:noProof/>
      </w:rPr>
      <w:drawing>
        <wp:anchor distT="0" distB="0" distL="114300" distR="114300" simplePos="0" relativeHeight="251661312" behindDoc="1" locked="0" layoutInCell="1" allowOverlap="1" wp14:anchorId="521D4C17" wp14:editId="48FCE19A">
          <wp:simplePos x="0" y="0"/>
          <wp:positionH relativeFrom="column">
            <wp:posOffset>-551815</wp:posOffset>
          </wp:positionH>
          <wp:positionV relativeFrom="paragraph">
            <wp:posOffset>133985</wp:posOffset>
          </wp:positionV>
          <wp:extent cx="1649095" cy="308610"/>
          <wp:effectExtent l="0" t="0" r="8255" b="0"/>
          <wp:wrapTopAndBottom/>
          <wp:docPr id="265881816" name="圖片 9" descr="SBIR-經濟部中小及新創企業署小型企業創新研發計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IR-經濟部中小及新創企業署小型企業創新研發計畫"/>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9095" cy="308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6271">
      <w:rPr>
        <w:rFonts w:ascii="標楷體" w:eastAsia="標楷體" w:hAnsi="標楷體" w:hint="eastAsia"/>
        <w:b/>
        <w:bCs/>
        <w:noProof/>
      </w:rPr>
      <w:drawing>
        <wp:anchor distT="0" distB="0" distL="114300" distR="114300" simplePos="0" relativeHeight="251662336" behindDoc="1" locked="0" layoutInCell="1" allowOverlap="1" wp14:anchorId="2867A338" wp14:editId="2AED5FC1">
          <wp:simplePos x="0" y="0"/>
          <wp:positionH relativeFrom="column">
            <wp:posOffset>4429760</wp:posOffset>
          </wp:positionH>
          <wp:positionV relativeFrom="paragraph">
            <wp:posOffset>87630</wp:posOffset>
          </wp:positionV>
          <wp:extent cx="1779905" cy="277495"/>
          <wp:effectExtent l="0" t="0" r="0" b="8255"/>
          <wp:wrapTight wrapText="bothSides">
            <wp:wrapPolygon edited="0">
              <wp:start x="0" y="0"/>
              <wp:lineTo x="0" y="20760"/>
              <wp:lineTo x="21269" y="20760"/>
              <wp:lineTo x="21269" y="0"/>
              <wp:lineTo x="0" y="0"/>
            </wp:wrapPolygon>
          </wp:wrapTight>
          <wp:docPr id="265881817"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9905" cy="2774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48CD">
      <w:rPr>
        <w:rFonts w:ascii="標楷體" w:eastAsia="標楷體" w:hAnsi="標楷體" w:hint="eastAsia"/>
        <w:b/>
        <w:bCs/>
      </w:rPr>
      <w:t>「大南方新矽谷推動方案」</w:t>
    </w:r>
    <w:proofErr w:type="gramStart"/>
    <w:r w:rsidRPr="00BD48CD">
      <w:rPr>
        <w:rFonts w:ascii="標楷體" w:eastAsia="標楷體" w:hAnsi="標楷體"/>
        <w:b/>
        <w:bCs/>
      </w:rPr>
      <w:t>11</w:t>
    </w:r>
    <w:r>
      <w:rPr>
        <w:rFonts w:ascii="標楷體" w:eastAsia="標楷體" w:hAnsi="標楷體" w:hint="eastAsia"/>
        <w:b/>
        <w:bCs/>
      </w:rPr>
      <w:t>5</w:t>
    </w:r>
    <w:proofErr w:type="gramEnd"/>
    <w:r w:rsidRPr="00BD48CD">
      <w:rPr>
        <w:rFonts w:ascii="標楷體" w:eastAsia="標楷體" w:hAnsi="標楷體" w:hint="eastAsia"/>
        <w:b/>
        <w:bCs/>
      </w:rPr>
      <w:t>年度智慧雨林</w:t>
    </w:r>
    <w:proofErr w:type="gramStart"/>
    <w:r w:rsidRPr="00BD48CD">
      <w:rPr>
        <w:rFonts w:ascii="標楷體" w:eastAsia="標楷體" w:hAnsi="標楷體" w:hint="eastAsia"/>
        <w:b/>
        <w:bCs/>
      </w:rPr>
      <w:t>產業創生計畫</w:t>
    </w:r>
    <w:proofErr w:type="gramEnd"/>
    <w:r w:rsidRPr="00BD48CD">
      <w:rPr>
        <w:rFonts w:ascii="標楷體" w:eastAsia="標楷體" w:hAnsi="標楷體"/>
        <w:b/>
        <w:bCs/>
      </w:rPr>
      <w:t>-</w:t>
    </w:r>
    <w:r>
      <w:rPr>
        <w:rFonts w:ascii="標楷體" w:eastAsia="標楷體" w:hAnsi="標楷體" w:hint="eastAsia"/>
        <w:b/>
        <w:bCs/>
      </w:rPr>
      <w:t>智慧製造</w:t>
    </w:r>
    <w:r w:rsidRPr="00BD48CD">
      <w:rPr>
        <w:rFonts w:ascii="標楷體" w:eastAsia="標楷體" w:hAnsi="標楷體" w:hint="eastAsia"/>
        <w:b/>
        <w:bCs/>
      </w:rPr>
      <w:t>領域</w:t>
    </w:r>
    <w:r>
      <w:rPr>
        <w:rFonts w:ascii="標楷體" w:eastAsia="標楷體" w:hAnsi="標楷體" w:hint="eastAsia"/>
        <w:b/>
        <w:bCs/>
      </w:rPr>
      <w:t>擴散案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70D7"/>
    <w:multiLevelType w:val="hybridMultilevel"/>
    <w:tmpl w:val="6F9E92D8"/>
    <w:lvl w:ilvl="0" w:tplc="FD62524A">
      <w:start w:val="1"/>
      <w:numFmt w:val="bullet"/>
      <w:pStyle w:val="09"/>
      <w:lvlText w:val=""/>
      <w:lvlJc w:val="left"/>
      <w:pPr>
        <w:ind w:left="528" w:hanging="480"/>
      </w:pPr>
      <w:rPr>
        <w:rFonts w:ascii="Wingdings 2" w:hAnsi="Wingdings 2"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2F225D8"/>
    <w:multiLevelType w:val="hybridMultilevel"/>
    <w:tmpl w:val="CBCC1056"/>
    <w:lvl w:ilvl="0" w:tplc="FFFFFFFF">
      <w:start w:val="1"/>
      <w:numFmt w:val="taiwaneseCountingThousand"/>
      <w:lvlText w:val="%1、"/>
      <w:lvlJc w:val="left"/>
      <w:pPr>
        <w:ind w:left="622" w:hanging="720"/>
      </w:pPr>
      <w:rPr>
        <w:rFonts w:hint="default"/>
      </w:rPr>
    </w:lvl>
    <w:lvl w:ilvl="1" w:tplc="FFFFFFFF" w:tentative="1">
      <w:start w:val="1"/>
      <w:numFmt w:val="ideographTraditional"/>
      <w:lvlText w:val="%2、"/>
      <w:lvlJc w:val="left"/>
      <w:pPr>
        <w:ind w:left="862" w:hanging="480"/>
      </w:pPr>
    </w:lvl>
    <w:lvl w:ilvl="2" w:tplc="FFFFFFFF" w:tentative="1">
      <w:start w:val="1"/>
      <w:numFmt w:val="lowerRoman"/>
      <w:lvlText w:val="%3."/>
      <w:lvlJc w:val="right"/>
      <w:pPr>
        <w:ind w:left="1342" w:hanging="480"/>
      </w:pPr>
    </w:lvl>
    <w:lvl w:ilvl="3" w:tplc="FFFFFFFF" w:tentative="1">
      <w:start w:val="1"/>
      <w:numFmt w:val="decimal"/>
      <w:lvlText w:val="%4."/>
      <w:lvlJc w:val="left"/>
      <w:pPr>
        <w:ind w:left="1822" w:hanging="480"/>
      </w:pPr>
    </w:lvl>
    <w:lvl w:ilvl="4" w:tplc="FFFFFFFF" w:tentative="1">
      <w:start w:val="1"/>
      <w:numFmt w:val="ideographTraditional"/>
      <w:lvlText w:val="%5、"/>
      <w:lvlJc w:val="left"/>
      <w:pPr>
        <w:ind w:left="2302" w:hanging="480"/>
      </w:pPr>
    </w:lvl>
    <w:lvl w:ilvl="5" w:tplc="FFFFFFFF" w:tentative="1">
      <w:start w:val="1"/>
      <w:numFmt w:val="lowerRoman"/>
      <w:lvlText w:val="%6."/>
      <w:lvlJc w:val="right"/>
      <w:pPr>
        <w:ind w:left="2782" w:hanging="480"/>
      </w:pPr>
    </w:lvl>
    <w:lvl w:ilvl="6" w:tplc="FFFFFFFF" w:tentative="1">
      <w:start w:val="1"/>
      <w:numFmt w:val="decimal"/>
      <w:lvlText w:val="%7."/>
      <w:lvlJc w:val="left"/>
      <w:pPr>
        <w:ind w:left="3262" w:hanging="480"/>
      </w:pPr>
    </w:lvl>
    <w:lvl w:ilvl="7" w:tplc="FFFFFFFF" w:tentative="1">
      <w:start w:val="1"/>
      <w:numFmt w:val="ideographTraditional"/>
      <w:lvlText w:val="%8、"/>
      <w:lvlJc w:val="left"/>
      <w:pPr>
        <w:ind w:left="3742" w:hanging="480"/>
      </w:pPr>
    </w:lvl>
    <w:lvl w:ilvl="8" w:tplc="FFFFFFFF" w:tentative="1">
      <w:start w:val="1"/>
      <w:numFmt w:val="lowerRoman"/>
      <w:lvlText w:val="%9."/>
      <w:lvlJc w:val="right"/>
      <w:pPr>
        <w:ind w:left="4222" w:hanging="480"/>
      </w:pPr>
    </w:lvl>
  </w:abstractNum>
  <w:abstractNum w:abstractNumId="2" w15:restartNumberingAfterBreak="0">
    <w:nsid w:val="05665284"/>
    <w:multiLevelType w:val="hybridMultilevel"/>
    <w:tmpl w:val="AA7A995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6824EBD"/>
    <w:multiLevelType w:val="hybridMultilevel"/>
    <w:tmpl w:val="EF901E44"/>
    <w:lvl w:ilvl="0" w:tplc="69183050">
      <w:start w:val="1"/>
      <w:numFmt w:val="decimal"/>
      <w:lvlText w:val="(%1) "/>
      <w:lvlJc w:val="left"/>
      <w:pPr>
        <w:ind w:left="1614" w:hanging="480"/>
      </w:pPr>
      <w:rPr>
        <w:rFonts w:ascii="Times New Roman" w:eastAsia="標楷體" w:hAnsi="Times New Roman" w:hint="default"/>
        <w:sz w:val="28"/>
        <w:szCs w:val="22"/>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4" w15:restartNumberingAfterBreak="0">
    <w:nsid w:val="09134AF6"/>
    <w:multiLevelType w:val="hybridMultilevel"/>
    <w:tmpl w:val="EDDE1AC2"/>
    <w:lvl w:ilvl="0" w:tplc="04090015">
      <w:start w:val="1"/>
      <w:numFmt w:val="taiwaneseCountingThousand"/>
      <w:lvlText w:val="%1、"/>
      <w:lvlJc w:val="left"/>
      <w:pPr>
        <w:ind w:left="6008"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15:restartNumberingAfterBreak="0">
    <w:nsid w:val="093146F7"/>
    <w:multiLevelType w:val="hybridMultilevel"/>
    <w:tmpl w:val="1A6611FC"/>
    <w:lvl w:ilvl="0" w:tplc="FFFFFFFF">
      <w:start w:val="1"/>
      <w:numFmt w:val="decimal"/>
      <w:lvlText w:val="%1."/>
      <w:lvlJc w:val="left"/>
      <w:pPr>
        <w:ind w:left="1404" w:hanging="480"/>
      </w:pPr>
    </w:lvl>
    <w:lvl w:ilvl="1" w:tplc="FFFFFFFF" w:tentative="1">
      <w:start w:val="1"/>
      <w:numFmt w:val="ideographTraditional"/>
      <w:lvlText w:val="%2、"/>
      <w:lvlJc w:val="left"/>
      <w:pPr>
        <w:ind w:left="1884" w:hanging="480"/>
      </w:pPr>
    </w:lvl>
    <w:lvl w:ilvl="2" w:tplc="FFFFFFFF" w:tentative="1">
      <w:start w:val="1"/>
      <w:numFmt w:val="lowerRoman"/>
      <w:lvlText w:val="%3."/>
      <w:lvlJc w:val="right"/>
      <w:pPr>
        <w:ind w:left="2364" w:hanging="480"/>
      </w:pPr>
    </w:lvl>
    <w:lvl w:ilvl="3" w:tplc="FFFFFFFF" w:tentative="1">
      <w:start w:val="1"/>
      <w:numFmt w:val="decimal"/>
      <w:lvlText w:val="%4."/>
      <w:lvlJc w:val="left"/>
      <w:pPr>
        <w:ind w:left="2844" w:hanging="480"/>
      </w:pPr>
    </w:lvl>
    <w:lvl w:ilvl="4" w:tplc="FFFFFFFF" w:tentative="1">
      <w:start w:val="1"/>
      <w:numFmt w:val="ideographTraditional"/>
      <w:lvlText w:val="%5、"/>
      <w:lvlJc w:val="left"/>
      <w:pPr>
        <w:ind w:left="3324" w:hanging="480"/>
      </w:pPr>
    </w:lvl>
    <w:lvl w:ilvl="5" w:tplc="FFFFFFFF" w:tentative="1">
      <w:start w:val="1"/>
      <w:numFmt w:val="lowerRoman"/>
      <w:lvlText w:val="%6."/>
      <w:lvlJc w:val="right"/>
      <w:pPr>
        <w:ind w:left="3804" w:hanging="480"/>
      </w:pPr>
    </w:lvl>
    <w:lvl w:ilvl="6" w:tplc="FFFFFFFF" w:tentative="1">
      <w:start w:val="1"/>
      <w:numFmt w:val="decimal"/>
      <w:lvlText w:val="%7."/>
      <w:lvlJc w:val="left"/>
      <w:pPr>
        <w:ind w:left="4284" w:hanging="480"/>
      </w:pPr>
    </w:lvl>
    <w:lvl w:ilvl="7" w:tplc="FFFFFFFF" w:tentative="1">
      <w:start w:val="1"/>
      <w:numFmt w:val="ideographTraditional"/>
      <w:lvlText w:val="%8、"/>
      <w:lvlJc w:val="left"/>
      <w:pPr>
        <w:ind w:left="4764" w:hanging="480"/>
      </w:pPr>
    </w:lvl>
    <w:lvl w:ilvl="8" w:tplc="FFFFFFFF" w:tentative="1">
      <w:start w:val="1"/>
      <w:numFmt w:val="lowerRoman"/>
      <w:lvlText w:val="%9."/>
      <w:lvlJc w:val="right"/>
      <w:pPr>
        <w:ind w:left="5244" w:hanging="480"/>
      </w:pPr>
    </w:lvl>
  </w:abstractNum>
  <w:abstractNum w:abstractNumId="6" w15:restartNumberingAfterBreak="0">
    <w:nsid w:val="0C4D292D"/>
    <w:multiLevelType w:val="hybridMultilevel"/>
    <w:tmpl w:val="753AAA66"/>
    <w:lvl w:ilvl="0" w:tplc="ABE6157C">
      <w:start w:val="1"/>
      <w:numFmt w:val="decimal"/>
      <w:lvlText w:val="%1."/>
      <w:lvlJc w:val="left"/>
      <w:pPr>
        <w:ind w:left="1811" w:hanging="480"/>
      </w:pPr>
      <w:rPr>
        <w:rFonts w:ascii="Times New Roman" w:hAnsi="Times New Roman" w:cs="Times New Roman" w:hint="default"/>
      </w:rPr>
    </w:lvl>
    <w:lvl w:ilvl="1" w:tplc="04090019" w:tentative="1">
      <w:start w:val="1"/>
      <w:numFmt w:val="ideographTraditional"/>
      <w:lvlText w:val="%2、"/>
      <w:lvlJc w:val="left"/>
      <w:pPr>
        <w:ind w:left="2291" w:hanging="480"/>
      </w:p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abstractNum w:abstractNumId="7" w15:restartNumberingAfterBreak="0">
    <w:nsid w:val="0F8F0572"/>
    <w:multiLevelType w:val="hybridMultilevel"/>
    <w:tmpl w:val="44FE375E"/>
    <w:lvl w:ilvl="0" w:tplc="0409000F">
      <w:start w:val="1"/>
      <w:numFmt w:val="decimal"/>
      <w:lvlText w:val="%1."/>
      <w:lvlJc w:val="left"/>
      <w:pPr>
        <w:ind w:left="520" w:hanging="480"/>
      </w:pPr>
    </w:lvl>
    <w:lvl w:ilvl="1" w:tplc="04090019" w:tentative="1">
      <w:start w:val="1"/>
      <w:numFmt w:val="ideographTraditional"/>
      <w:lvlText w:val="%2、"/>
      <w:lvlJc w:val="left"/>
      <w:pPr>
        <w:ind w:left="1000" w:hanging="480"/>
      </w:pPr>
    </w:lvl>
    <w:lvl w:ilvl="2" w:tplc="0409001B" w:tentative="1">
      <w:start w:val="1"/>
      <w:numFmt w:val="lowerRoman"/>
      <w:lvlText w:val="%3."/>
      <w:lvlJc w:val="right"/>
      <w:pPr>
        <w:ind w:left="1480" w:hanging="480"/>
      </w:pPr>
    </w:lvl>
    <w:lvl w:ilvl="3" w:tplc="0409000F" w:tentative="1">
      <w:start w:val="1"/>
      <w:numFmt w:val="decimal"/>
      <w:lvlText w:val="%4."/>
      <w:lvlJc w:val="left"/>
      <w:pPr>
        <w:ind w:left="1960" w:hanging="480"/>
      </w:pPr>
    </w:lvl>
    <w:lvl w:ilvl="4" w:tplc="04090019" w:tentative="1">
      <w:start w:val="1"/>
      <w:numFmt w:val="ideographTraditional"/>
      <w:lvlText w:val="%5、"/>
      <w:lvlJc w:val="left"/>
      <w:pPr>
        <w:ind w:left="2440" w:hanging="480"/>
      </w:pPr>
    </w:lvl>
    <w:lvl w:ilvl="5" w:tplc="0409001B" w:tentative="1">
      <w:start w:val="1"/>
      <w:numFmt w:val="lowerRoman"/>
      <w:lvlText w:val="%6."/>
      <w:lvlJc w:val="right"/>
      <w:pPr>
        <w:ind w:left="2920" w:hanging="480"/>
      </w:pPr>
    </w:lvl>
    <w:lvl w:ilvl="6" w:tplc="0409000F" w:tentative="1">
      <w:start w:val="1"/>
      <w:numFmt w:val="decimal"/>
      <w:lvlText w:val="%7."/>
      <w:lvlJc w:val="left"/>
      <w:pPr>
        <w:ind w:left="3400" w:hanging="480"/>
      </w:pPr>
    </w:lvl>
    <w:lvl w:ilvl="7" w:tplc="04090019" w:tentative="1">
      <w:start w:val="1"/>
      <w:numFmt w:val="ideographTraditional"/>
      <w:lvlText w:val="%8、"/>
      <w:lvlJc w:val="left"/>
      <w:pPr>
        <w:ind w:left="3880" w:hanging="480"/>
      </w:pPr>
    </w:lvl>
    <w:lvl w:ilvl="8" w:tplc="0409001B" w:tentative="1">
      <w:start w:val="1"/>
      <w:numFmt w:val="lowerRoman"/>
      <w:lvlText w:val="%9."/>
      <w:lvlJc w:val="right"/>
      <w:pPr>
        <w:ind w:left="4360" w:hanging="480"/>
      </w:pPr>
    </w:lvl>
  </w:abstractNum>
  <w:abstractNum w:abstractNumId="8" w15:restartNumberingAfterBreak="0">
    <w:nsid w:val="110F13F4"/>
    <w:multiLevelType w:val="hybridMultilevel"/>
    <w:tmpl w:val="5B5A114A"/>
    <w:lvl w:ilvl="0" w:tplc="5BDA26E6">
      <w:start w:val="1"/>
      <w:numFmt w:val="taiwaneseCountingThousand"/>
      <w:lvlText w:val="%1、"/>
      <w:lvlJc w:val="left"/>
      <w:pPr>
        <w:ind w:left="962" w:hanging="480"/>
      </w:pPr>
      <w:rPr>
        <w:rFonts w:hint="default"/>
        <w:lang w:val="en-US"/>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9" w15:restartNumberingAfterBreak="0">
    <w:nsid w:val="116E6AA2"/>
    <w:multiLevelType w:val="hybridMultilevel"/>
    <w:tmpl w:val="2DBCDA66"/>
    <w:lvl w:ilvl="0" w:tplc="69183050">
      <w:start w:val="1"/>
      <w:numFmt w:val="decimal"/>
      <w:lvlText w:val="(%1) "/>
      <w:lvlJc w:val="left"/>
      <w:pPr>
        <w:ind w:left="2291" w:hanging="480"/>
      </w:pPr>
      <w:rPr>
        <w:rFonts w:ascii="Times New Roman" w:eastAsia="標楷體" w:hAnsi="Times New Roman" w:hint="default"/>
        <w:sz w:val="28"/>
        <w:szCs w:val="22"/>
      </w:rPr>
    </w:lvl>
    <w:lvl w:ilvl="1" w:tplc="04090019" w:tentative="1">
      <w:start w:val="1"/>
      <w:numFmt w:val="ideographTraditional"/>
      <w:lvlText w:val="%2、"/>
      <w:lvlJc w:val="left"/>
      <w:pPr>
        <w:ind w:left="2771" w:hanging="480"/>
      </w:pPr>
    </w:lvl>
    <w:lvl w:ilvl="2" w:tplc="0409001B" w:tentative="1">
      <w:start w:val="1"/>
      <w:numFmt w:val="lowerRoman"/>
      <w:lvlText w:val="%3."/>
      <w:lvlJc w:val="right"/>
      <w:pPr>
        <w:ind w:left="3251" w:hanging="480"/>
      </w:pPr>
    </w:lvl>
    <w:lvl w:ilvl="3" w:tplc="0409000F" w:tentative="1">
      <w:start w:val="1"/>
      <w:numFmt w:val="decimal"/>
      <w:lvlText w:val="%4."/>
      <w:lvlJc w:val="left"/>
      <w:pPr>
        <w:ind w:left="3731" w:hanging="480"/>
      </w:pPr>
    </w:lvl>
    <w:lvl w:ilvl="4" w:tplc="04090019" w:tentative="1">
      <w:start w:val="1"/>
      <w:numFmt w:val="ideographTraditional"/>
      <w:lvlText w:val="%5、"/>
      <w:lvlJc w:val="left"/>
      <w:pPr>
        <w:ind w:left="4211" w:hanging="480"/>
      </w:pPr>
    </w:lvl>
    <w:lvl w:ilvl="5" w:tplc="0409001B" w:tentative="1">
      <w:start w:val="1"/>
      <w:numFmt w:val="lowerRoman"/>
      <w:lvlText w:val="%6."/>
      <w:lvlJc w:val="right"/>
      <w:pPr>
        <w:ind w:left="4691" w:hanging="480"/>
      </w:pPr>
    </w:lvl>
    <w:lvl w:ilvl="6" w:tplc="0409000F" w:tentative="1">
      <w:start w:val="1"/>
      <w:numFmt w:val="decimal"/>
      <w:lvlText w:val="%7."/>
      <w:lvlJc w:val="left"/>
      <w:pPr>
        <w:ind w:left="5171" w:hanging="480"/>
      </w:pPr>
    </w:lvl>
    <w:lvl w:ilvl="7" w:tplc="04090019" w:tentative="1">
      <w:start w:val="1"/>
      <w:numFmt w:val="ideographTraditional"/>
      <w:lvlText w:val="%8、"/>
      <w:lvlJc w:val="left"/>
      <w:pPr>
        <w:ind w:left="5651" w:hanging="480"/>
      </w:pPr>
    </w:lvl>
    <w:lvl w:ilvl="8" w:tplc="0409001B" w:tentative="1">
      <w:start w:val="1"/>
      <w:numFmt w:val="lowerRoman"/>
      <w:lvlText w:val="%9."/>
      <w:lvlJc w:val="right"/>
      <w:pPr>
        <w:ind w:left="6131" w:hanging="480"/>
      </w:pPr>
    </w:lvl>
  </w:abstractNum>
  <w:abstractNum w:abstractNumId="10" w15:restartNumberingAfterBreak="0">
    <w:nsid w:val="11E068B9"/>
    <w:multiLevelType w:val="hybridMultilevel"/>
    <w:tmpl w:val="F59E51DC"/>
    <w:lvl w:ilvl="0" w:tplc="C7467BFA">
      <w:start w:val="1"/>
      <w:numFmt w:val="taiwaneseCountingThousand"/>
      <w:lvlText w:val="(%1)"/>
      <w:lvlJc w:val="left"/>
      <w:pPr>
        <w:ind w:left="550" w:hanging="480"/>
      </w:pPr>
      <w:rPr>
        <w:rFonts w:ascii="Times New Roman" w:eastAsia="標楷體" w:hAnsi="Times New Roman" w:hint="default"/>
        <w:b w:val="0"/>
        <w:i w:val="0"/>
        <w:color w:val="000000" w:themeColor="text1"/>
        <w:sz w:val="28"/>
        <w:szCs w:val="24"/>
      </w:rPr>
    </w:lvl>
    <w:lvl w:ilvl="1" w:tplc="FFFFFFFF" w:tentative="1">
      <w:start w:val="1"/>
      <w:numFmt w:val="ideographTraditional"/>
      <w:lvlText w:val="%2、"/>
      <w:lvlJc w:val="left"/>
      <w:pPr>
        <w:ind w:left="1030" w:hanging="480"/>
      </w:pPr>
    </w:lvl>
    <w:lvl w:ilvl="2" w:tplc="FFFFFFFF" w:tentative="1">
      <w:start w:val="1"/>
      <w:numFmt w:val="lowerRoman"/>
      <w:lvlText w:val="%3."/>
      <w:lvlJc w:val="right"/>
      <w:pPr>
        <w:ind w:left="1510" w:hanging="480"/>
      </w:pPr>
    </w:lvl>
    <w:lvl w:ilvl="3" w:tplc="FFFFFFFF" w:tentative="1">
      <w:start w:val="1"/>
      <w:numFmt w:val="decimal"/>
      <w:lvlText w:val="%4."/>
      <w:lvlJc w:val="left"/>
      <w:pPr>
        <w:ind w:left="1990" w:hanging="480"/>
      </w:pPr>
    </w:lvl>
    <w:lvl w:ilvl="4" w:tplc="FFFFFFFF" w:tentative="1">
      <w:start w:val="1"/>
      <w:numFmt w:val="ideographTraditional"/>
      <w:lvlText w:val="%5、"/>
      <w:lvlJc w:val="left"/>
      <w:pPr>
        <w:ind w:left="2470" w:hanging="480"/>
      </w:pPr>
    </w:lvl>
    <w:lvl w:ilvl="5" w:tplc="FFFFFFFF" w:tentative="1">
      <w:start w:val="1"/>
      <w:numFmt w:val="lowerRoman"/>
      <w:lvlText w:val="%6."/>
      <w:lvlJc w:val="right"/>
      <w:pPr>
        <w:ind w:left="2950" w:hanging="480"/>
      </w:pPr>
    </w:lvl>
    <w:lvl w:ilvl="6" w:tplc="FFFFFFFF" w:tentative="1">
      <w:start w:val="1"/>
      <w:numFmt w:val="decimal"/>
      <w:lvlText w:val="%7."/>
      <w:lvlJc w:val="left"/>
      <w:pPr>
        <w:ind w:left="3430" w:hanging="480"/>
      </w:pPr>
    </w:lvl>
    <w:lvl w:ilvl="7" w:tplc="FFFFFFFF" w:tentative="1">
      <w:start w:val="1"/>
      <w:numFmt w:val="ideographTraditional"/>
      <w:lvlText w:val="%8、"/>
      <w:lvlJc w:val="left"/>
      <w:pPr>
        <w:ind w:left="3910" w:hanging="480"/>
      </w:pPr>
    </w:lvl>
    <w:lvl w:ilvl="8" w:tplc="FFFFFFFF" w:tentative="1">
      <w:start w:val="1"/>
      <w:numFmt w:val="lowerRoman"/>
      <w:lvlText w:val="%9."/>
      <w:lvlJc w:val="right"/>
      <w:pPr>
        <w:ind w:left="4390" w:hanging="480"/>
      </w:pPr>
    </w:lvl>
  </w:abstractNum>
  <w:abstractNum w:abstractNumId="11" w15:restartNumberingAfterBreak="0">
    <w:nsid w:val="191E3A2E"/>
    <w:multiLevelType w:val="hybridMultilevel"/>
    <w:tmpl w:val="619AD234"/>
    <w:lvl w:ilvl="0" w:tplc="D42E7B00">
      <w:start w:val="1"/>
      <w:numFmt w:val="decimal"/>
      <w:lvlText w:val="%1."/>
      <w:lvlJc w:val="left"/>
      <w:pPr>
        <w:ind w:left="2323" w:hanging="480"/>
      </w:pPr>
      <w:rPr>
        <w:rFonts w:ascii="Times New Roman" w:eastAsia="Times New Roman" w:hAnsi="Times New Roman" w:cs="Times New Roman" w:hint="default"/>
        <w:b w:val="0"/>
        <w:bCs w:val="0"/>
        <w:i w:val="0"/>
        <w:iCs w:val="0"/>
        <w:spacing w:val="0"/>
        <w:w w:val="100"/>
        <w:sz w:val="28"/>
        <w:szCs w:val="28"/>
        <w:lang w:val="en-US" w:eastAsia="zh-TW" w:bidi="ar-SA"/>
      </w:rPr>
    </w:lvl>
    <w:lvl w:ilvl="1" w:tplc="53486B80">
      <w:numFmt w:val="bullet"/>
      <w:lvlText w:val="•"/>
      <w:lvlJc w:val="left"/>
      <w:pPr>
        <w:ind w:left="3166" w:hanging="480"/>
      </w:pPr>
      <w:rPr>
        <w:rFonts w:hint="default"/>
        <w:lang w:val="en-US" w:eastAsia="zh-TW" w:bidi="ar-SA"/>
      </w:rPr>
    </w:lvl>
    <w:lvl w:ilvl="2" w:tplc="694014A2">
      <w:numFmt w:val="bullet"/>
      <w:lvlText w:val="•"/>
      <w:lvlJc w:val="left"/>
      <w:pPr>
        <w:ind w:left="4013" w:hanging="480"/>
      </w:pPr>
      <w:rPr>
        <w:rFonts w:hint="default"/>
        <w:lang w:val="en-US" w:eastAsia="zh-TW" w:bidi="ar-SA"/>
      </w:rPr>
    </w:lvl>
    <w:lvl w:ilvl="3" w:tplc="CC16201E">
      <w:numFmt w:val="bullet"/>
      <w:lvlText w:val="•"/>
      <w:lvlJc w:val="left"/>
      <w:pPr>
        <w:ind w:left="4860" w:hanging="480"/>
      </w:pPr>
      <w:rPr>
        <w:rFonts w:hint="default"/>
        <w:lang w:val="en-US" w:eastAsia="zh-TW" w:bidi="ar-SA"/>
      </w:rPr>
    </w:lvl>
    <w:lvl w:ilvl="4" w:tplc="90081C58">
      <w:numFmt w:val="bullet"/>
      <w:lvlText w:val="•"/>
      <w:lvlJc w:val="left"/>
      <w:pPr>
        <w:ind w:left="5707" w:hanging="480"/>
      </w:pPr>
      <w:rPr>
        <w:rFonts w:hint="default"/>
        <w:lang w:val="en-US" w:eastAsia="zh-TW" w:bidi="ar-SA"/>
      </w:rPr>
    </w:lvl>
    <w:lvl w:ilvl="5" w:tplc="9C3E6E1A">
      <w:numFmt w:val="bullet"/>
      <w:lvlText w:val="•"/>
      <w:lvlJc w:val="left"/>
      <w:pPr>
        <w:ind w:left="6553" w:hanging="480"/>
      </w:pPr>
      <w:rPr>
        <w:rFonts w:hint="default"/>
        <w:lang w:val="en-US" w:eastAsia="zh-TW" w:bidi="ar-SA"/>
      </w:rPr>
    </w:lvl>
    <w:lvl w:ilvl="6" w:tplc="5FB8752E">
      <w:numFmt w:val="bullet"/>
      <w:lvlText w:val="•"/>
      <w:lvlJc w:val="left"/>
      <w:pPr>
        <w:ind w:left="7400" w:hanging="480"/>
      </w:pPr>
      <w:rPr>
        <w:rFonts w:hint="default"/>
        <w:lang w:val="en-US" w:eastAsia="zh-TW" w:bidi="ar-SA"/>
      </w:rPr>
    </w:lvl>
    <w:lvl w:ilvl="7" w:tplc="FBC8DC62">
      <w:numFmt w:val="bullet"/>
      <w:lvlText w:val="•"/>
      <w:lvlJc w:val="left"/>
      <w:pPr>
        <w:ind w:left="8247" w:hanging="480"/>
      </w:pPr>
      <w:rPr>
        <w:rFonts w:hint="default"/>
        <w:lang w:val="en-US" w:eastAsia="zh-TW" w:bidi="ar-SA"/>
      </w:rPr>
    </w:lvl>
    <w:lvl w:ilvl="8" w:tplc="3296EDE4">
      <w:numFmt w:val="bullet"/>
      <w:lvlText w:val="•"/>
      <w:lvlJc w:val="left"/>
      <w:pPr>
        <w:ind w:left="9094" w:hanging="480"/>
      </w:pPr>
      <w:rPr>
        <w:rFonts w:hint="default"/>
        <w:lang w:val="en-US" w:eastAsia="zh-TW" w:bidi="ar-SA"/>
      </w:rPr>
    </w:lvl>
  </w:abstractNum>
  <w:abstractNum w:abstractNumId="12" w15:restartNumberingAfterBreak="0">
    <w:nsid w:val="1926069F"/>
    <w:multiLevelType w:val="hybridMultilevel"/>
    <w:tmpl w:val="5B5A114A"/>
    <w:lvl w:ilvl="0" w:tplc="5BDA26E6">
      <w:start w:val="1"/>
      <w:numFmt w:val="taiwaneseCountingThousand"/>
      <w:lvlText w:val="%1、"/>
      <w:lvlJc w:val="left"/>
      <w:pPr>
        <w:ind w:left="962" w:hanging="480"/>
      </w:pPr>
      <w:rPr>
        <w:rFonts w:hint="default"/>
        <w:lang w:val="en-US"/>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3" w15:restartNumberingAfterBreak="0">
    <w:nsid w:val="196D2589"/>
    <w:multiLevelType w:val="hybridMultilevel"/>
    <w:tmpl w:val="191E074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9C13F88"/>
    <w:multiLevelType w:val="hybridMultilevel"/>
    <w:tmpl w:val="A4329596"/>
    <w:lvl w:ilvl="0" w:tplc="2D9AF904">
      <w:start w:val="1"/>
      <w:numFmt w:val="taiwaneseCountingThousand"/>
      <w:lvlText w:val="(%1)"/>
      <w:lvlJc w:val="left"/>
      <w:pPr>
        <w:ind w:left="3883" w:hanging="480"/>
      </w:pPr>
      <w:rPr>
        <w:rFonts w:ascii="Times New Roman" w:eastAsia="標楷體" w:hAnsi="Times New Roman" w:cs="Times New Roman" w:hint="default"/>
        <w:b w:val="0"/>
        <w:i w:val="0"/>
        <w:color w:val="000000" w:themeColor="text1"/>
        <w:sz w:val="28"/>
        <w:szCs w:val="28"/>
        <w:u w:color="0D0D0D" w:themeColor="text1" w:themeTint="F2"/>
      </w:rPr>
    </w:lvl>
    <w:lvl w:ilvl="1" w:tplc="04090019">
      <w:start w:val="1"/>
      <w:numFmt w:val="ideographTraditional"/>
      <w:lvlText w:val="%2、"/>
      <w:lvlJc w:val="left"/>
      <w:pPr>
        <w:ind w:left="2519" w:hanging="480"/>
      </w:pPr>
    </w:lvl>
    <w:lvl w:ilvl="2" w:tplc="0409001B" w:tentative="1">
      <w:start w:val="1"/>
      <w:numFmt w:val="lowerRoman"/>
      <w:lvlText w:val="%3."/>
      <w:lvlJc w:val="right"/>
      <w:pPr>
        <w:ind w:left="2999" w:hanging="480"/>
      </w:pPr>
    </w:lvl>
    <w:lvl w:ilvl="3" w:tplc="0409000F" w:tentative="1">
      <w:start w:val="1"/>
      <w:numFmt w:val="decimal"/>
      <w:lvlText w:val="%4."/>
      <w:lvlJc w:val="left"/>
      <w:pPr>
        <w:ind w:left="3479" w:hanging="480"/>
      </w:pPr>
    </w:lvl>
    <w:lvl w:ilvl="4" w:tplc="04090019" w:tentative="1">
      <w:start w:val="1"/>
      <w:numFmt w:val="ideographTraditional"/>
      <w:lvlText w:val="%5、"/>
      <w:lvlJc w:val="left"/>
      <w:pPr>
        <w:ind w:left="3959" w:hanging="480"/>
      </w:pPr>
    </w:lvl>
    <w:lvl w:ilvl="5" w:tplc="0409001B" w:tentative="1">
      <w:start w:val="1"/>
      <w:numFmt w:val="lowerRoman"/>
      <w:lvlText w:val="%6."/>
      <w:lvlJc w:val="right"/>
      <w:pPr>
        <w:ind w:left="4439" w:hanging="480"/>
      </w:pPr>
    </w:lvl>
    <w:lvl w:ilvl="6" w:tplc="0409000F" w:tentative="1">
      <w:start w:val="1"/>
      <w:numFmt w:val="decimal"/>
      <w:lvlText w:val="%7."/>
      <w:lvlJc w:val="left"/>
      <w:pPr>
        <w:ind w:left="4919" w:hanging="480"/>
      </w:pPr>
    </w:lvl>
    <w:lvl w:ilvl="7" w:tplc="04090019" w:tentative="1">
      <w:start w:val="1"/>
      <w:numFmt w:val="ideographTraditional"/>
      <w:lvlText w:val="%8、"/>
      <w:lvlJc w:val="left"/>
      <w:pPr>
        <w:ind w:left="5399" w:hanging="480"/>
      </w:pPr>
    </w:lvl>
    <w:lvl w:ilvl="8" w:tplc="0409001B" w:tentative="1">
      <w:start w:val="1"/>
      <w:numFmt w:val="lowerRoman"/>
      <w:lvlText w:val="%9."/>
      <w:lvlJc w:val="right"/>
      <w:pPr>
        <w:ind w:left="5879" w:hanging="480"/>
      </w:pPr>
    </w:lvl>
  </w:abstractNum>
  <w:abstractNum w:abstractNumId="15" w15:restartNumberingAfterBreak="0">
    <w:nsid w:val="19F33261"/>
    <w:multiLevelType w:val="hybridMultilevel"/>
    <w:tmpl w:val="CC4E7B12"/>
    <w:lvl w:ilvl="0" w:tplc="EC8EAB86">
      <w:start w:val="1"/>
      <w:numFmt w:val="taiwaneseCountingThousand"/>
      <w:lvlText w:val="（%1）"/>
      <w:lvlJc w:val="left"/>
      <w:pPr>
        <w:ind w:left="480" w:hanging="480"/>
      </w:pPr>
      <w:rPr>
        <w:rFonts w:ascii="Times New Roman" w:hAnsi="Times New Roman" w:cs="Times New Roman"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6" w15:restartNumberingAfterBreak="0">
    <w:nsid w:val="1C384467"/>
    <w:multiLevelType w:val="multilevel"/>
    <w:tmpl w:val="BAC80F5C"/>
    <w:styleLink w:val="LFO6"/>
    <w:lvl w:ilvl="0">
      <w:start w:val="1"/>
      <w:numFmt w:val="ideographLegalTraditional"/>
      <w:pStyle w:val="a"/>
      <w:lvlText w:val="%1、"/>
      <w:lvlJc w:val="left"/>
      <w:pPr>
        <w:ind w:left="720" w:hanging="720"/>
      </w:pPr>
    </w:lvl>
    <w:lvl w:ilvl="1">
      <w:start w:val="1"/>
      <w:numFmt w:val="decimal"/>
      <w:lvlText w:val="%2、"/>
      <w:lvlJc w:val="left"/>
      <w:pPr>
        <w:ind w:left="960" w:hanging="480"/>
      </w:pPr>
    </w:lvl>
    <w:lvl w:ilvl="2">
      <w:start w:val="1"/>
      <w:numFmt w:val="decimal"/>
      <w:lvlText w:val="%3、"/>
      <w:lvlJc w:val="left"/>
      <w:pPr>
        <w:ind w:left="1680" w:hanging="72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1FE54CD7"/>
    <w:multiLevelType w:val="hybridMultilevel"/>
    <w:tmpl w:val="0F5476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11903D1"/>
    <w:multiLevelType w:val="hybridMultilevel"/>
    <w:tmpl w:val="FEFEE0F4"/>
    <w:lvl w:ilvl="0" w:tplc="04090015">
      <w:start w:val="1"/>
      <w:numFmt w:val="taiwaneseCountingThousand"/>
      <w:lvlText w:val="%1、"/>
      <w:lvlJc w:val="left"/>
      <w:pPr>
        <w:ind w:left="1047" w:hanging="480"/>
      </w:pPr>
    </w:lvl>
    <w:lvl w:ilvl="1" w:tplc="85D84D04">
      <w:start w:val="8"/>
      <w:numFmt w:val="bullet"/>
      <w:lvlText w:val="□"/>
      <w:lvlJc w:val="left"/>
      <w:pPr>
        <w:ind w:left="-3969" w:hanging="360"/>
      </w:pPr>
      <w:rPr>
        <w:rFonts w:ascii="標楷體" w:eastAsia="標楷體" w:hAnsi="標楷體" w:cs="Times New Roman" w:hint="eastAsia"/>
      </w:rPr>
    </w:lvl>
    <w:lvl w:ilvl="2" w:tplc="0409001B" w:tentative="1">
      <w:start w:val="1"/>
      <w:numFmt w:val="lowerRoman"/>
      <w:lvlText w:val="%3."/>
      <w:lvlJc w:val="right"/>
      <w:pPr>
        <w:ind w:left="-3369" w:hanging="480"/>
      </w:pPr>
    </w:lvl>
    <w:lvl w:ilvl="3" w:tplc="0409000F" w:tentative="1">
      <w:start w:val="1"/>
      <w:numFmt w:val="decimal"/>
      <w:lvlText w:val="%4."/>
      <w:lvlJc w:val="left"/>
      <w:pPr>
        <w:ind w:left="-2889" w:hanging="480"/>
      </w:pPr>
    </w:lvl>
    <w:lvl w:ilvl="4" w:tplc="04090019" w:tentative="1">
      <w:start w:val="1"/>
      <w:numFmt w:val="ideographTraditional"/>
      <w:lvlText w:val="%5、"/>
      <w:lvlJc w:val="left"/>
      <w:pPr>
        <w:ind w:left="-2409" w:hanging="480"/>
      </w:pPr>
    </w:lvl>
    <w:lvl w:ilvl="5" w:tplc="0409001B" w:tentative="1">
      <w:start w:val="1"/>
      <w:numFmt w:val="lowerRoman"/>
      <w:lvlText w:val="%6."/>
      <w:lvlJc w:val="right"/>
      <w:pPr>
        <w:ind w:left="-1929" w:hanging="480"/>
      </w:pPr>
    </w:lvl>
    <w:lvl w:ilvl="6" w:tplc="0409000F" w:tentative="1">
      <w:start w:val="1"/>
      <w:numFmt w:val="decimal"/>
      <w:lvlText w:val="%7."/>
      <w:lvlJc w:val="left"/>
      <w:pPr>
        <w:ind w:left="-1449" w:hanging="480"/>
      </w:pPr>
    </w:lvl>
    <w:lvl w:ilvl="7" w:tplc="04090019" w:tentative="1">
      <w:start w:val="1"/>
      <w:numFmt w:val="ideographTraditional"/>
      <w:lvlText w:val="%8、"/>
      <w:lvlJc w:val="left"/>
      <w:pPr>
        <w:ind w:left="-969" w:hanging="480"/>
      </w:pPr>
    </w:lvl>
    <w:lvl w:ilvl="8" w:tplc="0409001B" w:tentative="1">
      <w:start w:val="1"/>
      <w:numFmt w:val="lowerRoman"/>
      <w:lvlText w:val="%9."/>
      <w:lvlJc w:val="right"/>
      <w:pPr>
        <w:ind w:left="-489" w:hanging="480"/>
      </w:pPr>
    </w:lvl>
  </w:abstractNum>
  <w:abstractNum w:abstractNumId="19" w15:restartNumberingAfterBreak="0">
    <w:nsid w:val="22030C2F"/>
    <w:multiLevelType w:val="hybridMultilevel"/>
    <w:tmpl w:val="E05CB4D4"/>
    <w:lvl w:ilvl="0" w:tplc="97A64254">
      <w:start w:val="1"/>
      <w:numFmt w:val="taiwaneseCountingThousand"/>
      <w:lvlText w:val="(%1)"/>
      <w:lvlJc w:val="left"/>
      <w:pPr>
        <w:ind w:left="720" w:hanging="720"/>
      </w:pPr>
      <w:rPr>
        <w:rFonts w:hint="default"/>
      </w:rPr>
    </w:lvl>
    <w:lvl w:ilvl="1" w:tplc="56928FCC">
      <w:start w:val="1"/>
      <w:numFmt w:val="taiwaneseCountingThousand"/>
      <w:lvlText w:val="(%2)"/>
      <w:lvlJc w:val="left"/>
      <w:pPr>
        <w:ind w:left="1200" w:hanging="720"/>
      </w:pPr>
      <w:rPr>
        <w:rFonts w:hint="default"/>
      </w:rPr>
    </w:lvl>
    <w:lvl w:ilvl="2" w:tplc="10C48DC8">
      <w:start w:val="1"/>
      <w:numFmt w:val="decimal"/>
      <w:lvlText w:val="%3."/>
      <w:lvlJc w:val="left"/>
      <w:pPr>
        <w:ind w:left="1320" w:hanging="360"/>
      </w:pPr>
      <w:rPr>
        <w:rFonts w:hint="default"/>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2154A1B"/>
    <w:multiLevelType w:val="hybridMultilevel"/>
    <w:tmpl w:val="6B061B7C"/>
    <w:lvl w:ilvl="0" w:tplc="0409000F">
      <w:start w:val="1"/>
      <w:numFmt w:val="decimal"/>
      <w:lvlText w:val="%1."/>
      <w:lvlJc w:val="left"/>
      <w:pPr>
        <w:ind w:left="2039" w:hanging="480"/>
      </w:pPr>
    </w:lvl>
    <w:lvl w:ilvl="1" w:tplc="04090019" w:tentative="1">
      <w:start w:val="1"/>
      <w:numFmt w:val="ideographTraditional"/>
      <w:lvlText w:val="%2、"/>
      <w:lvlJc w:val="left"/>
      <w:pPr>
        <w:ind w:left="2519" w:hanging="480"/>
      </w:pPr>
    </w:lvl>
    <w:lvl w:ilvl="2" w:tplc="0409001B" w:tentative="1">
      <w:start w:val="1"/>
      <w:numFmt w:val="lowerRoman"/>
      <w:lvlText w:val="%3."/>
      <w:lvlJc w:val="right"/>
      <w:pPr>
        <w:ind w:left="2999" w:hanging="480"/>
      </w:pPr>
    </w:lvl>
    <w:lvl w:ilvl="3" w:tplc="0409000F" w:tentative="1">
      <w:start w:val="1"/>
      <w:numFmt w:val="decimal"/>
      <w:lvlText w:val="%4."/>
      <w:lvlJc w:val="left"/>
      <w:pPr>
        <w:ind w:left="3479" w:hanging="480"/>
      </w:pPr>
    </w:lvl>
    <w:lvl w:ilvl="4" w:tplc="04090019" w:tentative="1">
      <w:start w:val="1"/>
      <w:numFmt w:val="ideographTraditional"/>
      <w:lvlText w:val="%5、"/>
      <w:lvlJc w:val="left"/>
      <w:pPr>
        <w:ind w:left="3959" w:hanging="480"/>
      </w:pPr>
    </w:lvl>
    <w:lvl w:ilvl="5" w:tplc="0409001B" w:tentative="1">
      <w:start w:val="1"/>
      <w:numFmt w:val="lowerRoman"/>
      <w:lvlText w:val="%6."/>
      <w:lvlJc w:val="right"/>
      <w:pPr>
        <w:ind w:left="4439" w:hanging="480"/>
      </w:pPr>
    </w:lvl>
    <w:lvl w:ilvl="6" w:tplc="0409000F" w:tentative="1">
      <w:start w:val="1"/>
      <w:numFmt w:val="decimal"/>
      <w:lvlText w:val="%7."/>
      <w:lvlJc w:val="left"/>
      <w:pPr>
        <w:ind w:left="4919" w:hanging="480"/>
      </w:pPr>
    </w:lvl>
    <w:lvl w:ilvl="7" w:tplc="04090019" w:tentative="1">
      <w:start w:val="1"/>
      <w:numFmt w:val="ideographTraditional"/>
      <w:lvlText w:val="%8、"/>
      <w:lvlJc w:val="left"/>
      <w:pPr>
        <w:ind w:left="5399" w:hanging="480"/>
      </w:pPr>
    </w:lvl>
    <w:lvl w:ilvl="8" w:tplc="0409001B" w:tentative="1">
      <w:start w:val="1"/>
      <w:numFmt w:val="lowerRoman"/>
      <w:lvlText w:val="%9."/>
      <w:lvlJc w:val="right"/>
      <w:pPr>
        <w:ind w:left="5879" w:hanging="480"/>
      </w:pPr>
    </w:lvl>
  </w:abstractNum>
  <w:abstractNum w:abstractNumId="21" w15:restartNumberingAfterBreak="0">
    <w:nsid w:val="24964DC2"/>
    <w:multiLevelType w:val="hybridMultilevel"/>
    <w:tmpl w:val="C324E58A"/>
    <w:lvl w:ilvl="0" w:tplc="53486B80">
      <w:numFmt w:val="bullet"/>
      <w:lvlText w:val="•"/>
      <w:lvlJc w:val="left"/>
      <w:pPr>
        <w:ind w:left="480" w:hanging="480"/>
      </w:pPr>
      <w:rPr>
        <w:rFonts w:hint="default"/>
        <w:lang w:val="en-US" w:eastAsia="zh-TW" w:bidi="ar-S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258F05D7"/>
    <w:multiLevelType w:val="hybridMultilevel"/>
    <w:tmpl w:val="663EC426"/>
    <w:lvl w:ilvl="0" w:tplc="04090001">
      <w:start w:val="1"/>
      <w:numFmt w:val="bullet"/>
      <w:lvlText w:val=""/>
      <w:lvlJc w:val="left"/>
      <w:pPr>
        <w:ind w:left="2039" w:hanging="480"/>
      </w:pPr>
      <w:rPr>
        <w:rFonts w:ascii="Wingdings" w:hAnsi="Wingdings" w:hint="default"/>
      </w:rPr>
    </w:lvl>
    <w:lvl w:ilvl="1" w:tplc="04090003" w:tentative="1">
      <w:start w:val="1"/>
      <w:numFmt w:val="bullet"/>
      <w:lvlText w:val=""/>
      <w:lvlJc w:val="left"/>
      <w:pPr>
        <w:ind w:left="2519" w:hanging="480"/>
      </w:pPr>
      <w:rPr>
        <w:rFonts w:ascii="Wingdings" w:hAnsi="Wingdings" w:hint="default"/>
      </w:rPr>
    </w:lvl>
    <w:lvl w:ilvl="2" w:tplc="04090005" w:tentative="1">
      <w:start w:val="1"/>
      <w:numFmt w:val="bullet"/>
      <w:lvlText w:val=""/>
      <w:lvlJc w:val="left"/>
      <w:pPr>
        <w:ind w:left="2999" w:hanging="480"/>
      </w:pPr>
      <w:rPr>
        <w:rFonts w:ascii="Wingdings" w:hAnsi="Wingdings" w:hint="default"/>
      </w:rPr>
    </w:lvl>
    <w:lvl w:ilvl="3" w:tplc="04090001" w:tentative="1">
      <w:start w:val="1"/>
      <w:numFmt w:val="bullet"/>
      <w:lvlText w:val=""/>
      <w:lvlJc w:val="left"/>
      <w:pPr>
        <w:ind w:left="3479" w:hanging="480"/>
      </w:pPr>
      <w:rPr>
        <w:rFonts w:ascii="Wingdings" w:hAnsi="Wingdings" w:hint="default"/>
      </w:rPr>
    </w:lvl>
    <w:lvl w:ilvl="4" w:tplc="04090003" w:tentative="1">
      <w:start w:val="1"/>
      <w:numFmt w:val="bullet"/>
      <w:lvlText w:val=""/>
      <w:lvlJc w:val="left"/>
      <w:pPr>
        <w:ind w:left="3959" w:hanging="480"/>
      </w:pPr>
      <w:rPr>
        <w:rFonts w:ascii="Wingdings" w:hAnsi="Wingdings" w:hint="default"/>
      </w:rPr>
    </w:lvl>
    <w:lvl w:ilvl="5" w:tplc="04090005" w:tentative="1">
      <w:start w:val="1"/>
      <w:numFmt w:val="bullet"/>
      <w:lvlText w:val=""/>
      <w:lvlJc w:val="left"/>
      <w:pPr>
        <w:ind w:left="4439" w:hanging="480"/>
      </w:pPr>
      <w:rPr>
        <w:rFonts w:ascii="Wingdings" w:hAnsi="Wingdings" w:hint="default"/>
      </w:rPr>
    </w:lvl>
    <w:lvl w:ilvl="6" w:tplc="04090001" w:tentative="1">
      <w:start w:val="1"/>
      <w:numFmt w:val="bullet"/>
      <w:lvlText w:val=""/>
      <w:lvlJc w:val="left"/>
      <w:pPr>
        <w:ind w:left="4919" w:hanging="480"/>
      </w:pPr>
      <w:rPr>
        <w:rFonts w:ascii="Wingdings" w:hAnsi="Wingdings" w:hint="default"/>
      </w:rPr>
    </w:lvl>
    <w:lvl w:ilvl="7" w:tplc="04090003" w:tentative="1">
      <w:start w:val="1"/>
      <w:numFmt w:val="bullet"/>
      <w:lvlText w:val=""/>
      <w:lvlJc w:val="left"/>
      <w:pPr>
        <w:ind w:left="5399" w:hanging="480"/>
      </w:pPr>
      <w:rPr>
        <w:rFonts w:ascii="Wingdings" w:hAnsi="Wingdings" w:hint="default"/>
      </w:rPr>
    </w:lvl>
    <w:lvl w:ilvl="8" w:tplc="04090005" w:tentative="1">
      <w:start w:val="1"/>
      <w:numFmt w:val="bullet"/>
      <w:lvlText w:val=""/>
      <w:lvlJc w:val="left"/>
      <w:pPr>
        <w:ind w:left="5879" w:hanging="480"/>
      </w:pPr>
      <w:rPr>
        <w:rFonts w:ascii="Wingdings" w:hAnsi="Wingdings" w:hint="default"/>
      </w:rPr>
    </w:lvl>
  </w:abstractNum>
  <w:abstractNum w:abstractNumId="23" w15:restartNumberingAfterBreak="0">
    <w:nsid w:val="27F04C85"/>
    <w:multiLevelType w:val="hybridMultilevel"/>
    <w:tmpl w:val="9AE6FD72"/>
    <w:lvl w:ilvl="0" w:tplc="FFFFFFFF">
      <w:start w:val="1"/>
      <w:numFmt w:val="taiwaneseCountingThousand"/>
      <w:lvlText w:val="%1、"/>
      <w:lvlJc w:val="left"/>
      <w:pPr>
        <w:ind w:left="3017" w:hanging="465"/>
      </w:pPr>
      <w:rPr>
        <w:rFonts w:eastAsia="標楷體" w:hint="eastAsia"/>
        <w:b w:val="0"/>
        <w:i w:val="0"/>
        <w:color w:val="auto"/>
        <w:sz w:val="28"/>
      </w:rPr>
    </w:lvl>
    <w:lvl w:ilvl="1" w:tplc="FFFFFFFF" w:tentative="1">
      <w:start w:val="1"/>
      <w:numFmt w:val="ideographTraditional"/>
      <w:lvlText w:val="%2、"/>
      <w:lvlJc w:val="left"/>
      <w:pPr>
        <w:ind w:left="1528" w:hanging="480"/>
      </w:pPr>
    </w:lvl>
    <w:lvl w:ilvl="2" w:tplc="FFFFFFFF" w:tentative="1">
      <w:start w:val="1"/>
      <w:numFmt w:val="lowerRoman"/>
      <w:lvlText w:val="%3."/>
      <w:lvlJc w:val="right"/>
      <w:pPr>
        <w:ind w:left="2008" w:hanging="480"/>
      </w:pPr>
    </w:lvl>
    <w:lvl w:ilvl="3" w:tplc="FFFFFFFF" w:tentative="1">
      <w:start w:val="1"/>
      <w:numFmt w:val="decimal"/>
      <w:lvlText w:val="%4."/>
      <w:lvlJc w:val="left"/>
      <w:pPr>
        <w:ind w:left="2488" w:hanging="480"/>
      </w:pPr>
    </w:lvl>
    <w:lvl w:ilvl="4" w:tplc="FFFFFFFF" w:tentative="1">
      <w:start w:val="1"/>
      <w:numFmt w:val="ideographTraditional"/>
      <w:lvlText w:val="%5、"/>
      <w:lvlJc w:val="left"/>
      <w:pPr>
        <w:ind w:left="2968" w:hanging="480"/>
      </w:pPr>
    </w:lvl>
    <w:lvl w:ilvl="5" w:tplc="FFFFFFFF" w:tentative="1">
      <w:start w:val="1"/>
      <w:numFmt w:val="lowerRoman"/>
      <w:lvlText w:val="%6."/>
      <w:lvlJc w:val="right"/>
      <w:pPr>
        <w:ind w:left="3448" w:hanging="480"/>
      </w:pPr>
    </w:lvl>
    <w:lvl w:ilvl="6" w:tplc="FFFFFFFF" w:tentative="1">
      <w:start w:val="1"/>
      <w:numFmt w:val="decimal"/>
      <w:lvlText w:val="%7."/>
      <w:lvlJc w:val="left"/>
      <w:pPr>
        <w:ind w:left="3928" w:hanging="480"/>
      </w:pPr>
    </w:lvl>
    <w:lvl w:ilvl="7" w:tplc="FFFFFFFF" w:tentative="1">
      <w:start w:val="1"/>
      <w:numFmt w:val="ideographTraditional"/>
      <w:lvlText w:val="%8、"/>
      <w:lvlJc w:val="left"/>
      <w:pPr>
        <w:ind w:left="4408" w:hanging="480"/>
      </w:pPr>
    </w:lvl>
    <w:lvl w:ilvl="8" w:tplc="FFFFFFFF" w:tentative="1">
      <w:start w:val="1"/>
      <w:numFmt w:val="lowerRoman"/>
      <w:lvlText w:val="%9."/>
      <w:lvlJc w:val="right"/>
      <w:pPr>
        <w:ind w:left="4888" w:hanging="480"/>
      </w:pPr>
    </w:lvl>
  </w:abstractNum>
  <w:abstractNum w:abstractNumId="24" w15:restartNumberingAfterBreak="0">
    <w:nsid w:val="290D020F"/>
    <w:multiLevelType w:val="multilevel"/>
    <w:tmpl w:val="49FE1C00"/>
    <w:styleLink w:val="LFO3"/>
    <w:lvl w:ilvl="0">
      <w:start w:val="1"/>
      <w:numFmt w:val="decimal"/>
      <w:pStyle w:val="a0"/>
      <w:lvlText w:val="%1."/>
      <w:lvlJc w:val="left"/>
      <w:pPr>
        <w:ind w:left="454" w:hanging="454"/>
      </w:pPr>
    </w:lvl>
    <w:lvl w:ilvl="1">
      <w:start w:val="1"/>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640" w:hanging="720"/>
      </w:pPr>
    </w:lvl>
    <w:lvl w:ilvl="5">
      <w:start w:val="1"/>
      <w:numFmt w:val="decimal"/>
      <w:lvlText w:val="(%6)"/>
      <w:lvlJc w:val="left"/>
      <w:pPr>
        <w:ind w:left="3120" w:hanging="72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2B383157"/>
    <w:multiLevelType w:val="hybridMultilevel"/>
    <w:tmpl w:val="E1CCF81A"/>
    <w:lvl w:ilvl="0" w:tplc="69183050">
      <w:start w:val="1"/>
      <w:numFmt w:val="decimal"/>
      <w:lvlText w:val="(%1) "/>
      <w:lvlJc w:val="left"/>
      <w:pPr>
        <w:ind w:left="480" w:hanging="480"/>
      </w:pPr>
      <w:rPr>
        <w:rFonts w:ascii="Times New Roman" w:eastAsia="標楷體" w:hAnsi="Times New Roman" w:hint="default"/>
        <w:sz w:val="28"/>
        <w:szCs w:val="22"/>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6" w15:restartNumberingAfterBreak="0">
    <w:nsid w:val="2B936C47"/>
    <w:multiLevelType w:val="hybridMultilevel"/>
    <w:tmpl w:val="5C42A91E"/>
    <w:lvl w:ilvl="0" w:tplc="FFFFFFFF">
      <w:start w:val="1"/>
      <w:numFmt w:val="taiwaneseCountingThousand"/>
      <w:lvlText w:val="(%1)"/>
      <w:lvlJc w:val="left"/>
      <w:pPr>
        <w:ind w:left="3883" w:hanging="480"/>
      </w:pPr>
      <w:rPr>
        <w:rFonts w:ascii="Times New Roman" w:eastAsia="標楷體" w:hAnsi="Times New Roman" w:cs="Times New Roman" w:hint="default"/>
        <w:b w:val="0"/>
        <w:i w:val="0"/>
        <w:color w:val="000000" w:themeColor="text1"/>
        <w:sz w:val="28"/>
        <w:szCs w:val="28"/>
        <w:u w:color="0D0D0D" w:themeColor="text1" w:themeTint="F2"/>
      </w:rPr>
    </w:lvl>
    <w:lvl w:ilvl="1" w:tplc="FFFFFFFF" w:tentative="1">
      <w:start w:val="1"/>
      <w:numFmt w:val="ideographTraditional"/>
      <w:lvlText w:val="%2、"/>
      <w:lvlJc w:val="left"/>
      <w:pPr>
        <w:ind w:left="2519" w:hanging="480"/>
      </w:pPr>
    </w:lvl>
    <w:lvl w:ilvl="2" w:tplc="FFFFFFFF" w:tentative="1">
      <w:start w:val="1"/>
      <w:numFmt w:val="lowerRoman"/>
      <w:lvlText w:val="%3."/>
      <w:lvlJc w:val="right"/>
      <w:pPr>
        <w:ind w:left="2999" w:hanging="480"/>
      </w:pPr>
    </w:lvl>
    <w:lvl w:ilvl="3" w:tplc="FFFFFFFF" w:tentative="1">
      <w:start w:val="1"/>
      <w:numFmt w:val="decimal"/>
      <w:lvlText w:val="%4."/>
      <w:lvlJc w:val="left"/>
      <w:pPr>
        <w:ind w:left="3479" w:hanging="480"/>
      </w:pPr>
    </w:lvl>
    <w:lvl w:ilvl="4" w:tplc="FFFFFFFF" w:tentative="1">
      <w:start w:val="1"/>
      <w:numFmt w:val="ideographTraditional"/>
      <w:lvlText w:val="%5、"/>
      <w:lvlJc w:val="left"/>
      <w:pPr>
        <w:ind w:left="3959" w:hanging="480"/>
      </w:pPr>
    </w:lvl>
    <w:lvl w:ilvl="5" w:tplc="FFFFFFFF" w:tentative="1">
      <w:start w:val="1"/>
      <w:numFmt w:val="lowerRoman"/>
      <w:lvlText w:val="%6."/>
      <w:lvlJc w:val="right"/>
      <w:pPr>
        <w:ind w:left="4439" w:hanging="480"/>
      </w:pPr>
    </w:lvl>
    <w:lvl w:ilvl="6" w:tplc="FFFFFFFF" w:tentative="1">
      <w:start w:val="1"/>
      <w:numFmt w:val="decimal"/>
      <w:lvlText w:val="%7."/>
      <w:lvlJc w:val="left"/>
      <w:pPr>
        <w:ind w:left="4919" w:hanging="480"/>
      </w:pPr>
    </w:lvl>
    <w:lvl w:ilvl="7" w:tplc="FFFFFFFF" w:tentative="1">
      <w:start w:val="1"/>
      <w:numFmt w:val="ideographTraditional"/>
      <w:lvlText w:val="%8、"/>
      <w:lvlJc w:val="left"/>
      <w:pPr>
        <w:ind w:left="5399" w:hanging="480"/>
      </w:pPr>
    </w:lvl>
    <w:lvl w:ilvl="8" w:tplc="FFFFFFFF" w:tentative="1">
      <w:start w:val="1"/>
      <w:numFmt w:val="lowerRoman"/>
      <w:lvlText w:val="%9."/>
      <w:lvlJc w:val="right"/>
      <w:pPr>
        <w:ind w:left="5879" w:hanging="480"/>
      </w:pPr>
    </w:lvl>
  </w:abstractNum>
  <w:abstractNum w:abstractNumId="27" w15:restartNumberingAfterBreak="0">
    <w:nsid w:val="2D055686"/>
    <w:multiLevelType w:val="hybridMultilevel"/>
    <w:tmpl w:val="5C42A91E"/>
    <w:lvl w:ilvl="0" w:tplc="2D9AF904">
      <w:start w:val="1"/>
      <w:numFmt w:val="taiwaneseCountingThousand"/>
      <w:lvlText w:val="(%1)"/>
      <w:lvlJc w:val="left"/>
      <w:pPr>
        <w:ind w:left="3883" w:hanging="480"/>
      </w:pPr>
      <w:rPr>
        <w:rFonts w:ascii="Times New Roman" w:eastAsia="標楷體" w:hAnsi="Times New Roman" w:cs="Times New Roman" w:hint="default"/>
        <w:b w:val="0"/>
        <w:i w:val="0"/>
        <w:color w:val="000000" w:themeColor="text1"/>
        <w:sz w:val="28"/>
        <w:szCs w:val="28"/>
        <w:u w:color="0D0D0D" w:themeColor="text1" w:themeTint="F2"/>
      </w:rPr>
    </w:lvl>
    <w:lvl w:ilvl="1" w:tplc="04090019" w:tentative="1">
      <w:start w:val="1"/>
      <w:numFmt w:val="ideographTraditional"/>
      <w:lvlText w:val="%2、"/>
      <w:lvlJc w:val="left"/>
      <w:pPr>
        <w:ind w:left="2519" w:hanging="480"/>
      </w:pPr>
    </w:lvl>
    <w:lvl w:ilvl="2" w:tplc="0409001B" w:tentative="1">
      <w:start w:val="1"/>
      <w:numFmt w:val="lowerRoman"/>
      <w:lvlText w:val="%3."/>
      <w:lvlJc w:val="right"/>
      <w:pPr>
        <w:ind w:left="2999" w:hanging="480"/>
      </w:pPr>
    </w:lvl>
    <w:lvl w:ilvl="3" w:tplc="0409000F" w:tentative="1">
      <w:start w:val="1"/>
      <w:numFmt w:val="decimal"/>
      <w:lvlText w:val="%4."/>
      <w:lvlJc w:val="left"/>
      <w:pPr>
        <w:ind w:left="3479" w:hanging="480"/>
      </w:pPr>
    </w:lvl>
    <w:lvl w:ilvl="4" w:tplc="04090019" w:tentative="1">
      <w:start w:val="1"/>
      <w:numFmt w:val="ideographTraditional"/>
      <w:lvlText w:val="%5、"/>
      <w:lvlJc w:val="left"/>
      <w:pPr>
        <w:ind w:left="3959" w:hanging="480"/>
      </w:pPr>
    </w:lvl>
    <w:lvl w:ilvl="5" w:tplc="0409001B" w:tentative="1">
      <w:start w:val="1"/>
      <w:numFmt w:val="lowerRoman"/>
      <w:lvlText w:val="%6."/>
      <w:lvlJc w:val="right"/>
      <w:pPr>
        <w:ind w:left="4439" w:hanging="480"/>
      </w:pPr>
    </w:lvl>
    <w:lvl w:ilvl="6" w:tplc="0409000F" w:tentative="1">
      <w:start w:val="1"/>
      <w:numFmt w:val="decimal"/>
      <w:lvlText w:val="%7."/>
      <w:lvlJc w:val="left"/>
      <w:pPr>
        <w:ind w:left="4919" w:hanging="480"/>
      </w:pPr>
    </w:lvl>
    <w:lvl w:ilvl="7" w:tplc="04090019" w:tentative="1">
      <w:start w:val="1"/>
      <w:numFmt w:val="ideographTraditional"/>
      <w:lvlText w:val="%8、"/>
      <w:lvlJc w:val="left"/>
      <w:pPr>
        <w:ind w:left="5399" w:hanging="480"/>
      </w:pPr>
    </w:lvl>
    <w:lvl w:ilvl="8" w:tplc="0409001B" w:tentative="1">
      <w:start w:val="1"/>
      <w:numFmt w:val="lowerRoman"/>
      <w:lvlText w:val="%9."/>
      <w:lvlJc w:val="right"/>
      <w:pPr>
        <w:ind w:left="5879" w:hanging="480"/>
      </w:pPr>
    </w:lvl>
  </w:abstractNum>
  <w:abstractNum w:abstractNumId="28" w15:restartNumberingAfterBreak="0">
    <w:nsid w:val="2F5A3C5D"/>
    <w:multiLevelType w:val="hybridMultilevel"/>
    <w:tmpl w:val="D5BADE12"/>
    <w:lvl w:ilvl="0" w:tplc="0409000F">
      <w:start w:val="1"/>
      <w:numFmt w:val="decimal"/>
      <w:lvlText w:val="%1."/>
      <w:lvlJc w:val="left"/>
      <w:pPr>
        <w:ind w:left="780" w:hanging="480"/>
      </w:pPr>
    </w:lvl>
    <w:lvl w:ilvl="1" w:tplc="0409000F">
      <w:start w:val="1"/>
      <w:numFmt w:val="decimal"/>
      <w:lvlText w:val="%2."/>
      <w:lvlJc w:val="left"/>
      <w:pPr>
        <w:ind w:left="1260" w:hanging="480"/>
      </w:p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29" w15:restartNumberingAfterBreak="0">
    <w:nsid w:val="2F755349"/>
    <w:multiLevelType w:val="hybridMultilevel"/>
    <w:tmpl w:val="BD8C55DC"/>
    <w:lvl w:ilvl="0" w:tplc="9E64D90A">
      <w:start w:val="3"/>
      <w:numFmt w:val="taiwaneseCountingThousand"/>
      <w:lvlText w:val="%1、"/>
      <w:lvlJc w:val="left"/>
      <w:pPr>
        <w:ind w:left="720" w:hanging="720"/>
      </w:pPr>
      <w:rPr>
        <w:rFonts w:hint="default"/>
        <w:color w:val="auto"/>
      </w:rPr>
    </w:lvl>
    <w:lvl w:ilvl="1" w:tplc="04090019">
      <w:start w:val="1"/>
      <w:numFmt w:val="ideographTraditional"/>
      <w:lvlText w:val="%2、"/>
      <w:lvlJc w:val="left"/>
      <w:pPr>
        <w:ind w:left="960" w:hanging="480"/>
      </w:pPr>
    </w:lvl>
    <w:lvl w:ilvl="2" w:tplc="134C94FE">
      <w:start w:val="1"/>
      <w:numFmt w:val="taiwaneseCountingThousand"/>
      <w:lvlText w:val="（%3）"/>
      <w:lvlJc w:val="left"/>
      <w:pPr>
        <w:ind w:left="1770" w:hanging="810"/>
      </w:pPr>
      <w:rPr>
        <w:rFonts w:hint="default"/>
      </w:rPr>
    </w:lvl>
    <w:lvl w:ilvl="3" w:tplc="40B6E734">
      <w:start w:val="2"/>
      <w:numFmt w:val="taiwaneseCountingThousand"/>
      <w:lvlText w:val="（%4）"/>
      <w:lvlJc w:val="left"/>
      <w:pPr>
        <w:ind w:left="2295" w:hanging="855"/>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319A102E"/>
    <w:multiLevelType w:val="multilevel"/>
    <w:tmpl w:val="C780225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31EE429B"/>
    <w:multiLevelType w:val="hybridMultilevel"/>
    <w:tmpl w:val="A2E262D4"/>
    <w:lvl w:ilvl="0" w:tplc="0409000F">
      <w:start w:val="1"/>
      <w:numFmt w:val="decimal"/>
      <w:lvlText w:val="%1."/>
      <w:lvlJc w:val="left"/>
      <w:pPr>
        <w:ind w:left="1811" w:hanging="480"/>
      </w:pPr>
    </w:lvl>
    <w:lvl w:ilvl="1" w:tplc="04090019" w:tentative="1">
      <w:start w:val="1"/>
      <w:numFmt w:val="ideographTraditional"/>
      <w:lvlText w:val="%2、"/>
      <w:lvlJc w:val="left"/>
      <w:pPr>
        <w:ind w:left="2291" w:hanging="480"/>
      </w:p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abstractNum w:abstractNumId="32" w15:restartNumberingAfterBreak="0">
    <w:nsid w:val="333649DB"/>
    <w:multiLevelType w:val="hybridMultilevel"/>
    <w:tmpl w:val="59E621EE"/>
    <w:lvl w:ilvl="0" w:tplc="F8B031DC">
      <w:start w:val="1"/>
      <w:numFmt w:val="taiwaneseCountingThousand"/>
      <w:lvlText w:val="（%1）"/>
      <w:lvlJc w:val="left"/>
      <w:pPr>
        <w:ind w:left="1047" w:hanging="480"/>
      </w:pPr>
      <w:rPr>
        <w:rFonts w:hint="default"/>
        <w:b w:val="0"/>
        <w:bCs/>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3" w15:restartNumberingAfterBreak="0">
    <w:nsid w:val="3446267A"/>
    <w:multiLevelType w:val="hybridMultilevel"/>
    <w:tmpl w:val="ACFE2268"/>
    <w:lvl w:ilvl="0" w:tplc="8FAC519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348A5C56"/>
    <w:multiLevelType w:val="hybridMultilevel"/>
    <w:tmpl w:val="94A05E4A"/>
    <w:lvl w:ilvl="0" w:tplc="0409000F">
      <w:start w:val="1"/>
      <w:numFmt w:val="decimal"/>
      <w:lvlText w:val="%1."/>
      <w:lvlJc w:val="left"/>
      <w:pPr>
        <w:ind w:left="1404" w:hanging="480"/>
      </w:pPr>
    </w:lvl>
    <w:lvl w:ilvl="1" w:tplc="04090019" w:tentative="1">
      <w:start w:val="1"/>
      <w:numFmt w:val="ideographTraditional"/>
      <w:lvlText w:val="%2、"/>
      <w:lvlJc w:val="left"/>
      <w:pPr>
        <w:ind w:left="1884" w:hanging="480"/>
      </w:pPr>
    </w:lvl>
    <w:lvl w:ilvl="2" w:tplc="0409001B" w:tentative="1">
      <w:start w:val="1"/>
      <w:numFmt w:val="lowerRoman"/>
      <w:lvlText w:val="%3."/>
      <w:lvlJc w:val="right"/>
      <w:pPr>
        <w:ind w:left="2364" w:hanging="480"/>
      </w:pPr>
    </w:lvl>
    <w:lvl w:ilvl="3" w:tplc="0409000F" w:tentative="1">
      <w:start w:val="1"/>
      <w:numFmt w:val="decimal"/>
      <w:lvlText w:val="%4."/>
      <w:lvlJc w:val="left"/>
      <w:pPr>
        <w:ind w:left="2844" w:hanging="480"/>
      </w:pPr>
    </w:lvl>
    <w:lvl w:ilvl="4" w:tplc="04090019" w:tentative="1">
      <w:start w:val="1"/>
      <w:numFmt w:val="ideographTraditional"/>
      <w:lvlText w:val="%5、"/>
      <w:lvlJc w:val="left"/>
      <w:pPr>
        <w:ind w:left="3324" w:hanging="480"/>
      </w:pPr>
    </w:lvl>
    <w:lvl w:ilvl="5" w:tplc="0409001B" w:tentative="1">
      <w:start w:val="1"/>
      <w:numFmt w:val="lowerRoman"/>
      <w:lvlText w:val="%6."/>
      <w:lvlJc w:val="right"/>
      <w:pPr>
        <w:ind w:left="3804" w:hanging="480"/>
      </w:pPr>
    </w:lvl>
    <w:lvl w:ilvl="6" w:tplc="0409000F" w:tentative="1">
      <w:start w:val="1"/>
      <w:numFmt w:val="decimal"/>
      <w:lvlText w:val="%7."/>
      <w:lvlJc w:val="left"/>
      <w:pPr>
        <w:ind w:left="4284" w:hanging="480"/>
      </w:pPr>
    </w:lvl>
    <w:lvl w:ilvl="7" w:tplc="04090019" w:tentative="1">
      <w:start w:val="1"/>
      <w:numFmt w:val="ideographTraditional"/>
      <w:lvlText w:val="%8、"/>
      <w:lvlJc w:val="left"/>
      <w:pPr>
        <w:ind w:left="4764" w:hanging="480"/>
      </w:pPr>
    </w:lvl>
    <w:lvl w:ilvl="8" w:tplc="0409001B" w:tentative="1">
      <w:start w:val="1"/>
      <w:numFmt w:val="lowerRoman"/>
      <w:lvlText w:val="%9."/>
      <w:lvlJc w:val="right"/>
      <w:pPr>
        <w:ind w:left="5244" w:hanging="480"/>
      </w:pPr>
    </w:lvl>
  </w:abstractNum>
  <w:abstractNum w:abstractNumId="35" w15:restartNumberingAfterBreak="0">
    <w:nsid w:val="3568142C"/>
    <w:multiLevelType w:val="hybridMultilevel"/>
    <w:tmpl w:val="28800F04"/>
    <w:lvl w:ilvl="0" w:tplc="53486B80">
      <w:numFmt w:val="bullet"/>
      <w:lvlText w:val="•"/>
      <w:lvlJc w:val="left"/>
      <w:pPr>
        <w:ind w:left="480" w:hanging="480"/>
      </w:pPr>
      <w:rPr>
        <w:rFonts w:hint="default"/>
        <w:lang w:val="en-US" w:eastAsia="zh-TW" w:bidi="ar-S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3B1C67A3"/>
    <w:multiLevelType w:val="multilevel"/>
    <w:tmpl w:val="50D8F1FE"/>
    <w:styleLink w:val="LFO2"/>
    <w:lvl w:ilvl="0">
      <w:start w:val="1"/>
      <w:numFmt w:val="decimal"/>
      <w:pStyle w:val="3"/>
      <w:lvlText w:val="%1、"/>
      <w:lvlJc w:val="left"/>
      <w:pPr>
        <w:ind w:left="480" w:hanging="480"/>
      </w:pPr>
      <w:rPr>
        <w:rFonts w:ascii="Times New Roman" w:eastAsia="標楷體" w:hAnsi="Times New Roman" w:cs="Times New Roman"/>
        <w:sz w:val="4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3C6F2AD5"/>
    <w:multiLevelType w:val="hybridMultilevel"/>
    <w:tmpl w:val="A2E262D4"/>
    <w:lvl w:ilvl="0" w:tplc="FFFFFFFF">
      <w:start w:val="1"/>
      <w:numFmt w:val="decimal"/>
      <w:lvlText w:val="%1."/>
      <w:lvlJc w:val="left"/>
      <w:pPr>
        <w:ind w:left="1811" w:hanging="480"/>
      </w:pPr>
    </w:lvl>
    <w:lvl w:ilvl="1" w:tplc="FFFFFFFF" w:tentative="1">
      <w:start w:val="1"/>
      <w:numFmt w:val="ideographTraditional"/>
      <w:lvlText w:val="%2、"/>
      <w:lvlJc w:val="left"/>
      <w:pPr>
        <w:ind w:left="2291" w:hanging="480"/>
      </w:pPr>
    </w:lvl>
    <w:lvl w:ilvl="2" w:tplc="FFFFFFFF" w:tentative="1">
      <w:start w:val="1"/>
      <w:numFmt w:val="lowerRoman"/>
      <w:lvlText w:val="%3."/>
      <w:lvlJc w:val="right"/>
      <w:pPr>
        <w:ind w:left="2771" w:hanging="480"/>
      </w:pPr>
    </w:lvl>
    <w:lvl w:ilvl="3" w:tplc="FFFFFFFF" w:tentative="1">
      <w:start w:val="1"/>
      <w:numFmt w:val="decimal"/>
      <w:lvlText w:val="%4."/>
      <w:lvlJc w:val="left"/>
      <w:pPr>
        <w:ind w:left="3251" w:hanging="480"/>
      </w:pPr>
    </w:lvl>
    <w:lvl w:ilvl="4" w:tplc="FFFFFFFF" w:tentative="1">
      <w:start w:val="1"/>
      <w:numFmt w:val="ideographTraditional"/>
      <w:lvlText w:val="%5、"/>
      <w:lvlJc w:val="left"/>
      <w:pPr>
        <w:ind w:left="3731" w:hanging="480"/>
      </w:pPr>
    </w:lvl>
    <w:lvl w:ilvl="5" w:tplc="FFFFFFFF" w:tentative="1">
      <w:start w:val="1"/>
      <w:numFmt w:val="lowerRoman"/>
      <w:lvlText w:val="%6."/>
      <w:lvlJc w:val="right"/>
      <w:pPr>
        <w:ind w:left="4211" w:hanging="480"/>
      </w:pPr>
    </w:lvl>
    <w:lvl w:ilvl="6" w:tplc="FFFFFFFF" w:tentative="1">
      <w:start w:val="1"/>
      <w:numFmt w:val="decimal"/>
      <w:lvlText w:val="%7."/>
      <w:lvlJc w:val="left"/>
      <w:pPr>
        <w:ind w:left="4691" w:hanging="480"/>
      </w:pPr>
    </w:lvl>
    <w:lvl w:ilvl="7" w:tplc="FFFFFFFF" w:tentative="1">
      <w:start w:val="1"/>
      <w:numFmt w:val="ideographTraditional"/>
      <w:lvlText w:val="%8、"/>
      <w:lvlJc w:val="left"/>
      <w:pPr>
        <w:ind w:left="5171" w:hanging="480"/>
      </w:pPr>
    </w:lvl>
    <w:lvl w:ilvl="8" w:tplc="FFFFFFFF" w:tentative="1">
      <w:start w:val="1"/>
      <w:numFmt w:val="lowerRoman"/>
      <w:lvlText w:val="%9."/>
      <w:lvlJc w:val="right"/>
      <w:pPr>
        <w:ind w:left="5651" w:hanging="480"/>
      </w:pPr>
    </w:lvl>
  </w:abstractNum>
  <w:abstractNum w:abstractNumId="38" w15:restartNumberingAfterBreak="0">
    <w:nsid w:val="3D605827"/>
    <w:multiLevelType w:val="hybridMultilevel"/>
    <w:tmpl w:val="BC244532"/>
    <w:lvl w:ilvl="0" w:tplc="423411DA">
      <w:start w:val="1"/>
      <w:numFmt w:val="taiwaneseCountingThousand"/>
      <w:lvlText w:val="(%1)"/>
      <w:lvlJc w:val="left"/>
      <w:pPr>
        <w:ind w:left="550" w:hanging="480"/>
      </w:pPr>
      <w:rPr>
        <w:rFonts w:ascii="Times New Roman" w:eastAsia="標楷體" w:hAnsi="Times New Roman" w:hint="default"/>
        <w:b w:val="0"/>
        <w:i w:val="0"/>
        <w:color w:val="000000" w:themeColor="text1"/>
        <w:sz w:val="24"/>
        <w:szCs w:val="24"/>
      </w:rPr>
    </w:lvl>
    <w:lvl w:ilvl="1" w:tplc="FFFFFFFF" w:tentative="1">
      <w:start w:val="1"/>
      <w:numFmt w:val="ideographTraditional"/>
      <w:lvlText w:val="%2、"/>
      <w:lvlJc w:val="left"/>
      <w:pPr>
        <w:ind w:left="1030" w:hanging="480"/>
      </w:pPr>
    </w:lvl>
    <w:lvl w:ilvl="2" w:tplc="FFFFFFFF" w:tentative="1">
      <w:start w:val="1"/>
      <w:numFmt w:val="lowerRoman"/>
      <w:lvlText w:val="%3."/>
      <w:lvlJc w:val="right"/>
      <w:pPr>
        <w:ind w:left="1510" w:hanging="480"/>
      </w:pPr>
    </w:lvl>
    <w:lvl w:ilvl="3" w:tplc="FFFFFFFF" w:tentative="1">
      <w:start w:val="1"/>
      <w:numFmt w:val="decimal"/>
      <w:lvlText w:val="%4."/>
      <w:lvlJc w:val="left"/>
      <w:pPr>
        <w:ind w:left="1990" w:hanging="480"/>
      </w:pPr>
    </w:lvl>
    <w:lvl w:ilvl="4" w:tplc="FFFFFFFF" w:tentative="1">
      <w:start w:val="1"/>
      <w:numFmt w:val="ideographTraditional"/>
      <w:lvlText w:val="%5、"/>
      <w:lvlJc w:val="left"/>
      <w:pPr>
        <w:ind w:left="2470" w:hanging="480"/>
      </w:pPr>
    </w:lvl>
    <w:lvl w:ilvl="5" w:tplc="FFFFFFFF" w:tentative="1">
      <w:start w:val="1"/>
      <w:numFmt w:val="lowerRoman"/>
      <w:lvlText w:val="%6."/>
      <w:lvlJc w:val="right"/>
      <w:pPr>
        <w:ind w:left="2950" w:hanging="480"/>
      </w:pPr>
    </w:lvl>
    <w:lvl w:ilvl="6" w:tplc="FFFFFFFF" w:tentative="1">
      <w:start w:val="1"/>
      <w:numFmt w:val="decimal"/>
      <w:lvlText w:val="%7."/>
      <w:lvlJc w:val="left"/>
      <w:pPr>
        <w:ind w:left="3430" w:hanging="480"/>
      </w:pPr>
    </w:lvl>
    <w:lvl w:ilvl="7" w:tplc="FFFFFFFF" w:tentative="1">
      <w:start w:val="1"/>
      <w:numFmt w:val="ideographTraditional"/>
      <w:lvlText w:val="%8、"/>
      <w:lvlJc w:val="left"/>
      <w:pPr>
        <w:ind w:left="3910" w:hanging="480"/>
      </w:pPr>
    </w:lvl>
    <w:lvl w:ilvl="8" w:tplc="FFFFFFFF" w:tentative="1">
      <w:start w:val="1"/>
      <w:numFmt w:val="lowerRoman"/>
      <w:lvlText w:val="%9."/>
      <w:lvlJc w:val="right"/>
      <w:pPr>
        <w:ind w:left="4390" w:hanging="480"/>
      </w:pPr>
    </w:lvl>
  </w:abstractNum>
  <w:abstractNum w:abstractNumId="39" w15:restartNumberingAfterBreak="0">
    <w:nsid w:val="3E32367A"/>
    <w:multiLevelType w:val="hybridMultilevel"/>
    <w:tmpl w:val="6DCA7FFC"/>
    <w:lvl w:ilvl="0" w:tplc="F61C28D8">
      <w:start w:val="1"/>
      <w:numFmt w:val="decimal"/>
      <w:lvlText w:val="(%1)"/>
      <w:lvlJc w:val="left"/>
      <w:pPr>
        <w:ind w:left="2294" w:hanging="480"/>
      </w:pPr>
      <w:rPr>
        <w:rFonts w:hint="default"/>
        <w:b w:val="0"/>
        <w:i w:val="0"/>
        <w:color w:val="000000" w:themeColor="text1"/>
        <w:sz w:val="28"/>
        <w:szCs w:val="28"/>
        <w:u w:color="0D0D0D" w:themeColor="text1" w:themeTint="F2"/>
      </w:rPr>
    </w:lvl>
    <w:lvl w:ilvl="1" w:tplc="04090019" w:tentative="1">
      <w:start w:val="1"/>
      <w:numFmt w:val="ideographTraditional"/>
      <w:lvlText w:val="%2、"/>
      <w:lvlJc w:val="left"/>
      <w:pPr>
        <w:ind w:left="2774" w:hanging="480"/>
      </w:pPr>
    </w:lvl>
    <w:lvl w:ilvl="2" w:tplc="0409001B" w:tentative="1">
      <w:start w:val="1"/>
      <w:numFmt w:val="lowerRoman"/>
      <w:lvlText w:val="%3."/>
      <w:lvlJc w:val="right"/>
      <w:pPr>
        <w:ind w:left="3254" w:hanging="480"/>
      </w:pPr>
    </w:lvl>
    <w:lvl w:ilvl="3" w:tplc="0409000F" w:tentative="1">
      <w:start w:val="1"/>
      <w:numFmt w:val="decimal"/>
      <w:lvlText w:val="%4."/>
      <w:lvlJc w:val="left"/>
      <w:pPr>
        <w:ind w:left="3734" w:hanging="480"/>
      </w:pPr>
    </w:lvl>
    <w:lvl w:ilvl="4" w:tplc="04090019" w:tentative="1">
      <w:start w:val="1"/>
      <w:numFmt w:val="ideographTraditional"/>
      <w:lvlText w:val="%5、"/>
      <w:lvlJc w:val="left"/>
      <w:pPr>
        <w:ind w:left="4214" w:hanging="480"/>
      </w:pPr>
    </w:lvl>
    <w:lvl w:ilvl="5" w:tplc="0409001B" w:tentative="1">
      <w:start w:val="1"/>
      <w:numFmt w:val="lowerRoman"/>
      <w:lvlText w:val="%6."/>
      <w:lvlJc w:val="right"/>
      <w:pPr>
        <w:ind w:left="4694" w:hanging="480"/>
      </w:pPr>
    </w:lvl>
    <w:lvl w:ilvl="6" w:tplc="0409000F" w:tentative="1">
      <w:start w:val="1"/>
      <w:numFmt w:val="decimal"/>
      <w:lvlText w:val="%7."/>
      <w:lvlJc w:val="left"/>
      <w:pPr>
        <w:ind w:left="5174" w:hanging="480"/>
      </w:pPr>
    </w:lvl>
    <w:lvl w:ilvl="7" w:tplc="04090019" w:tentative="1">
      <w:start w:val="1"/>
      <w:numFmt w:val="ideographTraditional"/>
      <w:lvlText w:val="%8、"/>
      <w:lvlJc w:val="left"/>
      <w:pPr>
        <w:ind w:left="5654" w:hanging="480"/>
      </w:pPr>
    </w:lvl>
    <w:lvl w:ilvl="8" w:tplc="0409001B" w:tentative="1">
      <w:start w:val="1"/>
      <w:numFmt w:val="lowerRoman"/>
      <w:lvlText w:val="%9."/>
      <w:lvlJc w:val="right"/>
      <w:pPr>
        <w:ind w:left="6134" w:hanging="480"/>
      </w:pPr>
    </w:lvl>
  </w:abstractNum>
  <w:abstractNum w:abstractNumId="40" w15:restartNumberingAfterBreak="0">
    <w:nsid w:val="3E4234F4"/>
    <w:multiLevelType w:val="hybridMultilevel"/>
    <w:tmpl w:val="5C42A91E"/>
    <w:lvl w:ilvl="0" w:tplc="FFFFFFFF">
      <w:start w:val="1"/>
      <w:numFmt w:val="taiwaneseCountingThousand"/>
      <w:lvlText w:val="(%1)"/>
      <w:lvlJc w:val="left"/>
      <w:pPr>
        <w:ind w:left="3883" w:hanging="480"/>
      </w:pPr>
      <w:rPr>
        <w:rFonts w:ascii="Times New Roman" w:eastAsia="標楷體" w:hAnsi="Times New Roman" w:cs="Times New Roman" w:hint="default"/>
        <w:b w:val="0"/>
        <w:i w:val="0"/>
        <w:color w:val="000000" w:themeColor="text1"/>
        <w:sz w:val="28"/>
        <w:szCs w:val="28"/>
        <w:u w:color="0D0D0D" w:themeColor="text1" w:themeTint="F2"/>
      </w:rPr>
    </w:lvl>
    <w:lvl w:ilvl="1" w:tplc="FFFFFFFF" w:tentative="1">
      <w:start w:val="1"/>
      <w:numFmt w:val="ideographTraditional"/>
      <w:lvlText w:val="%2、"/>
      <w:lvlJc w:val="left"/>
      <w:pPr>
        <w:ind w:left="2519" w:hanging="480"/>
      </w:pPr>
    </w:lvl>
    <w:lvl w:ilvl="2" w:tplc="FFFFFFFF" w:tentative="1">
      <w:start w:val="1"/>
      <w:numFmt w:val="lowerRoman"/>
      <w:lvlText w:val="%3."/>
      <w:lvlJc w:val="right"/>
      <w:pPr>
        <w:ind w:left="2999" w:hanging="480"/>
      </w:pPr>
    </w:lvl>
    <w:lvl w:ilvl="3" w:tplc="FFFFFFFF" w:tentative="1">
      <w:start w:val="1"/>
      <w:numFmt w:val="decimal"/>
      <w:lvlText w:val="%4."/>
      <w:lvlJc w:val="left"/>
      <w:pPr>
        <w:ind w:left="3479" w:hanging="480"/>
      </w:pPr>
    </w:lvl>
    <w:lvl w:ilvl="4" w:tplc="FFFFFFFF" w:tentative="1">
      <w:start w:val="1"/>
      <w:numFmt w:val="ideographTraditional"/>
      <w:lvlText w:val="%5、"/>
      <w:lvlJc w:val="left"/>
      <w:pPr>
        <w:ind w:left="3959" w:hanging="480"/>
      </w:pPr>
    </w:lvl>
    <w:lvl w:ilvl="5" w:tplc="FFFFFFFF" w:tentative="1">
      <w:start w:val="1"/>
      <w:numFmt w:val="lowerRoman"/>
      <w:lvlText w:val="%6."/>
      <w:lvlJc w:val="right"/>
      <w:pPr>
        <w:ind w:left="4439" w:hanging="480"/>
      </w:pPr>
    </w:lvl>
    <w:lvl w:ilvl="6" w:tplc="FFFFFFFF" w:tentative="1">
      <w:start w:val="1"/>
      <w:numFmt w:val="decimal"/>
      <w:lvlText w:val="%7."/>
      <w:lvlJc w:val="left"/>
      <w:pPr>
        <w:ind w:left="4919" w:hanging="480"/>
      </w:pPr>
    </w:lvl>
    <w:lvl w:ilvl="7" w:tplc="FFFFFFFF" w:tentative="1">
      <w:start w:val="1"/>
      <w:numFmt w:val="ideographTraditional"/>
      <w:lvlText w:val="%8、"/>
      <w:lvlJc w:val="left"/>
      <w:pPr>
        <w:ind w:left="5399" w:hanging="480"/>
      </w:pPr>
    </w:lvl>
    <w:lvl w:ilvl="8" w:tplc="FFFFFFFF" w:tentative="1">
      <w:start w:val="1"/>
      <w:numFmt w:val="lowerRoman"/>
      <w:lvlText w:val="%9."/>
      <w:lvlJc w:val="right"/>
      <w:pPr>
        <w:ind w:left="5879" w:hanging="480"/>
      </w:pPr>
    </w:lvl>
  </w:abstractNum>
  <w:abstractNum w:abstractNumId="41" w15:restartNumberingAfterBreak="0">
    <w:nsid w:val="3FF130CE"/>
    <w:multiLevelType w:val="hybridMultilevel"/>
    <w:tmpl w:val="236678D2"/>
    <w:lvl w:ilvl="0" w:tplc="247C33C4">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2" w15:restartNumberingAfterBreak="0">
    <w:nsid w:val="40775957"/>
    <w:multiLevelType w:val="multilevel"/>
    <w:tmpl w:val="30EAFD52"/>
    <w:styleLink w:val="LFO12"/>
    <w:lvl w:ilvl="0">
      <w:start w:val="1"/>
      <w:numFmt w:val="ideographLegalTraditional"/>
      <w:lvlText w:val="%1、"/>
      <w:lvlJc w:val="left"/>
      <w:pPr>
        <w:ind w:left="720" w:hanging="720"/>
      </w:pPr>
      <w:rPr>
        <w:rFonts w:ascii="Times New Roman" w:eastAsia="標楷體" w:hAnsi="Times New Roman" w:cs="Times New Roman"/>
        <w:b w:val="0"/>
        <w:color w:val="000000"/>
        <w:sz w:val="36"/>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3" w15:restartNumberingAfterBreak="0">
    <w:nsid w:val="42EE6DBD"/>
    <w:multiLevelType w:val="hybridMultilevel"/>
    <w:tmpl w:val="5C42A91E"/>
    <w:lvl w:ilvl="0" w:tplc="2D9AF904">
      <w:start w:val="1"/>
      <w:numFmt w:val="taiwaneseCountingThousand"/>
      <w:lvlText w:val="(%1)"/>
      <w:lvlJc w:val="left"/>
      <w:pPr>
        <w:ind w:left="3883" w:hanging="480"/>
      </w:pPr>
      <w:rPr>
        <w:rFonts w:ascii="Times New Roman" w:eastAsia="標楷體" w:hAnsi="Times New Roman" w:cs="Times New Roman" w:hint="default"/>
        <w:b w:val="0"/>
        <w:i w:val="0"/>
        <w:color w:val="000000" w:themeColor="text1"/>
        <w:sz w:val="28"/>
        <w:szCs w:val="28"/>
        <w:u w:color="0D0D0D" w:themeColor="text1" w:themeTint="F2"/>
      </w:rPr>
    </w:lvl>
    <w:lvl w:ilvl="1" w:tplc="04090019" w:tentative="1">
      <w:start w:val="1"/>
      <w:numFmt w:val="ideographTraditional"/>
      <w:lvlText w:val="%2、"/>
      <w:lvlJc w:val="left"/>
      <w:pPr>
        <w:ind w:left="2519" w:hanging="480"/>
      </w:pPr>
    </w:lvl>
    <w:lvl w:ilvl="2" w:tplc="0409001B" w:tentative="1">
      <w:start w:val="1"/>
      <w:numFmt w:val="lowerRoman"/>
      <w:lvlText w:val="%3."/>
      <w:lvlJc w:val="right"/>
      <w:pPr>
        <w:ind w:left="2999" w:hanging="480"/>
      </w:pPr>
    </w:lvl>
    <w:lvl w:ilvl="3" w:tplc="0409000F" w:tentative="1">
      <w:start w:val="1"/>
      <w:numFmt w:val="decimal"/>
      <w:lvlText w:val="%4."/>
      <w:lvlJc w:val="left"/>
      <w:pPr>
        <w:ind w:left="3479" w:hanging="480"/>
      </w:pPr>
    </w:lvl>
    <w:lvl w:ilvl="4" w:tplc="04090019" w:tentative="1">
      <w:start w:val="1"/>
      <w:numFmt w:val="ideographTraditional"/>
      <w:lvlText w:val="%5、"/>
      <w:lvlJc w:val="left"/>
      <w:pPr>
        <w:ind w:left="3959" w:hanging="480"/>
      </w:pPr>
    </w:lvl>
    <w:lvl w:ilvl="5" w:tplc="0409001B" w:tentative="1">
      <w:start w:val="1"/>
      <w:numFmt w:val="lowerRoman"/>
      <w:lvlText w:val="%6."/>
      <w:lvlJc w:val="right"/>
      <w:pPr>
        <w:ind w:left="4439" w:hanging="480"/>
      </w:pPr>
    </w:lvl>
    <w:lvl w:ilvl="6" w:tplc="0409000F" w:tentative="1">
      <w:start w:val="1"/>
      <w:numFmt w:val="decimal"/>
      <w:lvlText w:val="%7."/>
      <w:lvlJc w:val="left"/>
      <w:pPr>
        <w:ind w:left="4919" w:hanging="480"/>
      </w:pPr>
    </w:lvl>
    <w:lvl w:ilvl="7" w:tplc="04090019" w:tentative="1">
      <w:start w:val="1"/>
      <w:numFmt w:val="ideographTraditional"/>
      <w:lvlText w:val="%8、"/>
      <w:lvlJc w:val="left"/>
      <w:pPr>
        <w:ind w:left="5399" w:hanging="480"/>
      </w:pPr>
    </w:lvl>
    <w:lvl w:ilvl="8" w:tplc="0409001B" w:tentative="1">
      <w:start w:val="1"/>
      <w:numFmt w:val="lowerRoman"/>
      <w:lvlText w:val="%9."/>
      <w:lvlJc w:val="right"/>
      <w:pPr>
        <w:ind w:left="5879" w:hanging="480"/>
      </w:pPr>
    </w:lvl>
  </w:abstractNum>
  <w:abstractNum w:abstractNumId="44" w15:restartNumberingAfterBreak="0">
    <w:nsid w:val="44DD20EA"/>
    <w:multiLevelType w:val="hybridMultilevel"/>
    <w:tmpl w:val="5B5A114A"/>
    <w:lvl w:ilvl="0" w:tplc="5BDA26E6">
      <w:start w:val="1"/>
      <w:numFmt w:val="taiwaneseCountingThousand"/>
      <w:lvlText w:val="%1、"/>
      <w:lvlJc w:val="left"/>
      <w:pPr>
        <w:ind w:left="962" w:hanging="480"/>
      </w:pPr>
      <w:rPr>
        <w:rFonts w:hint="default"/>
        <w:lang w:val="en-US"/>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45" w15:restartNumberingAfterBreak="0">
    <w:nsid w:val="45FD457C"/>
    <w:multiLevelType w:val="multilevel"/>
    <w:tmpl w:val="D9A0903C"/>
    <w:styleLink w:val="LFO4"/>
    <w:lvl w:ilvl="0">
      <w:start w:val="1"/>
      <w:numFmt w:val="decimal"/>
      <w:pStyle w:val="30"/>
      <w:suff w:val="space"/>
      <w:lvlText w:val="%1."/>
      <w:lvlJc w:val="left"/>
      <w:pPr>
        <w:ind w:left="360" w:hanging="360"/>
      </w:pPr>
      <w:rPr>
        <w:rFonts w:ascii="Times New Roman" w:eastAsia="標楷體" w:hAnsi="Times New Roman" w:cs="Times New Roman"/>
        <w:b/>
        <w:i w:val="0"/>
        <w:sz w:val="40"/>
      </w:rPr>
    </w:lvl>
    <w:lvl w:ilvl="1">
      <w:start w:val="1"/>
      <w:numFmt w:val="decimal"/>
      <w:suff w:val="space"/>
      <w:lvlText w:val="%2."/>
      <w:lvlJc w:val="left"/>
      <w:pPr>
        <w:ind w:left="720" w:hanging="363"/>
      </w:pPr>
    </w:lvl>
    <w:lvl w:ilvl="2">
      <w:start w:val="1"/>
      <w:numFmt w:val="decimal"/>
      <w:suff w:val="space"/>
      <w:lvlText w:val="（%3）."/>
      <w:lvlJc w:val="left"/>
      <w:pPr>
        <w:ind w:left="1080" w:hanging="360"/>
      </w:pPr>
    </w:lvl>
    <w:lvl w:ilvl="3">
      <w:start w:val="1"/>
      <w:numFmt w:val="decimal"/>
      <w:suff w:val="space"/>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lowerRoman"/>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46D34EAD"/>
    <w:multiLevelType w:val="hybridMultilevel"/>
    <w:tmpl w:val="62B40C68"/>
    <w:lvl w:ilvl="0" w:tplc="6750C748">
      <w:start w:val="1"/>
      <w:numFmt w:val="taiwaneseCountingThousand"/>
      <w:lvlText w:val="%1、"/>
      <w:lvlJc w:val="left"/>
      <w:pPr>
        <w:ind w:left="480" w:hanging="48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475D0E03"/>
    <w:multiLevelType w:val="hybridMultilevel"/>
    <w:tmpl w:val="A2E262D4"/>
    <w:lvl w:ilvl="0" w:tplc="0409000F">
      <w:start w:val="1"/>
      <w:numFmt w:val="decimal"/>
      <w:lvlText w:val="%1."/>
      <w:lvlJc w:val="left"/>
      <w:pPr>
        <w:ind w:left="1811" w:hanging="480"/>
      </w:pPr>
    </w:lvl>
    <w:lvl w:ilvl="1" w:tplc="04090019" w:tentative="1">
      <w:start w:val="1"/>
      <w:numFmt w:val="ideographTraditional"/>
      <w:lvlText w:val="%2、"/>
      <w:lvlJc w:val="left"/>
      <w:pPr>
        <w:ind w:left="2291" w:hanging="480"/>
      </w:p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abstractNum w:abstractNumId="48" w15:restartNumberingAfterBreak="0">
    <w:nsid w:val="4CAC2B05"/>
    <w:multiLevelType w:val="hybridMultilevel"/>
    <w:tmpl w:val="4C9C7BF6"/>
    <w:lvl w:ilvl="0" w:tplc="7EB0834C">
      <w:start w:val="1"/>
      <w:numFmt w:val="taiwaneseCountingThousand"/>
      <w:lvlText w:val="%1、"/>
      <w:lvlJc w:val="left"/>
      <w:pPr>
        <w:ind w:left="1440" w:hanging="480"/>
      </w:pPr>
      <w:rPr>
        <w:rFonts w:eastAsia="標楷體" w:hint="eastAsia"/>
        <w:b w:val="0"/>
        <w:i w:val="0"/>
        <w:color w:val="auto"/>
        <w:sz w:val="28"/>
      </w:rPr>
    </w:lvl>
    <w:lvl w:ilvl="1" w:tplc="00145A04">
      <w:start w:val="1"/>
      <w:numFmt w:val="taiwaneseCountingThousand"/>
      <w:lvlText w:val="(%2)"/>
      <w:lvlJc w:val="left"/>
      <w:pPr>
        <w:ind w:left="1911" w:hanging="471"/>
      </w:pPr>
      <w:rPr>
        <w:rFonts w:hint="default"/>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9" w15:restartNumberingAfterBreak="0">
    <w:nsid w:val="4D5C7BCC"/>
    <w:multiLevelType w:val="hybridMultilevel"/>
    <w:tmpl w:val="30C0B9E8"/>
    <w:lvl w:ilvl="0" w:tplc="247C33C4">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0" w15:restartNumberingAfterBreak="0">
    <w:nsid w:val="4DA508E6"/>
    <w:multiLevelType w:val="hybridMultilevel"/>
    <w:tmpl w:val="82F0D2C6"/>
    <w:lvl w:ilvl="0" w:tplc="2B2CAA38">
      <w:start w:val="1"/>
      <w:numFmt w:val="bullet"/>
      <w:lvlText w:val=""/>
      <w:lvlJc w:val="left"/>
      <w:pPr>
        <w:ind w:left="1600" w:hanging="480"/>
      </w:pPr>
      <w:rPr>
        <w:rFonts w:ascii="Wingdings 2" w:hAnsi="Wingdings 2" w:hint="default"/>
      </w:rPr>
    </w:lvl>
    <w:lvl w:ilvl="1" w:tplc="8A0EAB0A">
      <w:start w:val="1"/>
      <w:numFmt w:val="bullet"/>
      <w:pStyle w:val="06"/>
      <w:lvlText w:val=""/>
      <w:lvlJc w:val="left"/>
      <w:pPr>
        <w:ind w:left="960" w:hanging="480"/>
      </w:pPr>
      <w:rPr>
        <w:rFonts w:ascii="Wingdings 2" w:hAnsi="Wingdings 2"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1" w15:restartNumberingAfterBreak="0">
    <w:nsid w:val="4E7C304D"/>
    <w:multiLevelType w:val="hybridMultilevel"/>
    <w:tmpl w:val="3B34C19C"/>
    <w:lvl w:ilvl="0" w:tplc="B17C4EE4">
      <w:start w:val="1"/>
      <w:numFmt w:val="decimal"/>
      <w:pStyle w:val="a1"/>
      <w:lvlText w:val="[%1]"/>
      <w:lvlJc w:val="left"/>
      <w:pPr>
        <w:tabs>
          <w:tab w:val="num" w:pos="560"/>
        </w:tabs>
        <w:ind w:left="997" w:hanging="437"/>
      </w:pPr>
      <w:rPr>
        <w:rFonts w:ascii="Times New Roman" w:eastAsia="標楷體" w:hAnsi="Times New Roman" w:hint="default"/>
        <w:b w:val="0"/>
        <w:i w:val="0"/>
        <w:sz w:val="28"/>
      </w:rPr>
    </w:lvl>
    <w:lvl w:ilvl="1" w:tplc="D188EB50" w:tentative="1">
      <w:start w:val="1"/>
      <w:numFmt w:val="ideographTraditional"/>
      <w:lvlText w:val="%2、"/>
      <w:lvlJc w:val="left"/>
      <w:pPr>
        <w:tabs>
          <w:tab w:val="num" w:pos="1520"/>
        </w:tabs>
        <w:ind w:left="1520" w:hanging="480"/>
      </w:pPr>
    </w:lvl>
    <w:lvl w:ilvl="2" w:tplc="1B304C40" w:tentative="1">
      <w:start w:val="1"/>
      <w:numFmt w:val="lowerRoman"/>
      <w:lvlText w:val="%3."/>
      <w:lvlJc w:val="right"/>
      <w:pPr>
        <w:tabs>
          <w:tab w:val="num" w:pos="2000"/>
        </w:tabs>
        <w:ind w:left="2000" w:hanging="480"/>
      </w:pPr>
    </w:lvl>
    <w:lvl w:ilvl="3" w:tplc="C1067A74" w:tentative="1">
      <w:start w:val="1"/>
      <w:numFmt w:val="decimal"/>
      <w:lvlText w:val="%4."/>
      <w:lvlJc w:val="left"/>
      <w:pPr>
        <w:tabs>
          <w:tab w:val="num" w:pos="2480"/>
        </w:tabs>
        <w:ind w:left="2480" w:hanging="480"/>
      </w:pPr>
    </w:lvl>
    <w:lvl w:ilvl="4" w:tplc="55D2B122" w:tentative="1">
      <w:start w:val="1"/>
      <w:numFmt w:val="ideographTraditional"/>
      <w:lvlText w:val="%5、"/>
      <w:lvlJc w:val="left"/>
      <w:pPr>
        <w:tabs>
          <w:tab w:val="num" w:pos="2960"/>
        </w:tabs>
        <w:ind w:left="2960" w:hanging="480"/>
      </w:pPr>
    </w:lvl>
    <w:lvl w:ilvl="5" w:tplc="E9F293E0" w:tentative="1">
      <w:start w:val="1"/>
      <w:numFmt w:val="lowerRoman"/>
      <w:lvlText w:val="%6."/>
      <w:lvlJc w:val="right"/>
      <w:pPr>
        <w:tabs>
          <w:tab w:val="num" w:pos="3440"/>
        </w:tabs>
        <w:ind w:left="3440" w:hanging="480"/>
      </w:pPr>
    </w:lvl>
    <w:lvl w:ilvl="6" w:tplc="6AA0F14A" w:tentative="1">
      <w:start w:val="1"/>
      <w:numFmt w:val="decimal"/>
      <w:lvlText w:val="%7."/>
      <w:lvlJc w:val="left"/>
      <w:pPr>
        <w:tabs>
          <w:tab w:val="num" w:pos="3920"/>
        </w:tabs>
        <w:ind w:left="3920" w:hanging="480"/>
      </w:pPr>
    </w:lvl>
    <w:lvl w:ilvl="7" w:tplc="3A5C2B46" w:tentative="1">
      <w:start w:val="1"/>
      <w:numFmt w:val="ideographTraditional"/>
      <w:lvlText w:val="%8、"/>
      <w:lvlJc w:val="left"/>
      <w:pPr>
        <w:tabs>
          <w:tab w:val="num" w:pos="4400"/>
        </w:tabs>
        <w:ind w:left="4400" w:hanging="480"/>
      </w:pPr>
    </w:lvl>
    <w:lvl w:ilvl="8" w:tplc="71A65F6A" w:tentative="1">
      <w:start w:val="1"/>
      <w:numFmt w:val="lowerRoman"/>
      <w:lvlText w:val="%9."/>
      <w:lvlJc w:val="right"/>
      <w:pPr>
        <w:tabs>
          <w:tab w:val="num" w:pos="4880"/>
        </w:tabs>
        <w:ind w:left="4880" w:hanging="480"/>
      </w:pPr>
    </w:lvl>
  </w:abstractNum>
  <w:abstractNum w:abstractNumId="52" w15:restartNumberingAfterBreak="0">
    <w:nsid w:val="53E82317"/>
    <w:multiLevelType w:val="hybridMultilevel"/>
    <w:tmpl w:val="9A96130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57702672"/>
    <w:multiLevelType w:val="hybridMultilevel"/>
    <w:tmpl w:val="5C42A91E"/>
    <w:lvl w:ilvl="0" w:tplc="2D9AF904">
      <w:start w:val="1"/>
      <w:numFmt w:val="taiwaneseCountingThousand"/>
      <w:lvlText w:val="(%1)"/>
      <w:lvlJc w:val="left"/>
      <w:pPr>
        <w:ind w:left="3883" w:hanging="480"/>
      </w:pPr>
      <w:rPr>
        <w:rFonts w:ascii="Times New Roman" w:eastAsia="標楷體" w:hAnsi="Times New Roman" w:cs="Times New Roman" w:hint="default"/>
        <w:b w:val="0"/>
        <w:i w:val="0"/>
        <w:color w:val="000000" w:themeColor="text1"/>
        <w:sz w:val="28"/>
        <w:szCs w:val="28"/>
        <w:u w:color="0D0D0D" w:themeColor="text1" w:themeTint="F2"/>
      </w:rPr>
    </w:lvl>
    <w:lvl w:ilvl="1" w:tplc="04090019" w:tentative="1">
      <w:start w:val="1"/>
      <w:numFmt w:val="ideographTraditional"/>
      <w:lvlText w:val="%2、"/>
      <w:lvlJc w:val="left"/>
      <w:pPr>
        <w:ind w:left="2519" w:hanging="480"/>
      </w:pPr>
    </w:lvl>
    <w:lvl w:ilvl="2" w:tplc="0409001B" w:tentative="1">
      <w:start w:val="1"/>
      <w:numFmt w:val="lowerRoman"/>
      <w:lvlText w:val="%3."/>
      <w:lvlJc w:val="right"/>
      <w:pPr>
        <w:ind w:left="2999" w:hanging="480"/>
      </w:pPr>
    </w:lvl>
    <w:lvl w:ilvl="3" w:tplc="0409000F" w:tentative="1">
      <w:start w:val="1"/>
      <w:numFmt w:val="decimal"/>
      <w:lvlText w:val="%4."/>
      <w:lvlJc w:val="left"/>
      <w:pPr>
        <w:ind w:left="3479" w:hanging="480"/>
      </w:pPr>
    </w:lvl>
    <w:lvl w:ilvl="4" w:tplc="04090019" w:tentative="1">
      <w:start w:val="1"/>
      <w:numFmt w:val="ideographTraditional"/>
      <w:lvlText w:val="%5、"/>
      <w:lvlJc w:val="left"/>
      <w:pPr>
        <w:ind w:left="3959" w:hanging="480"/>
      </w:pPr>
    </w:lvl>
    <w:lvl w:ilvl="5" w:tplc="0409001B" w:tentative="1">
      <w:start w:val="1"/>
      <w:numFmt w:val="lowerRoman"/>
      <w:lvlText w:val="%6."/>
      <w:lvlJc w:val="right"/>
      <w:pPr>
        <w:ind w:left="4439" w:hanging="480"/>
      </w:pPr>
    </w:lvl>
    <w:lvl w:ilvl="6" w:tplc="0409000F" w:tentative="1">
      <w:start w:val="1"/>
      <w:numFmt w:val="decimal"/>
      <w:lvlText w:val="%7."/>
      <w:lvlJc w:val="left"/>
      <w:pPr>
        <w:ind w:left="4919" w:hanging="480"/>
      </w:pPr>
    </w:lvl>
    <w:lvl w:ilvl="7" w:tplc="04090019" w:tentative="1">
      <w:start w:val="1"/>
      <w:numFmt w:val="ideographTraditional"/>
      <w:lvlText w:val="%8、"/>
      <w:lvlJc w:val="left"/>
      <w:pPr>
        <w:ind w:left="5399" w:hanging="480"/>
      </w:pPr>
    </w:lvl>
    <w:lvl w:ilvl="8" w:tplc="0409001B" w:tentative="1">
      <w:start w:val="1"/>
      <w:numFmt w:val="lowerRoman"/>
      <w:lvlText w:val="%9."/>
      <w:lvlJc w:val="right"/>
      <w:pPr>
        <w:ind w:left="5879" w:hanging="480"/>
      </w:pPr>
    </w:lvl>
  </w:abstractNum>
  <w:abstractNum w:abstractNumId="54" w15:restartNumberingAfterBreak="0">
    <w:nsid w:val="57B344AF"/>
    <w:multiLevelType w:val="hybridMultilevel"/>
    <w:tmpl w:val="B2BA052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59D04CB1"/>
    <w:multiLevelType w:val="multilevel"/>
    <w:tmpl w:val="B8063D68"/>
    <w:styleLink w:val="LFO5"/>
    <w:lvl w:ilvl="0">
      <w:start w:val="1"/>
      <w:numFmt w:val="decimal"/>
      <w:pStyle w:val="25"/>
      <w:lvlText w:val="%1."/>
      <w:lvlJc w:val="left"/>
      <w:pPr>
        <w:ind w:left="792" w:hanging="480"/>
      </w:pPr>
      <w:rPr>
        <w:rFonts w:ascii="Times New Roman" w:hAnsi="Times New Roman" w:cs="Times New Roman"/>
      </w:rPr>
    </w:lvl>
    <w:lvl w:ilvl="1">
      <w:start w:val="1"/>
      <w:numFmt w:val="decimal"/>
      <w:lvlText w:val="%2、"/>
      <w:lvlJc w:val="left"/>
      <w:pPr>
        <w:ind w:left="1272" w:hanging="480"/>
      </w:pPr>
    </w:lvl>
    <w:lvl w:ilvl="2">
      <w:start w:val="1"/>
      <w:numFmt w:val="lowerRoman"/>
      <w:lvlText w:val="%3."/>
      <w:lvlJc w:val="right"/>
      <w:pPr>
        <w:ind w:left="1752" w:hanging="480"/>
      </w:pPr>
    </w:lvl>
    <w:lvl w:ilvl="3">
      <w:start w:val="1"/>
      <w:numFmt w:val="decimal"/>
      <w:lvlText w:val="%4."/>
      <w:lvlJc w:val="left"/>
      <w:pPr>
        <w:ind w:left="2232" w:hanging="480"/>
      </w:pPr>
    </w:lvl>
    <w:lvl w:ilvl="4">
      <w:start w:val="1"/>
      <w:numFmt w:val="decimal"/>
      <w:lvlText w:val="%5、"/>
      <w:lvlJc w:val="left"/>
      <w:pPr>
        <w:ind w:left="2712" w:hanging="480"/>
      </w:pPr>
    </w:lvl>
    <w:lvl w:ilvl="5">
      <w:start w:val="1"/>
      <w:numFmt w:val="lowerRoman"/>
      <w:lvlText w:val="%6."/>
      <w:lvlJc w:val="right"/>
      <w:pPr>
        <w:ind w:left="3192" w:hanging="480"/>
      </w:pPr>
    </w:lvl>
    <w:lvl w:ilvl="6">
      <w:start w:val="1"/>
      <w:numFmt w:val="decimal"/>
      <w:lvlText w:val="%7."/>
      <w:lvlJc w:val="left"/>
      <w:pPr>
        <w:ind w:left="3672" w:hanging="480"/>
      </w:pPr>
    </w:lvl>
    <w:lvl w:ilvl="7">
      <w:start w:val="1"/>
      <w:numFmt w:val="decimal"/>
      <w:lvlText w:val="%8、"/>
      <w:lvlJc w:val="left"/>
      <w:pPr>
        <w:ind w:left="4152" w:hanging="480"/>
      </w:pPr>
    </w:lvl>
    <w:lvl w:ilvl="8">
      <w:start w:val="1"/>
      <w:numFmt w:val="lowerRoman"/>
      <w:lvlText w:val="%9."/>
      <w:lvlJc w:val="right"/>
      <w:pPr>
        <w:ind w:left="4632" w:hanging="480"/>
      </w:pPr>
    </w:lvl>
  </w:abstractNum>
  <w:abstractNum w:abstractNumId="56" w15:restartNumberingAfterBreak="0">
    <w:nsid w:val="5AF5295A"/>
    <w:multiLevelType w:val="hybridMultilevel"/>
    <w:tmpl w:val="B2BA0522"/>
    <w:lvl w:ilvl="0" w:tplc="FFFFFFFF">
      <w:start w:val="1"/>
      <w:numFmt w:val="taiwaneseCountingThousand"/>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7" w15:restartNumberingAfterBreak="0">
    <w:nsid w:val="5C876D0E"/>
    <w:multiLevelType w:val="hybridMultilevel"/>
    <w:tmpl w:val="EDDE1AC2"/>
    <w:lvl w:ilvl="0" w:tplc="04090015">
      <w:start w:val="1"/>
      <w:numFmt w:val="taiwaneseCountingThousand"/>
      <w:lvlText w:val="%1、"/>
      <w:lvlJc w:val="left"/>
      <w:pPr>
        <w:ind w:left="6008"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8" w15:restartNumberingAfterBreak="0">
    <w:nsid w:val="5D140CD0"/>
    <w:multiLevelType w:val="hybridMultilevel"/>
    <w:tmpl w:val="59B851F4"/>
    <w:lvl w:ilvl="0" w:tplc="4D4272E0">
      <w:start w:val="1"/>
      <w:numFmt w:val="taiwaneseCountingThousand"/>
      <w:lvlText w:val="%1、"/>
      <w:lvlJc w:val="left"/>
      <w:pPr>
        <w:ind w:left="531" w:hanging="531"/>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5F2B474F"/>
    <w:multiLevelType w:val="hybridMultilevel"/>
    <w:tmpl w:val="BFA6CC98"/>
    <w:lvl w:ilvl="0" w:tplc="6D1057E2">
      <w:start w:val="1"/>
      <w:numFmt w:val="decimal"/>
      <w:lvlText w:val="%1."/>
      <w:lvlJc w:val="left"/>
      <w:pPr>
        <w:ind w:left="1811" w:hanging="480"/>
      </w:pPr>
      <w:rPr>
        <w:sz w:val="28"/>
        <w:szCs w:val="28"/>
      </w:rPr>
    </w:lvl>
    <w:lvl w:ilvl="1" w:tplc="FFFFFFFF" w:tentative="1">
      <w:start w:val="1"/>
      <w:numFmt w:val="ideographTraditional"/>
      <w:lvlText w:val="%2、"/>
      <w:lvlJc w:val="left"/>
      <w:pPr>
        <w:ind w:left="2291" w:hanging="480"/>
      </w:pPr>
    </w:lvl>
    <w:lvl w:ilvl="2" w:tplc="FFFFFFFF" w:tentative="1">
      <w:start w:val="1"/>
      <w:numFmt w:val="lowerRoman"/>
      <w:lvlText w:val="%3."/>
      <w:lvlJc w:val="right"/>
      <w:pPr>
        <w:ind w:left="2771" w:hanging="480"/>
      </w:pPr>
    </w:lvl>
    <w:lvl w:ilvl="3" w:tplc="FFFFFFFF" w:tentative="1">
      <w:start w:val="1"/>
      <w:numFmt w:val="decimal"/>
      <w:lvlText w:val="%4."/>
      <w:lvlJc w:val="left"/>
      <w:pPr>
        <w:ind w:left="3251" w:hanging="480"/>
      </w:pPr>
    </w:lvl>
    <w:lvl w:ilvl="4" w:tplc="FFFFFFFF" w:tentative="1">
      <w:start w:val="1"/>
      <w:numFmt w:val="ideographTraditional"/>
      <w:lvlText w:val="%5、"/>
      <w:lvlJc w:val="left"/>
      <w:pPr>
        <w:ind w:left="3731" w:hanging="480"/>
      </w:pPr>
    </w:lvl>
    <w:lvl w:ilvl="5" w:tplc="FFFFFFFF" w:tentative="1">
      <w:start w:val="1"/>
      <w:numFmt w:val="lowerRoman"/>
      <w:lvlText w:val="%6."/>
      <w:lvlJc w:val="right"/>
      <w:pPr>
        <w:ind w:left="4211" w:hanging="480"/>
      </w:pPr>
    </w:lvl>
    <w:lvl w:ilvl="6" w:tplc="FFFFFFFF" w:tentative="1">
      <w:start w:val="1"/>
      <w:numFmt w:val="decimal"/>
      <w:lvlText w:val="%7."/>
      <w:lvlJc w:val="left"/>
      <w:pPr>
        <w:ind w:left="4691" w:hanging="480"/>
      </w:pPr>
    </w:lvl>
    <w:lvl w:ilvl="7" w:tplc="FFFFFFFF" w:tentative="1">
      <w:start w:val="1"/>
      <w:numFmt w:val="ideographTraditional"/>
      <w:lvlText w:val="%8、"/>
      <w:lvlJc w:val="left"/>
      <w:pPr>
        <w:ind w:left="5171" w:hanging="480"/>
      </w:pPr>
    </w:lvl>
    <w:lvl w:ilvl="8" w:tplc="FFFFFFFF" w:tentative="1">
      <w:start w:val="1"/>
      <w:numFmt w:val="lowerRoman"/>
      <w:lvlText w:val="%9."/>
      <w:lvlJc w:val="right"/>
      <w:pPr>
        <w:ind w:left="5651" w:hanging="480"/>
      </w:pPr>
    </w:lvl>
  </w:abstractNum>
  <w:abstractNum w:abstractNumId="60" w15:restartNumberingAfterBreak="0">
    <w:nsid w:val="5F812CA2"/>
    <w:multiLevelType w:val="hybridMultilevel"/>
    <w:tmpl w:val="F0B4B51A"/>
    <w:lvl w:ilvl="0" w:tplc="B4C8F620">
      <w:start w:val="1"/>
      <w:numFmt w:val="decimal"/>
      <w:lvlText w:val="(%1) "/>
      <w:lvlJc w:val="left"/>
      <w:pPr>
        <w:ind w:left="480" w:hanging="480"/>
      </w:pPr>
      <w:rPr>
        <w:rFonts w:ascii="Times New Roman" w:eastAsia="標楷體" w:hAnsi="Times New Roman" w:hint="default"/>
        <w:sz w:val="24"/>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65CB7805"/>
    <w:multiLevelType w:val="hybridMultilevel"/>
    <w:tmpl w:val="72A46138"/>
    <w:lvl w:ilvl="0" w:tplc="0F546266">
      <w:start w:val="1"/>
      <w:numFmt w:val="decimal"/>
      <w:suff w:val="space"/>
      <w:lvlText w:val="%1."/>
      <w:lvlJc w:val="left"/>
      <w:pPr>
        <w:ind w:left="480" w:hanging="480"/>
      </w:pPr>
      <w:rPr>
        <w:rFonts w:ascii="Times New Roman" w:eastAsia="標楷體" w:hAnsi="Times New Roman" w:hint="default"/>
        <w:b w:val="0"/>
        <w:i w:val="0"/>
        <w:sz w:val="24"/>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62" w15:restartNumberingAfterBreak="0">
    <w:nsid w:val="66730D65"/>
    <w:multiLevelType w:val="hybridMultilevel"/>
    <w:tmpl w:val="5B5A114A"/>
    <w:lvl w:ilvl="0" w:tplc="5BDA26E6">
      <w:start w:val="1"/>
      <w:numFmt w:val="taiwaneseCountingThousand"/>
      <w:lvlText w:val="%1、"/>
      <w:lvlJc w:val="left"/>
      <w:pPr>
        <w:ind w:left="962" w:hanging="480"/>
      </w:pPr>
      <w:rPr>
        <w:rFonts w:hint="default"/>
        <w:lang w:val="en-US"/>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63" w15:restartNumberingAfterBreak="0">
    <w:nsid w:val="66B450BA"/>
    <w:multiLevelType w:val="multilevel"/>
    <w:tmpl w:val="7EB8D5A4"/>
    <w:styleLink w:val="LFO1"/>
    <w:lvl w:ilvl="0">
      <w:start w:val="1"/>
      <w:numFmt w:val="none"/>
      <w:suff w:val="nothing"/>
      <w:lvlText w:val="%1"/>
      <w:lvlJc w:val="left"/>
    </w:lvl>
    <w:lvl w:ilvl="1">
      <w:start w:val="1"/>
      <w:numFmt w:val="decimal"/>
      <w:lvlText w:val="%2、"/>
      <w:lvlJc w:val="left"/>
      <w:pPr>
        <w:ind w:left="1194" w:hanging="480"/>
      </w:pPr>
    </w:lvl>
    <w:lvl w:ilvl="2">
      <w:start w:val="1"/>
      <w:numFmt w:val="none"/>
      <w:suff w:val="nothing"/>
      <w:lvlText w:val="%3"/>
      <w:lvlJc w:val="left"/>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64" w15:restartNumberingAfterBreak="0">
    <w:nsid w:val="69522DDF"/>
    <w:multiLevelType w:val="hybridMultilevel"/>
    <w:tmpl w:val="4E30F398"/>
    <w:lvl w:ilvl="0" w:tplc="B52A932C">
      <w:start w:val="1"/>
      <w:numFmt w:val="ideographLegalTraditional"/>
      <w:suff w:val="nothing"/>
      <w:lvlText w:val="%1、"/>
      <w:lvlJc w:val="left"/>
      <w:pPr>
        <w:ind w:left="480" w:hanging="480"/>
      </w:pPr>
      <w:rPr>
        <w:rFonts w:hint="eastAsia"/>
        <w:lang w:val="en-US"/>
      </w:rPr>
    </w:lvl>
    <w:lvl w:ilvl="1" w:tplc="8DFEBC46">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69B050CD"/>
    <w:multiLevelType w:val="hybridMultilevel"/>
    <w:tmpl w:val="A4329596"/>
    <w:lvl w:ilvl="0" w:tplc="FFFFFFFF">
      <w:start w:val="1"/>
      <w:numFmt w:val="taiwaneseCountingThousand"/>
      <w:lvlText w:val="(%1)"/>
      <w:lvlJc w:val="left"/>
      <w:pPr>
        <w:ind w:left="3883" w:hanging="480"/>
      </w:pPr>
      <w:rPr>
        <w:rFonts w:ascii="Times New Roman" w:eastAsia="標楷體" w:hAnsi="Times New Roman" w:cs="Times New Roman" w:hint="default"/>
        <w:b w:val="0"/>
        <w:i w:val="0"/>
        <w:color w:val="000000" w:themeColor="text1"/>
        <w:sz w:val="28"/>
        <w:szCs w:val="28"/>
        <w:u w:color="0D0D0D" w:themeColor="text1" w:themeTint="F2"/>
      </w:rPr>
    </w:lvl>
    <w:lvl w:ilvl="1" w:tplc="FFFFFFFF">
      <w:start w:val="1"/>
      <w:numFmt w:val="ideographTraditional"/>
      <w:lvlText w:val="%2、"/>
      <w:lvlJc w:val="left"/>
      <w:pPr>
        <w:ind w:left="2519" w:hanging="480"/>
      </w:pPr>
    </w:lvl>
    <w:lvl w:ilvl="2" w:tplc="FFFFFFFF" w:tentative="1">
      <w:start w:val="1"/>
      <w:numFmt w:val="lowerRoman"/>
      <w:lvlText w:val="%3."/>
      <w:lvlJc w:val="right"/>
      <w:pPr>
        <w:ind w:left="2999" w:hanging="480"/>
      </w:pPr>
    </w:lvl>
    <w:lvl w:ilvl="3" w:tplc="FFFFFFFF" w:tentative="1">
      <w:start w:val="1"/>
      <w:numFmt w:val="decimal"/>
      <w:lvlText w:val="%4."/>
      <w:lvlJc w:val="left"/>
      <w:pPr>
        <w:ind w:left="3479" w:hanging="480"/>
      </w:pPr>
    </w:lvl>
    <w:lvl w:ilvl="4" w:tplc="FFFFFFFF" w:tentative="1">
      <w:start w:val="1"/>
      <w:numFmt w:val="ideographTraditional"/>
      <w:lvlText w:val="%5、"/>
      <w:lvlJc w:val="left"/>
      <w:pPr>
        <w:ind w:left="3959" w:hanging="480"/>
      </w:pPr>
    </w:lvl>
    <w:lvl w:ilvl="5" w:tplc="FFFFFFFF" w:tentative="1">
      <w:start w:val="1"/>
      <w:numFmt w:val="lowerRoman"/>
      <w:lvlText w:val="%6."/>
      <w:lvlJc w:val="right"/>
      <w:pPr>
        <w:ind w:left="4439" w:hanging="480"/>
      </w:pPr>
    </w:lvl>
    <w:lvl w:ilvl="6" w:tplc="FFFFFFFF" w:tentative="1">
      <w:start w:val="1"/>
      <w:numFmt w:val="decimal"/>
      <w:lvlText w:val="%7."/>
      <w:lvlJc w:val="left"/>
      <w:pPr>
        <w:ind w:left="4919" w:hanging="480"/>
      </w:pPr>
    </w:lvl>
    <w:lvl w:ilvl="7" w:tplc="FFFFFFFF" w:tentative="1">
      <w:start w:val="1"/>
      <w:numFmt w:val="ideographTraditional"/>
      <w:lvlText w:val="%8、"/>
      <w:lvlJc w:val="left"/>
      <w:pPr>
        <w:ind w:left="5399" w:hanging="480"/>
      </w:pPr>
    </w:lvl>
    <w:lvl w:ilvl="8" w:tplc="FFFFFFFF" w:tentative="1">
      <w:start w:val="1"/>
      <w:numFmt w:val="lowerRoman"/>
      <w:lvlText w:val="%9."/>
      <w:lvlJc w:val="right"/>
      <w:pPr>
        <w:ind w:left="5879" w:hanging="480"/>
      </w:pPr>
    </w:lvl>
  </w:abstractNum>
  <w:abstractNum w:abstractNumId="66" w15:restartNumberingAfterBreak="0">
    <w:nsid w:val="7077622B"/>
    <w:multiLevelType w:val="hybridMultilevel"/>
    <w:tmpl w:val="A4329596"/>
    <w:lvl w:ilvl="0" w:tplc="2D9AF904">
      <w:start w:val="1"/>
      <w:numFmt w:val="taiwaneseCountingThousand"/>
      <w:lvlText w:val="(%1)"/>
      <w:lvlJc w:val="left"/>
      <w:pPr>
        <w:ind w:left="3883" w:hanging="480"/>
      </w:pPr>
      <w:rPr>
        <w:rFonts w:ascii="Times New Roman" w:eastAsia="標楷體" w:hAnsi="Times New Roman" w:cs="Times New Roman" w:hint="default"/>
        <w:b w:val="0"/>
        <w:i w:val="0"/>
        <w:color w:val="000000" w:themeColor="text1"/>
        <w:sz w:val="28"/>
        <w:szCs w:val="28"/>
        <w:u w:color="0D0D0D" w:themeColor="text1" w:themeTint="F2"/>
      </w:rPr>
    </w:lvl>
    <w:lvl w:ilvl="1" w:tplc="04090019">
      <w:start w:val="1"/>
      <w:numFmt w:val="ideographTraditional"/>
      <w:lvlText w:val="%2、"/>
      <w:lvlJc w:val="left"/>
      <w:pPr>
        <w:ind w:left="2519" w:hanging="480"/>
      </w:pPr>
    </w:lvl>
    <w:lvl w:ilvl="2" w:tplc="0409001B" w:tentative="1">
      <w:start w:val="1"/>
      <w:numFmt w:val="lowerRoman"/>
      <w:lvlText w:val="%3."/>
      <w:lvlJc w:val="right"/>
      <w:pPr>
        <w:ind w:left="2999" w:hanging="480"/>
      </w:pPr>
    </w:lvl>
    <w:lvl w:ilvl="3" w:tplc="0409000F" w:tentative="1">
      <w:start w:val="1"/>
      <w:numFmt w:val="decimal"/>
      <w:lvlText w:val="%4."/>
      <w:lvlJc w:val="left"/>
      <w:pPr>
        <w:ind w:left="3479" w:hanging="480"/>
      </w:pPr>
    </w:lvl>
    <w:lvl w:ilvl="4" w:tplc="04090019" w:tentative="1">
      <w:start w:val="1"/>
      <w:numFmt w:val="ideographTraditional"/>
      <w:lvlText w:val="%5、"/>
      <w:lvlJc w:val="left"/>
      <w:pPr>
        <w:ind w:left="3959" w:hanging="480"/>
      </w:pPr>
    </w:lvl>
    <w:lvl w:ilvl="5" w:tplc="0409001B" w:tentative="1">
      <w:start w:val="1"/>
      <w:numFmt w:val="lowerRoman"/>
      <w:lvlText w:val="%6."/>
      <w:lvlJc w:val="right"/>
      <w:pPr>
        <w:ind w:left="4439" w:hanging="480"/>
      </w:pPr>
    </w:lvl>
    <w:lvl w:ilvl="6" w:tplc="0409000F" w:tentative="1">
      <w:start w:val="1"/>
      <w:numFmt w:val="decimal"/>
      <w:lvlText w:val="%7."/>
      <w:lvlJc w:val="left"/>
      <w:pPr>
        <w:ind w:left="4919" w:hanging="480"/>
      </w:pPr>
    </w:lvl>
    <w:lvl w:ilvl="7" w:tplc="04090019" w:tentative="1">
      <w:start w:val="1"/>
      <w:numFmt w:val="ideographTraditional"/>
      <w:lvlText w:val="%8、"/>
      <w:lvlJc w:val="left"/>
      <w:pPr>
        <w:ind w:left="5399" w:hanging="480"/>
      </w:pPr>
    </w:lvl>
    <w:lvl w:ilvl="8" w:tplc="0409001B" w:tentative="1">
      <w:start w:val="1"/>
      <w:numFmt w:val="lowerRoman"/>
      <w:lvlText w:val="%9."/>
      <w:lvlJc w:val="right"/>
      <w:pPr>
        <w:ind w:left="5879" w:hanging="480"/>
      </w:pPr>
    </w:lvl>
  </w:abstractNum>
  <w:abstractNum w:abstractNumId="67" w15:restartNumberingAfterBreak="0">
    <w:nsid w:val="7257318A"/>
    <w:multiLevelType w:val="hybridMultilevel"/>
    <w:tmpl w:val="9E56C932"/>
    <w:lvl w:ilvl="0" w:tplc="30B0529C">
      <w:start w:val="1"/>
      <w:numFmt w:val="taiwaneseCountingThousand"/>
      <w:lvlText w:val="(%1)"/>
      <w:lvlJc w:val="left"/>
      <w:pPr>
        <w:ind w:left="1458" w:hanging="465"/>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68" w15:restartNumberingAfterBreak="0">
    <w:nsid w:val="730724BA"/>
    <w:multiLevelType w:val="hybridMultilevel"/>
    <w:tmpl w:val="94A05E4A"/>
    <w:lvl w:ilvl="0" w:tplc="0409000F">
      <w:start w:val="1"/>
      <w:numFmt w:val="decimal"/>
      <w:lvlText w:val="%1."/>
      <w:lvlJc w:val="left"/>
      <w:pPr>
        <w:ind w:left="1404" w:hanging="480"/>
      </w:pPr>
    </w:lvl>
    <w:lvl w:ilvl="1" w:tplc="04090019" w:tentative="1">
      <w:start w:val="1"/>
      <w:numFmt w:val="ideographTraditional"/>
      <w:lvlText w:val="%2、"/>
      <w:lvlJc w:val="left"/>
      <w:pPr>
        <w:ind w:left="1884" w:hanging="480"/>
      </w:pPr>
    </w:lvl>
    <w:lvl w:ilvl="2" w:tplc="0409001B" w:tentative="1">
      <w:start w:val="1"/>
      <w:numFmt w:val="lowerRoman"/>
      <w:lvlText w:val="%3."/>
      <w:lvlJc w:val="right"/>
      <w:pPr>
        <w:ind w:left="2364" w:hanging="480"/>
      </w:pPr>
    </w:lvl>
    <w:lvl w:ilvl="3" w:tplc="0409000F" w:tentative="1">
      <w:start w:val="1"/>
      <w:numFmt w:val="decimal"/>
      <w:lvlText w:val="%4."/>
      <w:lvlJc w:val="left"/>
      <w:pPr>
        <w:ind w:left="2844" w:hanging="480"/>
      </w:pPr>
    </w:lvl>
    <w:lvl w:ilvl="4" w:tplc="04090019" w:tentative="1">
      <w:start w:val="1"/>
      <w:numFmt w:val="ideographTraditional"/>
      <w:lvlText w:val="%5、"/>
      <w:lvlJc w:val="left"/>
      <w:pPr>
        <w:ind w:left="3324" w:hanging="480"/>
      </w:pPr>
    </w:lvl>
    <w:lvl w:ilvl="5" w:tplc="0409001B" w:tentative="1">
      <w:start w:val="1"/>
      <w:numFmt w:val="lowerRoman"/>
      <w:lvlText w:val="%6."/>
      <w:lvlJc w:val="right"/>
      <w:pPr>
        <w:ind w:left="3804" w:hanging="480"/>
      </w:pPr>
    </w:lvl>
    <w:lvl w:ilvl="6" w:tplc="0409000F" w:tentative="1">
      <w:start w:val="1"/>
      <w:numFmt w:val="decimal"/>
      <w:lvlText w:val="%7."/>
      <w:lvlJc w:val="left"/>
      <w:pPr>
        <w:ind w:left="4284" w:hanging="480"/>
      </w:pPr>
    </w:lvl>
    <w:lvl w:ilvl="7" w:tplc="04090019" w:tentative="1">
      <w:start w:val="1"/>
      <w:numFmt w:val="ideographTraditional"/>
      <w:lvlText w:val="%8、"/>
      <w:lvlJc w:val="left"/>
      <w:pPr>
        <w:ind w:left="4764" w:hanging="480"/>
      </w:pPr>
    </w:lvl>
    <w:lvl w:ilvl="8" w:tplc="0409001B" w:tentative="1">
      <w:start w:val="1"/>
      <w:numFmt w:val="lowerRoman"/>
      <w:lvlText w:val="%9."/>
      <w:lvlJc w:val="right"/>
      <w:pPr>
        <w:ind w:left="5244" w:hanging="480"/>
      </w:pPr>
    </w:lvl>
  </w:abstractNum>
  <w:abstractNum w:abstractNumId="69" w15:restartNumberingAfterBreak="0">
    <w:nsid w:val="73B83780"/>
    <w:multiLevelType w:val="hybridMultilevel"/>
    <w:tmpl w:val="9AE6FD72"/>
    <w:lvl w:ilvl="0" w:tplc="FFFFFFFF">
      <w:start w:val="1"/>
      <w:numFmt w:val="taiwaneseCountingThousand"/>
      <w:lvlText w:val="%1、"/>
      <w:lvlJc w:val="left"/>
      <w:pPr>
        <w:ind w:left="3017" w:hanging="465"/>
      </w:pPr>
      <w:rPr>
        <w:rFonts w:eastAsia="標楷體" w:hint="eastAsia"/>
        <w:b w:val="0"/>
        <w:i w:val="0"/>
        <w:color w:val="auto"/>
        <w:sz w:val="28"/>
      </w:rPr>
    </w:lvl>
    <w:lvl w:ilvl="1" w:tplc="FFFFFFFF" w:tentative="1">
      <w:start w:val="1"/>
      <w:numFmt w:val="ideographTraditional"/>
      <w:lvlText w:val="%2、"/>
      <w:lvlJc w:val="left"/>
      <w:pPr>
        <w:ind w:left="1528" w:hanging="480"/>
      </w:pPr>
    </w:lvl>
    <w:lvl w:ilvl="2" w:tplc="FFFFFFFF" w:tentative="1">
      <w:start w:val="1"/>
      <w:numFmt w:val="lowerRoman"/>
      <w:lvlText w:val="%3."/>
      <w:lvlJc w:val="right"/>
      <w:pPr>
        <w:ind w:left="2008" w:hanging="480"/>
      </w:pPr>
    </w:lvl>
    <w:lvl w:ilvl="3" w:tplc="FFFFFFFF" w:tentative="1">
      <w:start w:val="1"/>
      <w:numFmt w:val="decimal"/>
      <w:lvlText w:val="%4."/>
      <w:lvlJc w:val="left"/>
      <w:pPr>
        <w:ind w:left="2488" w:hanging="480"/>
      </w:pPr>
    </w:lvl>
    <w:lvl w:ilvl="4" w:tplc="FFFFFFFF" w:tentative="1">
      <w:start w:val="1"/>
      <w:numFmt w:val="ideographTraditional"/>
      <w:lvlText w:val="%5、"/>
      <w:lvlJc w:val="left"/>
      <w:pPr>
        <w:ind w:left="2968" w:hanging="480"/>
      </w:pPr>
    </w:lvl>
    <w:lvl w:ilvl="5" w:tplc="FFFFFFFF" w:tentative="1">
      <w:start w:val="1"/>
      <w:numFmt w:val="lowerRoman"/>
      <w:lvlText w:val="%6."/>
      <w:lvlJc w:val="right"/>
      <w:pPr>
        <w:ind w:left="3448" w:hanging="480"/>
      </w:pPr>
    </w:lvl>
    <w:lvl w:ilvl="6" w:tplc="FFFFFFFF" w:tentative="1">
      <w:start w:val="1"/>
      <w:numFmt w:val="decimal"/>
      <w:lvlText w:val="%7."/>
      <w:lvlJc w:val="left"/>
      <w:pPr>
        <w:ind w:left="3928" w:hanging="480"/>
      </w:pPr>
    </w:lvl>
    <w:lvl w:ilvl="7" w:tplc="FFFFFFFF" w:tentative="1">
      <w:start w:val="1"/>
      <w:numFmt w:val="ideographTraditional"/>
      <w:lvlText w:val="%8、"/>
      <w:lvlJc w:val="left"/>
      <w:pPr>
        <w:ind w:left="4408" w:hanging="480"/>
      </w:pPr>
    </w:lvl>
    <w:lvl w:ilvl="8" w:tplc="FFFFFFFF" w:tentative="1">
      <w:start w:val="1"/>
      <w:numFmt w:val="lowerRoman"/>
      <w:lvlText w:val="%9."/>
      <w:lvlJc w:val="right"/>
      <w:pPr>
        <w:ind w:left="4888" w:hanging="480"/>
      </w:pPr>
    </w:lvl>
  </w:abstractNum>
  <w:abstractNum w:abstractNumId="70" w15:restartNumberingAfterBreak="0">
    <w:nsid w:val="757A1644"/>
    <w:multiLevelType w:val="hybridMultilevel"/>
    <w:tmpl w:val="CA0CECD6"/>
    <w:lvl w:ilvl="0" w:tplc="8BF25ECE">
      <w:start w:val="1"/>
      <w:numFmt w:val="ideographLegalTraditional"/>
      <w:pStyle w:val="a2"/>
      <w:lvlText w:val="%1、"/>
      <w:lvlJc w:val="left"/>
      <w:pPr>
        <w:ind w:left="720" w:hanging="720"/>
      </w:pPr>
      <w:rPr>
        <w:rFonts w:hint="default"/>
        <w:color w:val="auto"/>
        <w:lang w:val="en-US"/>
      </w:rPr>
    </w:lvl>
    <w:lvl w:ilvl="1" w:tplc="F6D60252">
      <w:start w:val="1"/>
      <w:numFmt w:val="taiwaneseCountingThousand"/>
      <w:lvlText w:val="(%2)"/>
      <w:lvlJc w:val="left"/>
      <w:pPr>
        <w:ind w:left="960" w:hanging="480"/>
      </w:pPr>
      <w:rPr>
        <w:rFonts w:hint="default"/>
        <w:color w:val="auto"/>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760B428E"/>
    <w:multiLevelType w:val="hybridMultilevel"/>
    <w:tmpl w:val="CBCC1056"/>
    <w:lvl w:ilvl="0" w:tplc="8A927108">
      <w:start w:val="1"/>
      <w:numFmt w:val="taiwaneseCountingThousand"/>
      <w:lvlText w:val="%1、"/>
      <w:lvlJc w:val="left"/>
      <w:pPr>
        <w:ind w:left="622" w:hanging="720"/>
      </w:pPr>
      <w:rPr>
        <w:rFonts w:hint="default"/>
      </w:rPr>
    </w:lvl>
    <w:lvl w:ilvl="1" w:tplc="04090019" w:tentative="1">
      <w:start w:val="1"/>
      <w:numFmt w:val="ideographTraditional"/>
      <w:lvlText w:val="%2、"/>
      <w:lvlJc w:val="left"/>
      <w:pPr>
        <w:ind w:left="862" w:hanging="480"/>
      </w:pPr>
    </w:lvl>
    <w:lvl w:ilvl="2" w:tplc="0409001B" w:tentative="1">
      <w:start w:val="1"/>
      <w:numFmt w:val="lowerRoman"/>
      <w:lvlText w:val="%3."/>
      <w:lvlJc w:val="right"/>
      <w:pPr>
        <w:ind w:left="1342" w:hanging="480"/>
      </w:pPr>
    </w:lvl>
    <w:lvl w:ilvl="3" w:tplc="0409000F" w:tentative="1">
      <w:start w:val="1"/>
      <w:numFmt w:val="decimal"/>
      <w:lvlText w:val="%4."/>
      <w:lvlJc w:val="left"/>
      <w:pPr>
        <w:ind w:left="1822" w:hanging="480"/>
      </w:pPr>
    </w:lvl>
    <w:lvl w:ilvl="4" w:tplc="04090019" w:tentative="1">
      <w:start w:val="1"/>
      <w:numFmt w:val="ideographTraditional"/>
      <w:lvlText w:val="%5、"/>
      <w:lvlJc w:val="left"/>
      <w:pPr>
        <w:ind w:left="2302" w:hanging="480"/>
      </w:pPr>
    </w:lvl>
    <w:lvl w:ilvl="5" w:tplc="0409001B" w:tentative="1">
      <w:start w:val="1"/>
      <w:numFmt w:val="lowerRoman"/>
      <w:lvlText w:val="%6."/>
      <w:lvlJc w:val="right"/>
      <w:pPr>
        <w:ind w:left="2782" w:hanging="480"/>
      </w:pPr>
    </w:lvl>
    <w:lvl w:ilvl="6" w:tplc="0409000F" w:tentative="1">
      <w:start w:val="1"/>
      <w:numFmt w:val="decimal"/>
      <w:lvlText w:val="%7."/>
      <w:lvlJc w:val="left"/>
      <w:pPr>
        <w:ind w:left="3262" w:hanging="480"/>
      </w:pPr>
    </w:lvl>
    <w:lvl w:ilvl="7" w:tplc="04090019" w:tentative="1">
      <w:start w:val="1"/>
      <w:numFmt w:val="ideographTraditional"/>
      <w:lvlText w:val="%8、"/>
      <w:lvlJc w:val="left"/>
      <w:pPr>
        <w:ind w:left="3742" w:hanging="480"/>
      </w:pPr>
    </w:lvl>
    <w:lvl w:ilvl="8" w:tplc="0409001B" w:tentative="1">
      <w:start w:val="1"/>
      <w:numFmt w:val="lowerRoman"/>
      <w:lvlText w:val="%9."/>
      <w:lvlJc w:val="right"/>
      <w:pPr>
        <w:ind w:left="4222" w:hanging="480"/>
      </w:pPr>
    </w:lvl>
  </w:abstractNum>
  <w:abstractNum w:abstractNumId="72" w15:restartNumberingAfterBreak="0">
    <w:nsid w:val="77C80609"/>
    <w:multiLevelType w:val="hybridMultilevel"/>
    <w:tmpl w:val="D4E6121C"/>
    <w:lvl w:ilvl="0" w:tplc="9DA66958">
      <w:start w:val="1"/>
      <w:numFmt w:val="decimal"/>
      <w:suff w:val="space"/>
      <w:lvlText w:val="%1."/>
      <w:lvlJc w:val="left"/>
      <w:pPr>
        <w:ind w:left="1331" w:hanging="480"/>
      </w:pPr>
      <w:rPr>
        <w:rFonts w:ascii="Times New Roman" w:eastAsia="標楷體" w:hAnsi="Times New Roman" w:hint="default"/>
        <w:b w:val="0"/>
        <w:i w:val="0"/>
        <w:sz w:val="24"/>
      </w:rPr>
    </w:lvl>
    <w:lvl w:ilvl="1" w:tplc="FFFFFFFF" w:tentative="1">
      <w:start w:val="1"/>
      <w:numFmt w:val="ideographTraditional"/>
      <w:lvlText w:val="%2、"/>
      <w:lvlJc w:val="left"/>
      <w:pPr>
        <w:ind w:left="1380" w:hanging="480"/>
      </w:pPr>
    </w:lvl>
    <w:lvl w:ilvl="2" w:tplc="FFFFFFFF" w:tentative="1">
      <w:start w:val="1"/>
      <w:numFmt w:val="lowerRoman"/>
      <w:lvlText w:val="%3."/>
      <w:lvlJc w:val="right"/>
      <w:pPr>
        <w:ind w:left="1860" w:hanging="480"/>
      </w:pPr>
    </w:lvl>
    <w:lvl w:ilvl="3" w:tplc="FFFFFFFF" w:tentative="1">
      <w:start w:val="1"/>
      <w:numFmt w:val="decimal"/>
      <w:lvlText w:val="%4."/>
      <w:lvlJc w:val="left"/>
      <w:pPr>
        <w:ind w:left="2340" w:hanging="480"/>
      </w:pPr>
    </w:lvl>
    <w:lvl w:ilvl="4" w:tplc="FFFFFFFF" w:tentative="1">
      <w:start w:val="1"/>
      <w:numFmt w:val="ideographTraditional"/>
      <w:lvlText w:val="%5、"/>
      <w:lvlJc w:val="left"/>
      <w:pPr>
        <w:ind w:left="2820" w:hanging="480"/>
      </w:pPr>
    </w:lvl>
    <w:lvl w:ilvl="5" w:tplc="FFFFFFFF" w:tentative="1">
      <w:start w:val="1"/>
      <w:numFmt w:val="lowerRoman"/>
      <w:lvlText w:val="%6."/>
      <w:lvlJc w:val="right"/>
      <w:pPr>
        <w:ind w:left="3300" w:hanging="480"/>
      </w:pPr>
    </w:lvl>
    <w:lvl w:ilvl="6" w:tplc="FFFFFFFF" w:tentative="1">
      <w:start w:val="1"/>
      <w:numFmt w:val="decimal"/>
      <w:lvlText w:val="%7."/>
      <w:lvlJc w:val="left"/>
      <w:pPr>
        <w:ind w:left="3780" w:hanging="480"/>
      </w:pPr>
    </w:lvl>
    <w:lvl w:ilvl="7" w:tplc="FFFFFFFF" w:tentative="1">
      <w:start w:val="1"/>
      <w:numFmt w:val="ideographTraditional"/>
      <w:lvlText w:val="%8、"/>
      <w:lvlJc w:val="left"/>
      <w:pPr>
        <w:ind w:left="4260" w:hanging="480"/>
      </w:pPr>
    </w:lvl>
    <w:lvl w:ilvl="8" w:tplc="FFFFFFFF" w:tentative="1">
      <w:start w:val="1"/>
      <w:numFmt w:val="lowerRoman"/>
      <w:lvlText w:val="%9."/>
      <w:lvlJc w:val="right"/>
      <w:pPr>
        <w:ind w:left="4740" w:hanging="480"/>
      </w:pPr>
    </w:lvl>
  </w:abstractNum>
  <w:abstractNum w:abstractNumId="73" w15:restartNumberingAfterBreak="0">
    <w:nsid w:val="77D15F9A"/>
    <w:multiLevelType w:val="hybridMultilevel"/>
    <w:tmpl w:val="4C9C7BF6"/>
    <w:lvl w:ilvl="0" w:tplc="FFFFFFFF">
      <w:start w:val="1"/>
      <w:numFmt w:val="taiwaneseCountingThousand"/>
      <w:lvlText w:val="%1、"/>
      <w:lvlJc w:val="left"/>
      <w:pPr>
        <w:ind w:left="622" w:hanging="480"/>
      </w:pPr>
      <w:rPr>
        <w:rFonts w:eastAsia="標楷體" w:hint="eastAsia"/>
        <w:b w:val="0"/>
        <w:i w:val="0"/>
        <w:color w:val="auto"/>
        <w:sz w:val="28"/>
      </w:rPr>
    </w:lvl>
    <w:lvl w:ilvl="1" w:tplc="FFFFFFFF">
      <w:start w:val="1"/>
      <w:numFmt w:val="taiwaneseCountingThousand"/>
      <w:lvlText w:val="(%2)"/>
      <w:lvlJc w:val="left"/>
      <w:pPr>
        <w:ind w:left="1911" w:hanging="471"/>
      </w:pPr>
      <w:rPr>
        <w:rFonts w:hint="default"/>
      </w:r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74" w15:restartNumberingAfterBreak="0">
    <w:nsid w:val="78843F14"/>
    <w:multiLevelType w:val="hybridMultilevel"/>
    <w:tmpl w:val="4F2A710E"/>
    <w:lvl w:ilvl="0" w:tplc="23E0D162">
      <w:start w:val="1"/>
      <w:numFmt w:val="taiwaneseCountingThousand"/>
      <w:lvlText w:val="(%1)"/>
      <w:lvlJc w:val="left"/>
      <w:pPr>
        <w:ind w:left="680" w:hanging="480"/>
      </w:pPr>
      <w:rPr>
        <w:rFonts w:hint="default"/>
      </w:rPr>
    </w:lvl>
    <w:lvl w:ilvl="1" w:tplc="04090019" w:tentative="1">
      <w:start w:val="1"/>
      <w:numFmt w:val="ideographTraditional"/>
      <w:lvlText w:val="%2、"/>
      <w:lvlJc w:val="left"/>
      <w:pPr>
        <w:ind w:left="1160" w:hanging="480"/>
      </w:pPr>
    </w:lvl>
    <w:lvl w:ilvl="2" w:tplc="0409001B" w:tentative="1">
      <w:start w:val="1"/>
      <w:numFmt w:val="lowerRoman"/>
      <w:lvlText w:val="%3."/>
      <w:lvlJc w:val="right"/>
      <w:pPr>
        <w:ind w:left="1640" w:hanging="480"/>
      </w:pPr>
    </w:lvl>
    <w:lvl w:ilvl="3" w:tplc="0409000F" w:tentative="1">
      <w:start w:val="1"/>
      <w:numFmt w:val="decimal"/>
      <w:lvlText w:val="%4."/>
      <w:lvlJc w:val="left"/>
      <w:pPr>
        <w:ind w:left="2120" w:hanging="480"/>
      </w:pPr>
    </w:lvl>
    <w:lvl w:ilvl="4" w:tplc="04090019" w:tentative="1">
      <w:start w:val="1"/>
      <w:numFmt w:val="ideographTraditional"/>
      <w:lvlText w:val="%5、"/>
      <w:lvlJc w:val="left"/>
      <w:pPr>
        <w:ind w:left="2600" w:hanging="480"/>
      </w:pPr>
    </w:lvl>
    <w:lvl w:ilvl="5" w:tplc="0409001B" w:tentative="1">
      <w:start w:val="1"/>
      <w:numFmt w:val="lowerRoman"/>
      <w:lvlText w:val="%6."/>
      <w:lvlJc w:val="right"/>
      <w:pPr>
        <w:ind w:left="3080" w:hanging="480"/>
      </w:pPr>
    </w:lvl>
    <w:lvl w:ilvl="6" w:tplc="0409000F" w:tentative="1">
      <w:start w:val="1"/>
      <w:numFmt w:val="decimal"/>
      <w:lvlText w:val="%7."/>
      <w:lvlJc w:val="left"/>
      <w:pPr>
        <w:ind w:left="3560" w:hanging="480"/>
      </w:pPr>
    </w:lvl>
    <w:lvl w:ilvl="7" w:tplc="04090019" w:tentative="1">
      <w:start w:val="1"/>
      <w:numFmt w:val="ideographTraditional"/>
      <w:lvlText w:val="%8、"/>
      <w:lvlJc w:val="left"/>
      <w:pPr>
        <w:ind w:left="4040" w:hanging="480"/>
      </w:pPr>
    </w:lvl>
    <w:lvl w:ilvl="8" w:tplc="0409001B" w:tentative="1">
      <w:start w:val="1"/>
      <w:numFmt w:val="lowerRoman"/>
      <w:lvlText w:val="%9."/>
      <w:lvlJc w:val="right"/>
      <w:pPr>
        <w:ind w:left="4520" w:hanging="480"/>
      </w:pPr>
    </w:lvl>
  </w:abstractNum>
  <w:abstractNum w:abstractNumId="75" w15:restartNumberingAfterBreak="0">
    <w:nsid w:val="79241D15"/>
    <w:multiLevelType w:val="hybridMultilevel"/>
    <w:tmpl w:val="B596BF20"/>
    <w:lvl w:ilvl="0" w:tplc="5BDA26E6">
      <w:start w:val="1"/>
      <w:numFmt w:val="taiwaneseCountingThousand"/>
      <w:lvlText w:val="%1、"/>
      <w:lvlJc w:val="left"/>
      <w:pPr>
        <w:ind w:left="480" w:hanging="480"/>
      </w:pPr>
      <w:rPr>
        <w:rFonts w:hint="default"/>
        <w:lang w:val="en-U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6" w15:restartNumberingAfterBreak="0">
    <w:nsid w:val="7C73233C"/>
    <w:multiLevelType w:val="hybridMultilevel"/>
    <w:tmpl w:val="275C5178"/>
    <w:lvl w:ilvl="0" w:tplc="C052813A">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7C9A6A6C"/>
    <w:multiLevelType w:val="hybridMultilevel"/>
    <w:tmpl w:val="EDDE1AC2"/>
    <w:lvl w:ilvl="0" w:tplc="04090015">
      <w:start w:val="1"/>
      <w:numFmt w:val="taiwaneseCountingThousand"/>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8" w15:restartNumberingAfterBreak="0">
    <w:nsid w:val="7CB73E41"/>
    <w:multiLevelType w:val="hybridMultilevel"/>
    <w:tmpl w:val="EDDE1AC2"/>
    <w:lvl w:ilvl="0" w:tplc="04090015">
      <w:start w:val="1"/>
      <w:numFmt w:val="taiwaneseCountingThousand"/>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9" w15:restartNumberingAfterBreak="0">
    <w:nsid w:val="7EBF2BB5"/>
    <w:multiLevelType w:val="hybridMultilevel"/>
    <w:tmpl w:val="D23E435E"/>
    <w:lvl w:ilvl="0" w:tplc="69183050">
      <w:start w:val="1"/>
      <w:numFmt w:val="decimal"/>
      <w:lvlText w:val="(%1) "/>
      <w:lvlJc w:val="left"/>
      <w:pPr>
        <w:ind w:left="528" w:hanging="480"/>
      </w:pPr>
      <w:rPr>
        <w:rFonts w:ascii="Times New Roman" w:eastAsia="標楷體" w:hAnsi="Times New Roman" w:hint="default"/>
        <w:sz w:val="28"/>
        <w:szCs w:val="22"/>
      </w:rPr>
    </w:lvl>
    <w:lvl w:ilvl="1" w:tplc="04090019" w:tentative="1">
      <w:start w:val="1"/>
      <w:numFmt w:val="ideographTraditional"/>
      <w:lvlText w:val="%2、"/>
      <w:lvlJc w:val="left"/>
      <w:pPr>
        <w:ind w:left="1008" w:hanging="480"/>
      </w:pPr>
    </w:lvl>
    <w:lvl w:ilvl="2" w:tplc="0409001B" w:tentative="1">
      <w:start w:val="1"/>
      <w:numFmt w:val="lowerRoman"/>
      <w:lvlText w:val="%3."/>
      <w:lvlJc w:val="right"/>
      <w:pPr>
        <w:ind w:left="1488" w:hanging="480"/>
      </w:pPr>
    </w:lvl>
    <w:lvl w:ilvl="3" w:tplc="0409000F" w:tentative="1">
      <w:start w:val="1"/>
      <w:numFmt w:val="decimal"/>
      <w:lvlText w:val="%4."/>
      <w:lvlJc w:val="left"/>
      <w:pPr>
        <w:ind w:left="1968" w:hanging="480"/>
      </w:pPr>
    </w:lvl>
    <w:lvl w:ilvl="4" w:tplc="04090019" w:tentative="1">
      <w:start w:val="1"/>
      <w:numFmt w:val="ideographTraditional"/>
      <w:lvlText w:val="%5、"/>
      <w:lvlJc w:val="left"/>
      <w:pPr>
        <w:ind w:left="2448" w:hanging="480"/>
      </w:pPr>
    </w:lvl>
    <w:lvl w:ilvl="5" w:tplc="0409001B" w:tentative="1">
      <w:start w:val="1"/>
      <w:numFmt w:val="lowerRoman"/>
      <w:lvlText w:val="%6."/>
      <w:lvlJc w:val="right"/>
      <w:pPr>
        <w:ind w:left="2928" w:hanging="480"/>
      </w:pPr>
    </w:lvl>
    <w:lvl w:ilvl="6" w:tplc="0409000F" w:tentative="1">
      <w:start w:val="1"/>
      <w:numFmt w:val="decimal"/>
      <w:lvlText w:val="%7."/>
      <w:lvlJc w:val="left"/>
      <w:pPr>
        <w:ind w:left="3408" w:hanging="480"/>
      </w:pPr>
    </w:lvl>
    <w:lvl w:ilvl="7" w:tplc="04090019" w:tentative="1">
      <w:start w:val="1"/>
      <w:numFmt w:val="ideographTraditional"/>
      <w:lvlText w:val="%8、"/>
      <w:lvlJc w:val="left"/>
      <w:pPr>
        <w:ind w:left="3888" w:hanging="480"/>
      </w:pPr>
    </w:lvl>
    <w:lvl w:ilvl="8" w:tplc="0409001B" w:tentative="1">
      <w:start w:val="1"/>
      <w:numFmt w:val="lowerRoman"/>
      <w:lvlText w:val="%9."/>
      <w:lvlJc w:val="right"/>
      <w:pPr>
        <w:ind w:left="4368" w:hanging="480"/>
      </w:pPr>
    </w:lvl>
  </w:abstractNum>
  <w:num w:numId="1" w16cid:durableId="893127326">
    <w:abstractNumId w:val="42"/>
  </w:num>
  <w:num w:numId="2" w16cid:durableId="2039238266">
    <w:abstractNumId w:val="63"/>
  </w:num>
  <w:num w:numId="3" w16cid:durableId="2069262993">
    <w:abstractNumId w:val="36"/>
  </w:num>
  <w:num w:numId="4" w16cid:durableId="196427794">
    <w:abstractNumId w:val="24"/>
  </w:num>
  <w:num w:numId="5" w16cid:durableId="408117203">
    <w:abstractNumId w:val="45"/>
  </w:num>
  <w:num w:numId="6" w16cid:durableId="1792043810">
    <w:abstractNumId w:val="55"/>
  </w:num>
  <w:num w:numId="7" w16cid:durableId="613707367">
    <w:abstractNumId w:val="16"/>
  </w:num>
  <w:num w:numId="8" w16cid:durableId="953555294">
    <w:abstractNumId w:val="70"/>
  </w:num>
  <w:num w:numId="9" w16cid:durableId="907767402">
    <w:abstractNumId w:val="64"/>
  </w:num>
  <w:num w:numId="10" w16cid:durableId="239608218">
    <w:abstractNumId w:val="12"/>
  </w:num>
  <w:num w:numId="11" w16cid:durableId="2048021306">
    <w:abstractNumId w:val="27"/>
  </w:num>
  <w:num w:numId="12" w16cid:durableId="1365835896">
    <w:abstractNumId w:val="31"/>
  </w:num>
  <w:num w:numId="13" w16cid:durableId="178010218">
    <w:abstractNumId w:val="44"/>
  </w:num>
  <w:num w:numId="14" w16cid:durableId="1810317781">
    <w:abstractNumId w:val="62"/>
  </w:num>
  <w:num w:numId="15" w16cid:durableId="1631401181">
    <w:abstractNumId w:val="8"/>
  </w:num>
  <w:num w:numId="16" w16cid:durableId="1715424735">
    <w:abstractNumId w:val="47"/>
  </w:num>
  <w:num w:numId="17" w16cid:durableId="1674868515">
    <w:abstractNumId w:val="53"/>
  </w:num>
  <w:num w:numId="18" w16cid:durableId="1162165288">
    <w:abstractNumId w:val="15"/>
  </w:num>
  <w:num w:numId="19" w16cid:durableId="1866795133">
    <w:abstractNumId w:val="6"/>
  </w:num>
  <w:num w:numId="20" w16cid:durableId="1196309823">
    <w:abstractNumId w:val="43"/>
  </w:num>
  <w:num w:numId="21" w16cid:durableId="1485387703">
    <w:abstractNumId w:val="39"/>
  </w:num>
  <w:num w:numId="22" w16cid:durableId="281495561">
    <w:abstractNumId w:val="51"/>
  </w:num>
  <w:num w:numId="23" w16cid:durableId="2089573336">
    <w:abstractNumId w:val="40"/>
  </w:num>
  <w:num w:numId="24" w16cid:durableId="488864344">
    <w:abstractNumId w:val="69"/>
  </w:num>
  <w:num w:numId="25" w16cid:durableId="1736661998">
    <w:abstractNumId w:val="11"/>
  </w:num>
  <w:num w:numId="26" w16cid:durableId="374814895">
    <w:abstractNumId w:val="50"/>
  </w:num>
  <w:num w:numId="27" w16cid:durableId="1151600652">
    <w:abstractNumId w:val="0"/>
  </w:num>
  <w:num w:numId="28" w16cid:durableId="1706366031">
    <w:abstractNumId w:val="66"/>
  </w:num>
  <w:num w:numId="29" w16cid:durableId="1905873695">
    <w:abstractNumId w:val="20"/>
  </w:num>
  <w:num w:numId="30" w16cid:durableId="1421759068">
    <w:abstractNumId w:val="22"/>
  </w:num>
  <w:num w:numId="31" w16cid:durableId="1986276030">
    <w:abstractNumId w:val="9"/>
  </w:num>
  <w:num w:numId="32" w16cid:durableId="1327979614">
    <w:abstractNumId w:val="23"/>
  </w:num>
  <w:num w:numId="33" w16cid:durableId="803081512">
    <w:abstractNumId w:val="67"/>
  </w:num>
  <w:num w:numId="34" w16cid:durableId="2120566547">
    <w:abstractNumId w:val="41"/>
  </w:num>
  <w:num w:numId="35" w16cid:durableId="497110815">
    <w:abstractNumId w:val="49"/>
  </w:num>
  <w:num w:numId="36" w16cid:durableId="247276003">
    <w:abstractNumId w:val="35"/>
  </w:num>
  <w:num w:numId="37" w16cid:durableId="1466586772">
    <w:abstractNumId w:val="21"/>
  </w:num>
  <w:num w:numId="38" w16cid:durableId="425004860">
    <w:abstractNumId w:val="75"/>
  </w:num>
  <w:num w:numId="39" w16cid:durableId="485440840">
    <w:abstractNumId w:val="28"/>
  </w:num>
  <w:num w:numId="40" w16cid:durableId="266890088">
    <w:abstractNumId w:val="14"/>
  </w:num>
  <w:num w:numId="41" w16cid:durableId="133567775">
    <w:abstractNumId w:val="65"/>
  </w:num>
  <w:num w:numId="42" w16cid:durableId="1325431922">
    <w:abstractNumId w:val="59"/>
  </w:num>
  <w:num w:numId="43" w16cid:durableId="1623458532">
    <w:abstractNumId w:val="26"/>
  </w:num>
  <w:num w:numId="44" w16cid:durableId="1586114892">
    <w:abstractNumId w:val="37"/>
  </w:num>
  <w:num w:numId="45" w16cid:durableId="1295142223">
    <w:abstractNumId w:val="76"/>
  </w:num>
  <w:num w:numId="46" w16cid:durableId="189491029">
    <w:abstractNumId w:val="2"/>
  </w:num>
  <w:num w:numId="47" w16cid:durableId="1067345023">
    <w:abstractNumId w:val="77"/>
  </w:num>
  <w:num w:numId="48" w16cid:durableId="1445727794">
    <w:abstractNumId w:val="78"/>
  </w:num>
  <w:num w:numId="49" w16cid:durableId="1688747021">
    <w:abstractNumId w:val="57"/>
  </w:num>
  <w:num w:numId="50" w16cid:durableId="1515653144">
    <w:abstractNumId w:val="32"/>
  </w:num>
  <w:num w:numId="51" w16cid:durableId="731736328">
    <w:abstractNumId w:val="17"/>
  </w:num>
  <w:num w:numId="52" w16cid:durableId="1592857599">
    <w:abstractNumId w:val="13"/>
  </w:num>
  <w:num w:numId="53" w16cid:durableId="1349989422">
    <w:abstractNumId w:val="52"/>
  </w:num>
  <w:num w:numId="54" w16cid:durableId="1352948057">
    <w:abstractNumId w:val="19"/>
  </w:num>
  <w:num w:numId="55" w16cid:durableId="942105783">
    <w:abstractNumId w:val="18"/>
  </w:num>
  <w:num w:numId="56" w16cid:durableId="1687318792">
    <w:abstractNumId w:val="48"/>
  </w:num>
  <w:num w:numId="57" w16cid:durableId="702437457">
    <w:abstractNumId w:val="73"/>
  </w:num>
  <w:num w:numId="58" w16cid:durableId="896941987">
    <w:abstractNumId w:val="58"/>
  </w:num>
  <w:num w:numId="59" w16cid:durableId="1820537550">
    <w:abstractNumId w:val="74"/>
  </w:num>
  <w:num w:numId="60" w16cid:durableId="256519498">
    <w:abstractNumId w:val="34"/>
  </w:num>
  <w:num w:numId="61" w16cid:durableId="399250371">
    <w:abstractNumId w:val="5"/>
  </w:num>
  <w:num w:numId="62" w16cid:durableId="2028939669">
    <w:abstractNumId w:val="61"/>
  </w:num>
  <w:num w:numId="63" w16cid:durableId="1717508756">
    <w:abstractNumId w:val="72"/>
  </w:num>
  <w:num w:numId="64" w16cid:durableId="1259169599">
    <w:abstractNumId w:val="68"/>
  </w:num>
  <w:num w:numId="65" w16cid:durableId="1775436262">
    <w:abstractNumId w:val="4"/>
  </w:num>
  <w:num w:numId="66" w16cid:durableId="1255360727">
    <w:abstractNumId w:val="7"/>
  </w:num>
  <w:num w:numId="67" w16cid:durableId="1567760375">
    <w:abstractNumId w:val="25"/>
  </w:num>
  <w:num w:numId="68" w16cid:durableId="1223522441">
    <w:abstractNumId w:val="3"/>
  </w:num>
  <w:num w:numId="69" w16cid:durableId="1057555311">
    <w:abstractNumId w:val="79"/>
  </w:num>
  <w:num w:numId="70" w16cid:durableId="1647929096">
    <w:abstractNumId w:val="29"/>
  </w:num>
  <w:num w:numId="71" w16cid:durableId="1521747124">
    <w:abstractNumId w:val="33"/>
  </w:num>
  <w:num w:numId="72" w16cid:durableId="82607776">
    <w:abstractNumId w:val="60"/>
  </w:num>
  <w:num w:numId="73" w16cid:durableId="2088721268">
    <w:abstractNumId w:val="38"/>
  </w:num>
  <w:num w:numId="74" w16cid:durableId="2080668497">
    <w:abstractNumId w:val="54"/>
  </w:num>
  <w:num w:numId="75" w16cid:durableId="930165378">
    <w:abstractNumId w:val="10"/>
  </w:num>
  <w:num w:numId="76" w16cid:durableId="1923833785">
    <w:abstractNumId w:val="71"/>
  </w:num>
  <w:num w:numId="77" w16cid:durableId="2026469032">
    <w:abstractNumId w:val="1"/>
  </w:num>
  <w:num w:numId="78" w16cid:durableId="1220289424">
    <w:abstractNumId w:val="30"/>
  </w:num>
  <w:num w:numId="79" w16cid:durableId="413165030">
    <w:abstractNumId w:val="46"/>
  </w:num>
  <w:num w:numId="80" w16cid:durableId="412826313">
    <w:abstractNumId w:val="56"/>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4096" w:nlCheck="1" w:checkStyle="0"/>
  <w:activeWritingStyle w:appName="MSWord" w:lang="zh-TW" w:vendorID="64" w:dllVersion="0" w:nlCheck="1" w:checkStyle="1"/>
  <w:activeWritingStyle w:appName="MSWord" w:lang="en-US" w:vendorID="64" w:dllVersion="0" w:nlCheck="1" w:checkStyle="0"/>
  <w:activeWritingStyle w:appName="MSWord" w:lang="zh-TW" w:vendorID="64" w:dllVersion="5" w:nlCheck="1" w:checkStyle="1"/>
  <w:activeWritingStyle w:appName="MSWord" w:lang="zh-HK" w:vendorID="64" w:dllVersion="5" w:nlCheck="1" w:checkStyle="1"/>
  <w:activeWritingStyle w:appName="MSWord" w:lang="en-US" w:vendorID="64" w:dllVersion="6" w:nlCheck="1" w:checkStyle="0"/>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proofState w:spelling="clean" w:grammar="clean"/>
  <w:defaultTabStop w:val="1134"/>
  <w:autoHyphenation/>
  <w:drawingGridHorizontalSpacing w:val="100"/>
  <w:drawingGridVerticalSpacing w:val="423"/>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73F"/>
    <w:rsid w:val="000006E7"/>
    <w:rsid w:val="00000FF4"/>
    <w:rsid w:val="00001919"/>
    <w:rsid w:val="00002011"/>
    <w:rsid w:val="0000230E"/>
    <w:rsid w:val="00002664"/>
    <w:rsid w:val="0000284C"/>
    <w:rsid w:val="00002989"/>
    <w:rsid w:val="00002E4B"/>
    <w:rsid w:val="00003430"/>
    <w:rsid w:val="000039F7"/>
    <w:rsid w:val="00003F25"/>
    <w:rsid w:val="0000474B"/>
    <w:rsid w:val="00004CCF"/>
    <w:rsid w:val="000053E5"/>
    <w:rsid w:val="00005425"/>
    <w:rsid w:val="00006741"/>
    <w:rsid w:val="00006D98"/>
    <w:rsid w:val="000076BC"/>
    <w:rsid w:val="000077BA"/>
    <w:rsid w:val="00007CCD"/>
    <w:rsid w:val="00010B83"/>
    <w:rsid w:val="00010E94"/>
    <w:rsid w:val="000111CA"/>
    <w:rsid w:val="000111FD"/>
    <w:rsid w:val="00011429"/>
    <w:rsid w:val="00011C04"/>
    <w:rsid w:val="00011D42"/>
    <w:rsid w:val="00012780"/>
    <w:rsid w:val="00012C61"/>
    <w:rsid w:val="00013C80"/>
    <w:rsid w:val="000144C7"/>
    <w:rsid w:val="000159D0"/>
    <w:rsid w:val="00015BF1"/>
    <w:rsid w:val="000173C6"/>
    <w:rsid w:val="000176D3"/>
    <w:rsid w:val="00017A18"/>
    <w:rsid w:val="0002026F"/>
    <w:rsid w:val="000208F6"/>
    <w:rsid w:val="00020D7D"/>
    <w:rsid w:val="00020E0D"/>
    <w:rsid w:val="00021330"/>
    <w:rsid w:val="0002149D"/>
    <w:rsid w:val="000215A8"/>
    <w:rsid w:val="000218F5"/>
    <w:rsid w:val="00023C05"/>
    <w:rsid w:val="00024C95"/>
    <w:rsid w:val="000255DD"/>
    <w:rsid w:val="00026295"/>
    <w:rsid w:val="00026545"/>
    <w:rsid w:val="000307D9"/>
    <w:rsid w:val="00030B3F"/>
    <w:rsid w:val="00030D65"/>
    <w:rsid w:val="00030DAB"/>
    <w:rsid w:val="00031095"/>
    <w:rsid w:val="00031237"/>
    <w:rsid w:val="00032926"/>
    <w:rsid w:val="00035DEC"/>
    <w:rsid w:val="00036326"/>
    <w:rsid w:val="000363F8"/>
    <w:rsid w:val="0003658C"/>
    <w:rsid w:val="00036E8B"/>
    <w:rsid w:val="00037311"/>
    <w:rsid w:val="000374D4"/>
    <w:rsid w:val="00037F19"/>
    <w:rsid w:val="00041FC1"/>
    <w:rsid w:val="00042812"/>
    <w:rsid w:val="00042A5E"/>
    <w:rsid w:val="0004429F"/>
    <w:rsid w:val="0004433D"/>
    <w:rsid w:val="00045672"/>
    <w:rsid w:val="0004589F"/>
    <w:rsid w:val="00046228"/>
    <w:rsid w:val="00046CB7"/>
    <w:rsid w:val="000475AE"/>
    <w:rsid w:val="00047644"/>
    <w:rsid w:val="00047CF0"/>
    <w:rsid w:val="00047EE2"/>
    <w:rsid w:val="00050004"/>
    <w:rsid w:val="0005014A"/>
    <w:rsid w:val="000503FA"/>
    <w:rsid w:val="00050DFA"/>
    <w:rsid w:val="00050EEA"/>
    <w:rsid w:val="0005111D"/>
    <w:rsid w:val="00051743"/>
    <w:rsid w:val="00051A3A"/>
    <w:rsid w:val="00051CF4"/>
    <w:rsid w:val="00051DF3"/>
    <w:rsid w:val="0005225F"/>
    <w:rsid w:val="00052291"/>
    <w:rsid w:val="00052AE3"/>
    <w:rsid w:val="00053E98"/>
    <w:rsid w:val="00054A20"/>
    <w:rsid w:val="00055577"/>
    <w:rsid w:val="0005564F"/>
    <w:rsid w:val="00055E3B"/>
    <w:rsid w:val="0005657B"/>
    <w:rsid w:val="0006025C"/>
    <w:rsid w:val="00060B2B"/>
    <w:rsid w:val="00061D50"/>
    <w:rsid w:val="00062347"/>
    <w:rsid w:val="0006238C"/>
    <w:rsid w:val="00062565"/>
    <w:rsid w:val="00063DCA"/>
    <w:rsid w:val="00063E9F"/>
    <w:rsid w:val="00064536"/>
    <w:rsid w:val="00064B93"/>
    <w:rsid w:val="00065702"/>
    <w:rsid w:val="00065D55"/>
    <w:rsid w:val="00065E88"/>
    <w:rsid w:val="0006639A"/>
    <w:rsid w:val="00066AD3"/>
    <w:rsid w:val="00066F57"/>
    <w:rsid w:val="000676A2"/>
    <w:rsid w:val="00067ABA"/>
    <w:rsid w:val="00070635"/>
    <w:rsid w:val="00070C99"/>
    <w:rsid w:val="000719CA"/>
    <w:rsid w:val="00071DE5"/>
    <w:rsid w:val="000720F8"/>
    <w:rsid w:val="000721DF"/>
    <w:rsid w:val="00072866"/>
    <w:rsid w:val="000732FD"/>
    <w:rsid w:val="0007355E"/>
    <w:rsid w:val="0007362D"/>
    <w:rsid w:val="000737C8"/>
    <w:rsid w:val="00073B21"/>
    <w:rsid w:val="00073E71"/>
    <w:rsid w:val="000744EC"/>
    <w:rsid w:val="00074E9B"/>
    <w:rsid w:val="00075559"/>
    <w:rsid w:val="00075746"/>
    <w:rsid w:val="000762E2"/>
    <w:rsid w:val="00076D95"/>
    <w:rsid w:val="00077414"/>
    <w:rsid w:val="00077E97"/>
    <w:rsid w:val="00080803"/>
    <w:rsid w:val="000813DD"/>
    <w:rsid w:val="000814A5"/>
    <w:rsid w:val="0008222B"/>
    <w:rsid w:val="0008248D"/>
    <w:rsid w:val="0008271E"/>
    <w:rsid w:val="0008278D"/>
    <w:rsid w:val="000830E3"/>
    <w:rsid w:val="00083669"/>
    <w:rsid w:val="00083D3F"/>
    <w:rsid w:val="000845D9"/>
    <w:rsid w:val="00084616"/>
    <w:rsid w:val="00084E5B"/>
    <w:rsid w:val="000850F2"/>
    <w:rsid w:val="0008635B"/>
    <w:rsid w:val="0008703F"/>
    <w:rsid w:val="000871CC"/>
    <w:rsid w:val="00087400"/>
    <w:rsid w:val="000874D6"/>
    <w:rsid w:val="00087D8E"/>
    <w:rsid w:val="00090CFA"/>
    <w:rsid w:val="00091056"/>
    <w:rsid w:val="00091224"/>
    <w:rsid w:val="00091669"/>
    <w:rsid w:val="00091EB1"/>
    <w:rsid w:val="000923E2"/>
    <w:rsid w:val="00092A91"/>
    <w:rsid w:val="00092B87"/>
    <w:rsid w:val="00092C52"/>
    <w:rsid w:val="00093385"/>
    <w:rsid w:val="000936F1"/>
    <w:rsid w:val="00093731"/>
    <w:rsid w:val="00095855"/>
    <w:rsid w:val="000977A8"/>
    <w:rsid w:val="00097E4C"/>
    <w:rsid w:val="00097E60"/>
    <w:rsid w:val="000A0076"/>
    <w:rsid w:val="000A0349"/>
    <w:rsid w:val="000A0715"/>
    <w:rsid w:val="000A0BDC"/>
    <w:rsid w:val="000A0D98"/>
    <w:rsid w:val="000A1680"/>
    <w:rsid w:val="000A21CD"/>
    <w:rsid w:val="000A2FC4"/>
    <w:rsid w:val="000A36F8"/>
    <w:rsid w:val="000A4889"/>
    <w:rsid w:val="000A49DB"/>
    <w:rsid w:val="000A4BD6"/>
    <w:rsid w:val="000A5887"/>
    <w:rsid w:val="000A5BF8"/>
    <w:rsid w:val="000A6EDD"/>
    <w:rsid w:val="000A7395"/>
    <w:rsid w:val="000A7E4B"/>
    <w:rsid w:val="000B000E"/>
    <w:rsid w:val="000B01B8"/>
    <w:rsid w:val="000B045F"/>
    <w:rsid w:val="000B093A"/>
    <w:rsid w:val="000B09F1"/>
    <w:rsid w:val="000B0F63"/>
    <w:rsid w:val="000B1816"/>
    <w:rsid w:val="000B1A92"/>
    <w:rsid w:val="000B239B"/>
    <w:rsid w:val="000B240D"/>
    <w:rsid w:val="000B2822"/>
    <w:rsid w:val="000B293E"/>
    <w:rsid w:val="000B2DA9"/>
    <w:rsid w:val="000B30B0"/>
    <w:rsid w:val="000B3E6A"/>
    <w:rsid w:val="000B49AA"/>
    <w:rsid w:val="000B538B"/>
    <w:rsid w:val="000B5D57"/>
    <w:rsid w:val="000B6576"/>
    <w:rsid w:val="000B74A0"/>
    <w:rsid w:val="000B75C7"/>
    <w:rsid w:val="000B7B65"/>
    <w:rsid w:val="000B7FB1"/>
    <w:rsid w:val="000C0020"/>
    <w:rsid w:val="000C0408"/>
    <w:rsid w:val="000C040E"/>
    <w:rsid w:val="000C06A7"/>
    <w:rsid w:val="000C0783"/>
    <w:rsid w:val="000C114D"/>
    <w:rsid w:val="000C19E8"/>
    <w:rsid w:val="000C1E8E"/>
    <w:rsid w:val="000C1F10"/>
    <w:rsid w:val="000C2662"/>
    <w:rsid w:val="000C2964"/>
    <w:rsid w:val="000C3A4A"/>
    <w:rsid w:val="000C3B13"/>
    <w:rsid w:val="000C4B73"/>
    <w:rsid w:val="000C5216"/>
    <w:rsid w:val="000C60CD"/>
    <w:rsid w:val="000C6B72"/>
    <w:rsid w:val="000C6BD5"/>
    <w:rsid w:val="000C6CC4"/>
    <w:rsid w:val="000C7E13"/>
    <w:rsid w:val="000D0009"/>
    <w:rsid w:val="000D0563"/>
    <w:rsid w:val="000D148F"/>
    <w:rsid w:val="000D195C"/>
    <w:rsid w:val="000D2404"/>
    <w:rsid w:val="000D2663"/>
    <w:rsid w:val="000D2936"/>
    <w:rsid w:val="000D2A24"/>
    <w:rsid w:val="000D2DDB"/>
    <w:rsid w:val="000D3438"/>
    <w:rsid w:val="000D3A26"/>
    <w:rsid w:val="000D3B4D"/>
    <w:rsid w:val="000D3FC5"/>
    <w:rsid w:val="000D44E5"/>
    <w:rsid w:val="000D4D43"/>
    <w:rsid w:val="000D54D9"/>
    <w:rsid w:val="000D6874"/>
    <w:rsid w:val="000D6DF8"/>
    <w:rsid w:val="000D6F83"/>
    <w:rsid w:val="000E0089"/>
    <w:rsid w:val="000E01DB"/>
    <w:rsid w:val="000E053A"/>
    <w:rsid w:val="000E0562"/>
    <w:rsid w:val="000E08DD"/>
    <w:rsid w:val="000E0AAC"/>
    <w:rsid w:val="000E0CBA"/>
    <w:rsid w:val="000E1788"/>
    <w:rsid w:val="000E1F62"/>
    <w:rsid w:val="000E2793"/>
    <w:rsid w:val="000E2825"/>
    <w:rsid w:val="000E36F4"/>
    <w:rsid w:val="000E46B9"/>
    <w:rsid w:val="000E487A"/>
    <w:rsid w:val="000E5344"/>
    <w:rsid w:val="000E5713"/>
    <w:rsid w:val="000E5B77"/>
    <w:rsid w:val="000E667A"/>
    <w:rsid w:val="000E70B8"/>
    <w:rsid w:val="000E7587"/>
    <w:rsid w:val="000E7E69"/>
    <w:rsid w:val="000F023B"/>
    <w:rsid w:val="000F0383"/>
    <w:rsid w:val="000F153F"/>
    <w:rsid w:val="000F1B33"/>
    <w:rsid w:val="000F1FC3"/>
    <w:rsid w:val="000F2353"/>
    <w:rsid w:val="000F303D"/>
    <w:rsid w:val="000F379D"/>
    <w:rsid w:val="000F43DB"/>
    <w:rsid w:val="000F5CE6"/>
    <w:rsid w:val="000F6282"/>
    <w:rsid w:val="000F69A1"/>
    <w:rsid w:val="000F69DA"/>
    <w:rsid w:val="000F6AE0"/>
    <w:rsid w:val="000F7F29"/>
    <w:rsid w:val="00100025"/>
    <w:rsid w:val="0010037D"/>
    <w:rsid w:val="0010060F"/>
    <w:rsid w:val="00100BBE"/>
    <w:rsid w:val="00101125"/>
    <w:rsid w:val="0010270A"/>
    <w:rsid w:val="00103D0A"/>
    <w:rsid w:val="00103EEF"/>
    <w:rsid w:val="00104695"/>
    <w:rsid w:val="00105650"/>
    <w:rsid w:val="001056B3"/>
    <w:rsid w:val="001059A3"/>
    <w:rsid w:val="0010694F"/>
    <w:rsid w:val="00106B4A"/>
    <w:rsid w:val="00107AA5"/>
    <w:rsid w:val="00110182"/>
    <w:rsid w:val="00110D03"/>
    <w:rsid w:val="0011146C"/>
    <w:rsid w:val="0011162F"/>
    <w:rsid w:val="00111802"/>
    <w:rsid w:val="00111FDC"/>
    <w:rsid w:val="001122C7"/>
    <w:rsid w:val="00112AC4"/>
    <w:rsid w:val="00112EA9"/>
    <w:rsid w:val="00112F9C"/>
    <w:rsid w:val="001135DB"/>
    <w:rsid w:val="00113761"/>
    <w:rsid w:val="0011410D"/>
    <w:rsid w:val="00114953"/>
    <w:rsid w:val="001151E9"/>
    <w:rsid w:val="0011520B"/>
    <w:rsid w:val="001152D4"/>
    <w:rsid w:val="001155AB"/>
    <w:rsid w:val="0011584E"/>
    <w:rsid w:val="00115B0F"/>
    <w:rsid w:val="00115E63"/>
    <w:rsid w:val="00115EEB"/>
    <w:rsid w:val="00117E2C"/>
    <w:rsid w:val="00120720"/>
    <w:rsid w:val="00120D29"/>
    <w:rsid w:val="00120E01"/>
    <w:rsid w:val="00120FD8"/>
    <w:rsid w:val="001227D5"/>
    <w:rsid w:val="001228A8"/>
    <w:rsid w:val="00122AAF"/>
    <w:rsid w:val="00122E3B"/>
    <w:rsid w:val="0012360E"/>
    <w:rsid w:val="001238BC"/>
    <w:rsid w:val="00124162"/>
    <w:rsid w:val="00124228"/>
    <w:rsid w:val="0012458D"/>
    <w:rsid w:val="001249F1"/>
    <w:rsid w:val="00124D2A"/>
    <w:rsid w:val="00124EF8"/>
    <w:rsid w:val="00125282"/>
    <w:rsid w:val="00125592"/>
    <w:rsid w:val="00126866"/>
    <w:rsid w:val="00126EB6"/>
    <w:rsid w:val="001276F4"/>
    <w:rsid w:val="00127A4E"/>
    <w:rsid w:val="00130847"/>
    <w:rsid w:val="00130B0E"/>
    <w:rsid w:val="001315F5"/>
    <w:rsid w:val="00131BB2"/>
    <w:rsid w:val="001323D4"/>
    <w:rsid w:val="00132470"/>
    <w:rsid w:val="001328C0"/>
    <w:rsid w:val="00132D70"/>
    <w:rsid w:val="00132E4B"/>
    <w:rsid w:val="0013361B"/>
    <w:rsid w:val="00133927"/>
    <w:rsid w:val="0013419E"/>
    <w:rsid w:val="0013540E"/>
    <w:rsid w:val="00135BCA"/>
    <w:rsid w:val="001362DB"/>
    <w:rsid w:val="00137039"/>
    <w:rsid w:val="001372A5"/>
    <w:rsid w:val="001372D4"/>
    <w:rsid w:val="0013749D"/>
    <w:rsid w:val="001400A3"/>
    <w:rsid w:val="0014060F"/>
    <w:rsid w:val="00142196"/>
    <w:rsid w:val="001424DD"/>
    <w:rsid w:val="0014294D"/>
    <w:rsid w:val="00143C4B"/>
    <w:rsid w:val="00143F14"/>
    <w:rsid w:val="001444CA"/>
    <w:rsid w:val="00144582"/>
    <w:rsid w:val="001448A4"/>
    <w:rsid w:val="00144D84"/>
    <w:rsid w:val="001454D1"/>
    <w:rsid w:val="001454FF"/>
    <w:rsid w:val="00145E8C"/>
    <w:rsid w:val="001474A4"/>
    <w:rsid w:val="001474A9"/>
    <w:rsid w:val="00147675"/>
    <w:rsid w:val="00147D56"/>
    <w:rsid w:val="00147EC7"/>
    <w:rsid w:val="00150A23"/>
    <w:rsid w:val="00151F49"/>
    <w:rsid w:val="00152B68"/>
    <w:rsid w:val="00152B76"/>
    <w:rsid w:val="00152CF9"/>
    <w:rsid w:val="00152ECF"/>
    <w:rsid w:val="00153641"/>
    <w:rsid w:val="00154BF5"/>
    <w:rsid w:val="00155114"/>
    <w:rsid w:val="001552D7"/>
    <w:rsid w:val="0015559A"/>
    <w:rsid w:val="00155D5B"/>
    <w:rsid w:val="001566A5"/>
    <w:rsid w:val="00156BB6"/>
    <w:rsid w:val="0015786E"/>
    <w:rsid w:val="001607F0"/>
    <w:rsid w:val="00161D14"/>
    <w:rsid w:val="0016211F"/>
    <w:rsid w:val="0016267E"/>
    <w:rsid w:val="00162712"/>
    <w:rsid w:val="00162B47"/>
    <w:rsid w:val="00162E69"/>
    <w:rsid w:val="00162EF4"/>
    <w:rsid w:val="00163034"/>
    <w:rsid w:val="00163EFF"/>
    <w:rsid w:val="00164052"/>
    <w:rsid w:val="001651DD"/>
    <w:rsid w:val="001656F3"/>
    <w:rsid w:val="00165B26"/>
    <w:rsid w:val="00165DDA"/>
    <w:rsid w:val="00166A47"/>
    <w:rsid w:val="00166C83"/>
    <w:rsid w:val="00166D68"/>
    <w:rsid w:val="00166DB0"/>
    <w:rsid w:val="001700DD"/>
    <w:rsid w:val="001700E7"/>
    <w:rsid w:val="0017147E"/>
    <w:rsid w:val="00171613"/>
    <w:rsid w:val="001717C6"/>
    <w:rsid w:val="00171B2D"/>
    <w:rsid w:val="00171B62"/>
    <w:rsid w:val="00171BBB"/>
    <w:rsid w:val="00171F99"/>
    <w:rsid w:val="00171FF4"/>
    <w:rsid w:val="00172D57"/>
    <w:rsid w:val="00172DB5"/>
    <w:rsid w:val="00172FF6"/>
    <w:rsid w:val="0017380F"/>
    <w:rsid w:val="00173B9B"/>
    <w:rsid w:val="001741A8"/>
    <w:rsid w:val="001745A6"/>
    <w:rsid w:val="00174B9B"/>
    <w:rsid w:val="00174F7A"/>
    <w:rsid w:val="00175546"/>
    <w:rsid w:val="00176087"/>
    <w:rsid w:val="00176F8B"/>
    <w:rsid w:val="00177102"/>
    <w:rsid w:val="00177117"/>
    <w:rsid w:val="0017764B"/>
    <w:rsid w:val="0017792E"/>
    <w:rsid w:val="0017798B"/>
    <w:rsid w:val="00177A9C"/>
    <w:rsid w:val="00180357"/>
    <w:rsid w:val="001811AE"/>
    <w:rsid w:val="001812CE"/>
    <w:rsid w:val="00181547"/>
    <w:rsid w:val="0018167B"/>
    <w:rsid w:val="001823B0"/>
    <w:rsid w:val="001825EC"/>
    <w:rsid w:val="001829D3"/>
    <w:rsid w:val="00182AD3"/>
    <w:rsid w:val="00182F2C"/>
    <w:rsid w:val="00183446"/>
    <w:rsid w:val="00184549"/>
    <w:rsid w:val="00184B8B"/>
    <w:rsid w:val="00185BAE"/>
    <w:rsid w:val="00186C5B"/>
    <w:rsid w:val="001871CF"/>
    <w:rsid w:val="001873B4"/>
    <w:rsid w:val="00187BC9"/>
    <w:rsid w:val="00187C5B"/>
    <w:rsid w:val="00191019"/>
    <w:rsid w:val="001911A9"/>
    <w:rsid w:val="0019231D"/>
    <w:rsid w:val="00192CF9"/>
    <w:rsid w:val="00192EB6"/>
    <w:rsid w:val="00192FFF"/>
    <w:rsid w:val="001934FF"/>
    <w:rsid w:val="001939D6"/>
    <w:rsid w:val="0019420B"/>
    <w:rsid w:val="00194268"/>
    <w:rsid w:val="0019444F"/>
    <w:rsid w:val="00194AE7"/>
    <w:rsid w:val="00194C6A"/>
    <w:rsid w:val="00194FF3"/>
    <w:rsid w:val="0019555A"/>
    <w:rsid w:val="00195DEF"/>
    <w:rsid w:val="00196C03"/>
    <w:rsid w:val="00196C6E"/>
    <w:rsid w:val="00196EC2"/>
    <w:rsid w:val="001970E2"/>
    <w:rsid w:val="0019733B"/>
    <w:rsid w:val="001A022A"/>
    <w:rsid w:val="001A0718"/>
    <w:rsid w:val="001A144F"/>
    <w:rsid w:val="001A1AA7"/>
    <w:rsid w:val="001A1ECE"/>
    <w:rsid w:val="001A2108"/>
    <w:rsid w:val="001A2153"/>
    <w:rsid w:val="001A2475"/>
    <w:rsid w:val="001A2799"/>
    <w:rsid w:val="001A302F"/>
    <w:rsid w:val="001A3087"/>
    <w:rsid w:val="001A4589"/>
    <w:rsid w:val="001A574E"/>
    <w:rsid w:val="001A5966"/>
    <w:rsid w:val="001A5B6C"/>
    <w:rsid w:val="001A5E0B"/>
    <w:rsid w:val="001A6EC1"/>
    <w:rsid w:val="001A701F"/>
    <w:rsid w:val="001A7449"/>
    <w:rsid w:val="001A7474"/>
    <w:rsid w:val="001B090C"/>
    <w:rsid w:val="001B0D19"/>
    <w:rsid w:val="001B171D"/>
    <w:rsid w:val="001B1789"/>
    <w:rsid w:val="001B1EAC"/>
    <w:rsid w:val="001B312E"/>
    <w:rsid w:val="001B3364"/>
    <w:rsid w:val="001B3CF9"/>
    <w:rsid w:val="001B47EE"/>
    <w:rsid w:val="001B4D79"/>
    <w:rsid w:val="001B5309"/>
    <w:rsid w:val="001B5A28"/>
    <w:rsid w:val="001B5AC5"/>
    <w:rsid w:val="001B5FA7"/>
    <w:rsid w:val="001B6089"/>
    <w:rsid w:val="001B6124"/>
    <w:rsid w:val="001B62A5"/>
    <w:rsid w:val="001B62BA"/>
    <w:rsid w:val="001B63DF"/>
    <w:rsid w:val="001B68D0"/>
    <w:rsid w:val="001B707E"/>
    <w:rsid w:val="001B7209"/>
    <w:rsid w:val="001B7B06"/>
    <w:rsid w:val="001B7FC5"/>
    <w:rsid w:val="001C00A0"/>
    <w:rsid w:val="001C01C4"/>
    <w:rsid w:val="001C1C79"/>
    <w:rsid w:val="001C1D25"/>
    <w:rsid w:val="001C27F3"/>
    <w:rsid w:val="001C298A"/>
    <w:rsid w:val="001C2A42"/>
    <w:rsid w:val="001C71C3"/>
    <w:rsid w:val="001C7514"/>
    <w:rsid w:val="001C7DC2"/>
    <w:rsid w:val="001C7DE6"/>
    <w:rsid w:val="001D05BD"/>
    <w:rsid w:val="001D0B4A"/>
    <w:rsid w:val="001D104F"/>
    <w:rsid w:val="001D11D9"/>
    <w:rsid w:val="001D1541"/>
    <w:rsid w:val="001D1579"/>
    <w:rsid w:val="001D19DE"/>
    <w:rsid w:val="001D2415"/>
    <w:rsid w:val="001D2E82"/>
    <w:rsid w:val="001D307A"/>
    <w:rsid w:val="001D3EE8"/>
    <w:rsid w:val="001D4355"/>
    <w:rsid w:val="001D48DD"/>
    <w:rsid w:val="001D4EE4"/>
    <w:rsid w:val="001D52E1"/>
    <w:rsid w:val="001D590E"/>
    <w:rsid w:val="001D5D2E"/>
    <w:rsid w:val="001D6C07"/>
    <w:rsid w:val="001D710A"/>
    <w:rsid w:val="001D7917"/>
    <w:rsid w:val="001E0CF6"/>
    <w:rsid w:val="001E0D16"/>
    <w:rsid w:val="001E0D8D"/>
    <w:rsid w:val="001E0E6E"/>
    <w:rsid w:val="001E0F5B"/>
    <w:rsid w:val="001E15B4"/>
    <w:rsid w:val="001E198A"/>
    <w:rsid w:val="001E1D41"/>
    <w:rsid w:val="001E2120"/>
    <w:rsid w:val="001E26F3"/>
    <w:rsid w:val="001E2B65"/>
    <w:rsid w:val="001E3C23"/>
    <w:rsid w:val="001E3CAE"/>
    <w:rsid w:val="001E4B46"/>
    <w:rsid w:val="001E4F51"/>
    <w:rsid w:val="001E5540"/>
    <w:rsid w:val="001E57D0"/>
    <w:rsid w:val="001E5B74"/>
    <w:rsid w:val="001E6471"/>
    <w:rsid w:val="001E6534"/>
    <w:rsid w:val="001E6DE2"/>
    <w:rsid w:val="001E7002"/>
    <w:rsid w:val="001E757F"/>
    <w:rsid w:val="001E7DCD"/>
    <w:rsid w:val="001E7E5C"/>
    <w:rsid w:val="001F036B"/>
    <w:rsid w:val="001F03A3"/>
    <w:rsid w:val="001F0444"/>
    <w:rsid w:val="001F0560"/>
    <w:rsid w:val="001F0A7D"/>
    <w:rsid w:val="001F0E5A"/>
    <w:rsid w:val="001F1355"/>
    <w:rsid w:val="001F1875"/>
    <w:rsid w:val="001F2170"/>
    <w:rsid w:val="001F2618"/>
    <w:rsid w:val="001F27C0"/>
    <w:rsid w:val="001F2A18"/>
    <w:rsid w:val="001F2C64"/>
    <w:rsid w:val="001F362C"/>
    <w:rsid w:val="001F3C39"/>
    <w:rsid w:val="001F41E3"/>
    <w:rsid w:val="001F482F"/>
    <w:rsid w:val="001F4A39"/>
    <w:rsid w:val="001F4B67"/>
    <w:rsid w:val="001F4BAD"/>
    <w:rsid w:val="001F5293"/>
    <w:rsid w:val="001F5884"/>
    <w:rsid w:val="001F71FF"/>
    <w:rsid w:val="001F76C1"/>
    <w:rsid w:val="00200705"/>
    <w:rsid w:val="00200B4B"/>
    <w:rsid w:val="00200F6F"/>
    <w:rsid w:val="00201AC7"/>
    <w:rsid w:val="00202633"/>
    <w:rsid w:val="00202B57"/>
    <w:rsid w:val="00203146"/>
    <w:rsid w:val="002033D2"/>
    <w:rsid w:val="00203D0A"/>
    <w:rsid w:val="002050C7"/>
    <w:rsid w:val="00205270"/>
    <w:rsid w:val="0020679F"/>
    <w:rsid w:val="00206F0E"/>
    <w:rsid w:val="002078D1"/>
    <w:rsid w:val="00207F4A"/>
    <w:rsid w:val="00210BE4"/>
    <w:rsid w:val="00211175"/>
    <w:rsid w:val="00211249"/>
    <w:rsid w:val="0021136A"/>
    <w:rsid w:val="00211B6F"/>
    <w:rsid w:val="00212159"/>
    <w:rsid w:val="002121B3"/>
    <w:rsid w:val="002128C6"/>
    <w:rsid w:val="00212E70"/>
    <w:rsid w:val="002130BF"/>
    <w:rsid w:val="00213687"/>
    <w:rsid w:val="00213EB1"/>
    <w:rsid w:val="00214119"/>
    <w:rsid w:val="002143B4"/>
    <w:rsid w:val="00214723"/>
    <w:rsid w:val="00214D4B"/>
    <w:rsid w:val="002153B6"/>
    <w:rsid w:val="00215839"/>
    <w:rsid w:val="00215AE0"/>
    <w:rsid w:val="00215D99"/>
    <w:rsid w:val="00215DCC"/>
    <w:rsid w:val="00216BB8"/>
    <w:rsid w:val="00216C1A"/>
    <w:rsid w:val="00216FF7"/>
    <w:rsid w:val="00217070"/>
    <w:rsid w:val="00217D4A"/>
    <w:rsid w:val="00220389"/>
    <w:rsid w:val="00220E29"/>
    <w:rsid w:val="00221617"/>
    <w:rsid w:val="002216A2"/>
    <w:rsid w:val="002221B8"/>
    <w:rsid w:val="002227F9"/>
    <w:rsid w:val="00223411"/>
    <w:rsid w:val="00223581"/>
    <w:rsid w:val="00223A69"/>
    <w:rsid w:val="00223D43"/>
    <w:rsid w:val="00223F6A"/>
    <w:rsid w:val="002242DD"/>
    <w:rsid w:val="0022495B"/>
    <w:rsid w:val="00224DA3"/>
    <w:rsid w:val="00225482"/>
    <w:rsid w:val="00225611"/>
    <w:rsid w:val="00226B4E"/>
    <w:rsid w:val="00226BCE"/>
    <w:rsid w:val="002274A1"/>
    <w:rsid w:val="0022780F"/>
    <w:rsid w:val="00227BD9"/>
    <w:rsid w:val="00230371"/>
    <w:rsid w:val="00230BA9"/>
    <w:rsid w:val="00231394"/>
    <w:rsid w:val="00232036"/>
    <w:rsid w:val="00232508"/>
    <w:rsid w:val="00233245"/>
    <w:rsid w:val="00233ADA"/>
    <w:rsid w:val="00233B73"/>
    <w:rsid w:val="00233CDD"/>
    <w:rsid w:val="00234C04"/>
    <w:rsid w:val="00234D1F"/>
    <w:rsid w:val="002350BF"/>
    <w:rsid w:val="00235246"/>
    <w:rsid w:val="00236146"/>
    <w:rsid w:val="002361B8"/>
    <w:rsid w:val="002361C6"/>
    <w:rsid w:val="00236B70"/>
    <w:rsid w:val="00236E18"/>
    <w:rsid w:val="00236F1C"/>
    <w:rsid w:val="0023707E"/>
    <w:rsid w:val="002370F6"/>
    <w:rsid w:val="00240B98"/>
    <w:rsid w:val="002417F2"/>
    <w:rsid w:val="00241BEF"/>
    <w:rsid w:val="00242187"/>
    <w:rsid w:val="0024308B"/>
    <w:rsid w:val="002434BF"/>
    <w:rsid w:val="00243703"/>
    <w:rsid w:val="00243BC5"/>
    <w:rsid w:val="0024403A"/>
    <w:rsid w:val="00244BC4"/>
    <w:rsid w:val="00245032"/>
    <w:rsid w:val="002450B3"/>
    <w:rsid w:val="002455A2"/>
    <w:rsid w:val="002455FD"/>
    <w:rsid w:val="00245F64"/>
    <w:rsid w:val="0024605B"/>
    <w:rsid w:val="00246291"/>
    <w:rsid w:val="002464F2"/>
    <w:rsid w:val="00246C9B"/>
    <w:rsid w:val="00247561"/>
    <w:rsid w:val="0024764D"/>
    <w:rsid w:val="002477BE"/>
    <w:rsid w:val="00247D58"/>
    <w:rsid w:val="00250382"/>
    <w:rsid w:val="002503FF"/>
    <w:rsid w:val="00250603"/>
    <w:rsid w:val="00250BB6"/>
    <w:rsid w:val="00250F6C"/>
    <w:rsid w:val="00251400"/>
    <w:rsid w:val="0025154F"/>
    <w:rsid w:val="00251D2B"/>
    <w:rsid w:val="00251FF8"/>
    <w:rsid w:val="00252381"/>
    <w:rsid w:val="002531F0"/>
    <w:rsid w:val="002533F8"/>
    <w:rsid w:val="002538FC"/>
    <w:rsid w:val="002541D1"/>
    <w:rsid w:val="00254A94"/>
    <w:rsid w:val="00254A9F"/>
    <w:rsid w:val="00254C0A"/>
    <w:rsid w:val="00254CF9"/>
    <w:rsid w:val="00255A37"/>
    <w:rsid w:val="00255A4C"/>
    <w:rsid w:val="00255E55"/>
    <w:rsid w:val="00256BBD"/>
    <w:rsid w:val="0025712E"/>
    <w:rsid w:val="00257851"/>
    <w:rsid w:val="00257CD8"/>
    <w:rsid w:val="002605CA"/>
    <w:rsid w:val="00260828"/>
    <w:rsid w:val="00260966"/>
    <w:rsid w:val="002610F7"/>
    <w:rsid w:val="00261A13"/>
    <w:rsid w:val="00261D27"/>
    <w:rsid w:val="00261E38"/>
    <w:rsid w:val="00261EEE"/>
    <w:rsid w:val="0026206B"/>
    <w:rsid w:val="002621E3"/>
    <w:rsid w:val="0026280B"/>
    <w:rsid w:val="002632A9"/>
    <w:rsid w:val="00263603"/>
    <w:rsid w:val="00263A67"/>
    <w:rsid w:val="00263C8F"/>
    <w:rsid w:val="00263F1B"/>
    <w:rsid w:val="00264834"/>
    <w:rsid w:val="00264B2E"/>
    <w:rsid w:val="00264EC2"/>
    <w:rsid w:val="00265A50"/>
    <w:rsid w:val="00265DB5"/>
    <w:rsid w:val="00266A75"/>
    <w:rsid w:val="00266A8B"/>
    <w:rsid w:val="0026714B"/>
    <w:rsid w:val="00267634"/>
    <w:rsid w:val="00270AA3"/>
    <w:rsid w:val="00270C38"/>
    <w:rsid w:val="00271835"/>
    <w:rsid w:val="00271BE2"/>
    <w:rsid w:val="00271DE4"/>
    <w:rsid w:val="002729EF"/>
    <w:rsid w:val="00272B06"/>
    <w:rsid w:val="00273BAB"/>
    <w:rsid w:val="00273C9A"/>
    <w:rsid w:val="00273D9E"/>
    <w:rsid w:val="0027404A"/>
    <w:rsid w:val="00274528"/>
    <w:rsid w:val="00274906"/>
    <w:rsid w:val="002749B0"/>
    <w:rsid w:val="002751EA"/>
    <w:rsid w:val="00275439"/>
    <w:rsid w:val="00275A66"/>
    <w:rsid w:val="002760CE"/>
    <w:rsid w:val="002763CF"/>
    <w:rsid w:val="00277E8B"/>
    <w:rsid w:val="0028041A"/>
    <w:rsid w:val="002809B2"/>
    <w:rsid w:val="00280AC7"/>
    <w:rsid w:val="002818FF"/>
    <w:rsid w:val="00281A78"/>
    <w:rsid w:val="00282C7B"/>
    <w:rsid w:val="00283AEB"/>
    <w:rsid w:val="00283E97"/>
    <w:rsid w:val="00284025"/>
    <w:rsid w:val="002848AD"/>
    <w:rsid w:val="00284968"/>
    <w:rsid w:val="00285264"/>
    <w:rsid w:val="00285343"/>
    <w:rsid w:val="0028567F"/>
    <w:rsid w:val="00285A89"/>
    <w:rsid w:val="002875A5"/>
    <w:rsid w:val="00287A63"/>
    <w:rsid w:val="00287C69"/>
    <w:rsid w:val="00290329"/>
    <w:rsid w:val="0029037B"/>
    <w:rsid w:val="00291337"/>
    <w:rsid w:val="0029143D"/>
    <w:rsid w:val="00291A21"/>
    <w:rsid w:val="00291A69"/>
    <w:rsid w:val="00291D75"/>
    <w:rsid w:val="00292AC9"/>
    <w:rsid w:val="00292E22"/>
    <w:rsid w:val="00292E47"/>
    <w:rsid w:val="0029395E"/>
    <w:rsid w:val="00294B1A"/>
    <w:rsid w:val="00294BB8"/>
    <w:rsid w:val="00294D96"/>
    <w:rsid w:val="0029527D"/>
    <w:rsid w:val="002954BD"/>
    <w:rsid w:val="00295869"/>
    <w:rsid w:val="0029592B"/>
    <w:rsid w:val="00295B26"/>
    <w:rsid w:val="00296272"/>
    <w:rsid w:val="002962BC"/>
    <w:rsid w:val="00296D9D"/>
    <w:rsid w:val="00297326"/>
    <w:rsid w:val="00297AA8"/>
    <w:rsid w:val="00297DE6"/>
    <w:rsid w:val="00297EB2"/>
    <w:rsid w:val="002A0233"/>
    <w:rsid w:val="002A10DD"/>
    <w:rsid w:val="002A11A9"/>
    <w:rsid w:val="002A17E7"/>
    <w:rsid w:val="002A1804"/>
    <w:rsid w:val="002A258F"/>
    <w:rsid w:val="002A2F1E"/>
    <w:rsid w:val="002A32AC"/>
    <w:rsid w:val="002A3B2A"/>
    <w:rsid w:val="002A3D32"/>
    <w:rsid w:val="002A48D2"/>
    <w:rsid w:val="002A48DC"/>
    <w:rsid w:val="002A4B45"/>
    <w:rsid w:val="002A4C50"/>
    <w:rsid w:val="002A4EC7"/>
    <w:rsid w:val="002A5D30"/>
    <w:rsid w:val="002A608F"/>
    <w:rsid w:val="002A6858"/>
    <w:rsid w:val="002A69F6"/>
    <w:rsid w:val="002A6C0D"/>
    <w:rsid w:val="002A6C69"/>
    <w:rsid w:val="002A7035"/>
    <w:rsid w:val="002A7634"/>
    <w:rsid w:val="002A79DC"/>
    <w:rsid w:val="002A7FA7"/>
    <w:rsid w:val="002B01FD"/>
    <w:rsid w:val="002B10D6"/>
    <w:rsid w:val="002B1428"/>
    <w:rsid w:val="002B1527"/>
    <w:rsid w:val="002B18E8"/>
    <w:rsid w:val="002B2698"/>
    <w:rsid w:val="002B29E8"/>
    <w:rsid w:val="002B2DEC"/>
    <w:rsid w:val="002B417F"/>
    <w:rsid w:val="002B433C"/>
    <w:rsid w:val="002B4654"/>
    <w:rsid w:val="002B63BB"/>
    <w:rsid w:val="002B64D3"/>
    <w:rsid w:val="002B6562"/>
    <w:rsid w:val="002B688B"/>
    <w:rsid w:val="002B7F59"/>
    <w:rsid w:val="002C2182"/>
    <w:rsid w:val="002C2E64"/>
    <w:rsid w:val="002C2F44"/>
    <w:rsid w:val="002C31BD"/>
    <w:rsid w:val="002C31FF"/>
    <w:rsid w:val="002C340D"/>
    <w:rsid w:val="002C38EC"/>
    <w:rsid w:val="002C3C42"/>
    <w:rsid w:val="002C3D5C"/>
    <w:rsid w:val="002C4DEE"/>
    <w:rsid w:val="002C505E"/>
    <w:rsid w:val="002C561F"/>
    <w:rsid w:val="002C5DE1"/>
    <w:rsid w:val="002C6262"/>
    <w:rsid w:val="002C6845"/>
    <w:rsid w:val="002C6993"/>
    <w:rsid w:val="002D0049"/>
    <w:rsid w:val="002D0BDC"/>
    <w:rsid w:val="002D0DB1"/>
    <w:rsid w:val="002D169B"/>
    <w:rsid w:val="002D21FB"/>
    <w:rsid w:val="002D2BB2"/>
    <w:rsid w:val="002D2FA8"/>
    <w:rsid w:val="002D351A"/>
    <w:rsid w:val="002D3A97"/>
    <w:rsid w:val="002D3B3E"/>
    <w:rsid w:val="002D3EAD"/>
    <w:rsid w:val="002D4227"/>
    <w:rsid w:val="002D4C4D"/>
    <w:rsid w:val="002D50F1"/>
    <w:rsid w:val="002D5B61"/>
    <w:rsid w:val="002D6606"/>
    <w:rsid w:val="002D67CC"/>
    <w:rsid w:val="002E1287"/>
    <w:rsid w:val="002E1843"/>
    <w:rsid w:val="002E19D3"/>
    <w:rsid w:val="002E1EA8"/>
    <w:rsid w:val="002E2A3E"/>
    <w:rsid w:val="002E4441"/>
    <w:rsid w:val="002E44F3"/>
    <w:rsid w:val="002E49A0"/>
    <w:rsid w:val="002E49EF"/>
    <w:rsid w:val="002E4F43"/>
    <w:rsid w:val="002E5044"/>
    <w:rsid w:val="002E5151"/>
    <w:rsid w:val="002E519A"/>
    <w:rsid w:val="002E533E"/>
    <w:rsid w:val="002E6432"/>
    <w:rsid w:val="002E6D3F"/>
    <w:rsid w:val="002E6E16"/>
    <w:rsid w:val="002E6F33"/>
    <w:rsid w:val="002E701B"/>
    <w:rsid w:val="002F0C21"/>
    <w:rsid w:val="002F0DC0"/>
    <w:rsid w:val="002F1341"/>
    <w:rsid w:val="002F1400"/>
    <w:rsid w:val="002F1B86"/>
    <w:rsid w:val="002F2DD0"/>
    <w:rsid w:val="002F3623"/>
    <w:rsid w:val="002F367B"/>
    <w:rsid w:val="002F3E36"/>
    <w:rsid w:val="002F403E"/>
    <w:rsid w:val="002F404D"/>
    <w:rsid w:val="002F486E"/>
    <w:rsid w:val="002F4ACE"/>
    <w:rsid w:val="002F4DEC"/>
    <w:rsid w:val="002F5BF8"/>
    <w:rsid w:val="002F5CAB"/>
    <w:rsid w:val="002F5D6A"/>
    <w:rsid w:val="002F5EDF"/>
    <w:rsid w:val="002F6E0F"/>
    <w:rsid w:val="002F76C1"/>
    <w:rsid w:val="00300EEF"/>
    <w:rsid w:val="003015E0"/>
    <w:rsid w:val="003017D7"/>
    <w:rsid w:val="00301872"/>
    <w:rsid w:val="003024D9"/>
    <w:rsid w:val="003026AA"/>
    <w:rsid w:val="00302B4D"/>
    <w:rsid w:val="00303953"/>
    <w:rsid w:val="00303ADA"/>
    <w:rsid w:val="003041FF"/>
    <w:rsid w:val="00305277"/>
    <w:rsid w:val="0030622E"/>
    <w:rsid w:val="003062E5"/>
    <w:rsid w:val="0030677C"/>
    <w:rsid w:val="0030684B"/>
    <w:rsid w:val="00306B0D"/>
    <w:rsid w:val="0030782F"/>
    <w:rsid w:val="00310442"/>
    <w:rsid w:val="003105F9"/>
    <w:rsid w:val="00310CD7"/>
    <w:rsid w:val="00310FB7"/>
    <w:rsid w:val="00311640"/>
    <w:rsid w:val="00311B47"/>
    <w:rsid w:val="00312530"/>
    <w:rsid w:val="00312A5A"/>
    <w:rsid w:val="00313B30"/>
    <w:rsid w:val="00314387"/>
    <w:rsid w:val="00314461"/>
    <w:rsid w:val="0031479E"/>
    <w:rsid w:val="00314A36"/>
    <w:rsid w:val="00314FA9"/>
    <w:rsid w:val="00315272"/>
    <w:rsid w:val="003157FF"/>
    <w:rsid w:val="00315ADE"/>
    <w:rsid w:val="00316227"/>
    <w:rsid w:val="00316AC3"/>
    <w:rsid w:val="00317188"/>
    <w:rsid w:val="00320D7E"/>
    <w:rsid w:val="00321148"/>
    <w:rsid w:val="003211D6"/>
    <w:rsid w:val="00321488"/>
    <w:rsid w:val="003218EA"/>
    <w:rsid w:val="00321D8D"/>
    <w:rsid w:val="003221CC"/>
    <w:rsid w:val="003221D4"/>
    <w:rsid w:val="00322941"/>
    <w:rsid w:val="00322BB0"/>
    <w:rsid w:val="003237EB"/>
    <w:rsid w:val="00324083"/>
    <w:rsid w:val="003253DE"/>
    <w:rsid w:val="003265DC"/>
    <w:rsid w:val="00326B2A"/>
    <w:rsid w:val="0032703E"/>
    <w:rsid w:val="003274C7"/>
    <w:rsid w:val="003275BB"/>
    <w:rsid w:val="00327DF0"/>
    <w:rsid w:val="00327F46"/>
    <w:rsid w:val="003302F5"/>
    <w:rsid w:val="00330725"/>
    <w:rsid w:val="00330AD8"/>
    <w:rsid w:val="00330B68"/>
    <w:rsid w:val="003310F7"/>
    <w:rsid w:val="00332272"/>
    <w:rsid w:val="003323B6"/>
    <w:rsid w:val="003328AD"/>
    <w:rsid w:val="00332BC3"/>
    <w:rsid w:val="00332D37"/>
    <w:rsid w:val="00332F43"/>
    <w:rsid w:val="003331F4"/>
    <w:rsid w:val="003333E7"/>
    <w:rsid w:val="00333550"/>
    <w:rsid w:val="00333654"/>
    <w:rsid w:val="0033473F"/>
    <w:rsid w:val="00334B81"/>
    <w:rsid w:val="00334C12"/>
    <w:rsid w:val="0033500E"/>
    <w:rsid w:val="00335597"/>
    <w:rsid w:val="0033581D"/>
    <w:rsid w:val="00335824"/>
    <w:rsid w:val="00336AAC"/>
    <w:rsid w:val="0034067C"/>
    <w:rsid w:val="003413FA"/>
    <w:rsid w:val="00341A6F"/>
    <w:rsid w:val="00342304"/>
    <w:rsid w:val="003426EF"/>
    <w:rsid w:val="00342A2D"/>
    <w:rsid w:val="00342C72"/>
    <w:rsid w:val="00343220"/>
    <w:rsid w:val="00343298"/>
    <w:rsid w:val="00343373"/>
    <w:rsid w:val="00343908"/>
    <w:rsid w:val="003439B1"/>
    <w:rsid w:val="00343F3F"/>
    <w:rsid w:val="00344012"/>
    <w:rsid w:val="00344C74"/>
    <w:rsid w:val="00344FE2"/>
    <w:rsid w:val="00345204"/>
    <w:rsid w:val="003453E8"/>
    <w:rsid w:val="00345597"/>
    <w:rsid w:val="0034562C"/>
    <w:rsid w:val="00345FC1"/>
    <w:rsid w:val="00346244"/>
    <w:rsid w:val="00346697"/>
    <w:rsid w:val="003468B1"/>
    <w:rsid w:val="00346A21"/>
    <w:rsid w:val="00346C48"/>
    <w:rsid w:val="00346E13"/>
    <w:rsid w:val="00346E15"/>
    <w:rsid w:val="003472A9"/>
    <w:rsid w:val="00347FCD"/>
    <w:rsid w:val="00350154"/>
    <w:rsid w:val="00350C8F"/>
    <w:rsid w:val="003517B9"/>
    <w:rsid w:val="00352634"/>
    <w:rsid w:val="00352A89"/>
    <w:rsid w:val="00352E39"/>
    <w:rsid w:val="00353C96"/>
    <w:rsid w:val="00354E95"/>
    <w:rsid w:val="0035537A"/>
    <w:rsid w:val="00355504"/>
    <w:rsid w:val="0035634E"/>
    <w:rsid w:val="00356AE6"/>
    <w:rsid w:val="0036042F"/>
    <w:rsid w:val="003607C2"/>
    <w:rsid w:val="00360F3C"/>
    <w:rsid w:val="0036130E"/>
    <w:rsid w:val="00361422"/>
    <w:rsid w:val="003614D6"/>
    <w:rsid w:val="003619D9"/>
    <w:rsid w:val="00361A1A"/>
    <w:rsid w:val="00361B2B"/>
    <w:rsid w:val="00361D05"/>
    <w:rsid w:val="00361FE8"/>
    <w:rsid w:val="00362739"/>
    <w:rsid w:val="003639B5"/>
    <w:rsid w:val="00363C8C"/>
    <w:rsid w:val="00363E8E"/>
    <w:rsid w:val="0036428E"/>
    <w:rsid w:val="0036618E"/>
    <w:rsid w:val="0036694B"/>
    <w:rsid w:val="00366B1C"/>
    <w:rsid w:val="00367077"/>
    <w:rsid w:val="0036732C"/>
    <w:rsid w:val="0036739B"/>
    <w:rsid w:val="003673AC"/>
    <w:rsid w:val="003673F8"/>
    <w:rsid w:val="00367C3E"/>
    <w:rsid w:val="00367CBE"/>
    <w:rsid w:val="003700DA"/>
    <w:rsid w:val="003707E8"/>
    <w:rsid w:val="00370AA4"/>
    <w:rsid w:val="00370C06"/>
    <w:rsid w:val="003712AC"/>
    <w:rsid w:val="00371426"/>
    <w:rsid w:val="003723DE"/>
    <w:rsid w:val="00372974"/>
    <w:rsid w:val="00372A35"/>
    <w:rsid w:val="00372D01"/>
    <w:rsid w:val="0037337F"/>
    <w:rsid w:val="00373AA8"/>
    <w:rsid w:val="00373D6B"/>
    <w:rsid w:val="00373EFE"/>
    <w:rsid w:val="00374FBF"/>
    <w:rsid w:val="00375F99"/>
    <w:rsid w:val="00376317"/>
    <w:rsid w:val="0037654F"/>
    <w:rsid w:val="003766BD"/>
    <w:rsid w:val="003768FF"/>
    <w:rsid w:val="00376A17"/>
    <w:rsid w:val="00377247"/>
    <w:rsid w:val="003779C1"/>
    <w:rsid w:val="003803EF"/>
    <w:rsid w:val="00380600"/>
    <w:rsid w:val="0038161C"/>
    <w:rsid w:val="00382BF9"/>
    <w:rsid w:val="00382EC0"/>
    <w:rsid w:val="0038342E"/>
    <w:rsid w:val="0038353B"/>
    <w:rsid w:val="00383EBC"/>
    <w:rsid w:val="00384542"/>
    <w:rsid w:val="0038483E"/>
    <w:rsid w:val="00384BED"/>
    <w:rsid w:val="00384DE5"/>
    <w:rsid w:val="00385300"/>
    <w:rsid w:val="00385B1B"/>
    <w:rsid w:val="00385D9B"/>
    <w:rsid w:val="00386516"/>
    <w:rsid w:val="003867B7"/>
    <w:rsid w:val="00386DA4"/>
    <w:rsid w:val="00387CAC"/>
    <w:rsid w:val="00387DC0"/>
    <w:rsid w:val="003903D1"/>
    <w:rsid w:val="003909D5"/>
    <w:rsid w:val="00391146"/>
    <w:rsid w:val="0039166C"/>
    <w:rsid w:val="00391EFB"/>
    <w:rsid w:val="003924BA"/>
    <w:rsid w:val="00392905"/>
    <w:rsid w:val="00393143"/>
    <w:rsid w:val="0039329F"/>
    <w:rsid w:val="0039355D"/>
    <w:rsid w:val="00393600"/>
    <w:rsid w:val="00393886"/>
    <w:rsid w:val="00393AA0"/>
    <w:rsid w:val="00393B32"/>
    <w:rsid w:val="00393DBF"/>
    <w:rsid w:val="00393FFA"/>
    <w:rsid w:val="00394334"/>
    <w:rsid w:val="0039529B"/>
    <w:rsid w:val="003952C5"/>
    <w:rsid w:val="00395A57"/>
    <w:rsid w:val="00395D92"/>
    <w:rsid w:val="0039609F"/>
    <w:rsid w:val="0039655A"/>
    <w:rsid w:val="00397328"/>
    <w:rsid w:val="0039774D"/>
    <w:rsid w:val="003978AD"/>
    <w:rsid w:val="003A0056"/>
    <w:rsid w:val="003A09DD"/>
    <w:rsid w:val="003A0A1A"/>
    <w:rsid w:val="003A0BB3"/>
    <w:rsid w:val="003A0D7F"/>
    <w:rsid w:val="003A1786"/>
    <w:rsid w:val="003A1E8D"/>
    <w:rsid w:val="003A268F"/>
    <w:rsid w:val="003A310F"/>
    <w:rsid w:val="003A350B"/>
    <w:rsid w:val="003A36EA"/>
    <w:rsid w:val="003A39DE"/>
    <w:rsid w:val="003A465D"/>
    <w:rsid w:val="003A4B17"/>
    <w:rsid w:val="003A4C38"/>
    <w:rsid w:val="003A4F3E"/>
    <w:rsid w:val="003A54A3"/>
    <w:rsid w:val="003A643A"/>
    <w:rsid w:val="003A652E"/>
    <w:rsid w:val="003A6A28"/>
    <w:rsid w:val="003A6F0E"/>
    <w:rsid w:val="003B013E"/>
    <w:rsid w:val="003B023D"/>
    <w:rsid w:val="003B0498"/>
    <w:rsid w:val="003B0740"/>
    <w:rsid w:val="003B0887"/>
    <w:rsid w:val="003B109F"/>
    <w:rsid w:val="003B1983"/>
    <w:rsid w:val="003B1B32"/>
    <w:rsid w:val="003B1C81"/>
    <w:rsid w:val="003B1E84"/>
    <w:rsid w:val="003B2518"/>
    <w:rsid w:val="003B29B1"/>
    <w:rsid w:val="003B3A43"/>
    <w:rsid w:val="003B3A98"/>
    <w:rsid w:val="003B4220"/>
    <w:rsid w:val="003B4BAF"/>
    <w:rsid w:val="003B57AA"/>
    <w:rsid w:val="003B5D60"/>
    <w:rsid w:val="003B5FA7"/>
    <w:rsid w:val="003B6976"/>
    <w:rsid w:val="003B6AF4"/>
    <w:rsid w:val="003B6BAC"/>
    <w:rsid w:val="003B7647"/>
    <w:rsid w:val="003C13C4"/>
    <w:rsid w:val="003C1DCC"/>
    <w:rsid w:val="003C2710"/>
    <w:rsid w:val="003C27EA"/>
    <w:rsid w:val="003C2C01"/>
    <w:rsid w:val="003C31DA"/>
    <w:rsid w:val="003C32D5"/>
    <w:rsid w:val="003C3906"/>
    <w:rsid w:val="003C464A"/>
    <w:rsid w:val="003C46D2"/>
    <w:rsid w:val="003C4794"/>
    <w:rsid w:val="003C492E"/>
    <w:rsid w:val="003C55F4"/>
    <w:rsid w:val="003C580F"/>
    <w:rsid w:val="003C5FA3"/>
    <w:rsid w:val="003C6BD7"/>
    <w:rsid w:val="003C7669"/>
    <w:rsid w:val="003D01EE"/>
    <w:rsid w:val="003D0388"/>
    <w:rsid w:val="003D083B"/>
    <w:rsid w:val="003D0B7B"/>
    <w:rsid w:val="003D16CC"/>
    <w:rsid w:val="003D2455"/>
    <w:rsid w:val="003D3218"/>
    <w:rsid w:val="003D3891"/>
    <w:rsid w:val="003D3B1E"/>
    <w:rsid w:val="003D4D3F"/>
    <w:rsid w:val="003D5D2D"/>
    <w:rsid w:val="003D65E2"/>
    <w:rsid w:val="003D67FC"/>
    <w:rsid w:val="003D6B44"/>
    <w:rsid w:val="003D70A6"/>
    <w:rsid w:val="003D7293"/>
    <w:rsid w:val="003D73C1"/>
    <w:rsid w:val="003D799C"/>
    <w:rsid w:val="003E0136"/>
    <w:rsid w:val="003E016E"/>
    <w:rsid w:val="003E0B94"/>
    <w:rsid w:val="003E112A"/>
    <w:rsid w:val="003E1328"/>
    <w:rsid w:val="003E158F"/>
    <w:rsid w:val="003E17CE"/>
    <w:rsid w:val="003E1E48"/>
    <w:rsid w:val="003E1F74"/>
    <w:rsid w:val="003E2274"/>
    <w:rsid w:val="003E2CDB"/>
    <w:rsid w:val="003E2F9E"/>
    <w:rsid w:val="003E3244"/>
    <w:rsid w:val="003E36E3"/>
    <w:rsid w:val="003E3ABC"/>
    <w:rsid w:val="003E3AC0"/>
    <w:rsid w:val="003E3EFF"/>
    <w:rsid w:val="003E3F68"/>
    <w:rsid w:val="003E4872"/>
    <w:rsid w:val="003E4A33"/>
    <w:rsid w:val="003E4E41"/>
    <w:rsid w:val="003E517B"/>
    <w:rsid w:val="003E5368"/>
    <w:rsid w:val="003E5FF5"/>
    <w:rsid w:val="003E662B"/>
    <w:rsid w:val="003E6761"/>
    <w:rsid w:val="003E7191"/>
    <w:rsid w:val="003E744F"/>
    <w:rsid w:val="003E7518"/>
    <w:rsid w:val="003F050C"/>
    <w:rsid w:val="003F0594"/>
    <w:rsid w:val="003F1CDC"/>
    <w:rsid w:val="003F1CF4"/>
    <w:rsid w:val="003F2C5B"/>
    <w:rsid w:val="003F3412"/>
    <w:rsid w:val="003F35A0"/>
    <w:rsid w:val="003F41A1"/>
    <w:rsid w:val="003F4BF0"/>
    <w:rsid w:val="003F4E68"/>
    <w:rsid w:val="003F5022"/>
    <w:rsid w:val="003F5630"/>
    <w:rsid w:val="003F5E85"/>
    <w:rsid w:val="003F642C"/>
    <w:rsid w:val="003F67AA"/>
    <w:rsid w:val="003F6FC7"/>
    <w:rsid w:val="003F7092"/>
    <w:rsid w:val="00400291"/>
    <w:rsid w:val="00400864"/>
    <w:rsid w:val="00400950"/>
    <w:rsid w:val="00401AD1"/>
    <w:rsid w:val="00401C43"/>
    <w:rsid w:val="00401DB6"/>
    <w:rsid w:val="00402093"/>
    <w:rsid w:val="004021E1"/>
    <w:rsid w:val="0040320E"/>
    <w:rsid w:val="00403223"/>
    <w:rsid w:val="0040391F"/>
    <w:rsid w:val="00404526"/>
    <w:rsid w:val="0040452F"/>
    <w:rsid w:val="0040578C"/>
    <w:rsid w:val="004057AB"/>
    <w:rsid w:val="00405EE2"/>
    <w:rsid w:val="0040631D"/>
    <w:rsid w:val="00407041"/>
    <w:rsid w:val="00407F43"/>
    <w:rsid w:val="00407F57"/>
    <w:rsid w:val="0041071B"/>
    <w:rsid w:val="00410BD7"/>
    <w:rsid w:val="00411881"/>
    <w:rsid w:val="00412AAF"/>
    <w:rsid w:val="00412C29"/>
    <w:rsid w:val="004134C0"/>
    <w:rsid w:val="0041456A"/>
    <w:rsid w:val="004146C4"/>
    <w:rsid w:val="004153F3"/>
    <w:rsid w:val="00416750"/>
    <w:rsid w:val="00416A2D"/>
    <w:rsid w:val="00416B2D"/>
    <w:rsid w:val="00416B4C"/>
    <w:rsid w:val="00417246"/>
    <w:rsid w:val="00417E96"/>
    <w:rsid w:val="0042069C"/>
    <w:rsid w:val="00420889"/>
    <w:rsid w:val="004212A9"/>
    <w:rsid w:val="00421539"/>
    <w:rsid w:val="00422C29"/>
    <w:rsid w:val="004232AD"/>
    <w:rsid w:val="00423A1A"/>
    <w:rsid w:val="00423E5B"/>
    <w:rsid w:val="00424145"/>
    <w:rsid w:val="0042456C"/>
    <w:rsid w:val="00426A15"/>
    <w:rsid w:val="00427D63"/>
    <w:rsid w:val="00431617"/>
    <w:rsid w:val="0043186A"/>
    <w:rsid w:val="00431903"/>
    <w:rsid w:val="00431BC1"/>
    <w:rsid w:val="00431E6C"/>
    <w:rsid w:val="00431ED5"/>
    <w:rsid w:val="00432741"/>
    <w:rsid w:val="00432D89"/>
    <w:rsid w:val="00432DA9"/>
    <w:rsid w:val="00432F5D"/>
    <w:rsid w:val="00433678"/>
    <w:rsid w:val="004336DC"/>
    <w:rsid w:val="00433DE0"/>
    <w:rsid w:val="00434917"/>
    <w:rsid w:val="00434B4C"/>
    <w:rsid w:val="00435E94"/>
    <w:rsid w:val="00436344"/>
    <w:rsid w:val="0043640B"/>
    <w:rsid w:val="00436F9B"/>
    <w:rsid w:val="0043724D"/>
    <w:rsid w:val="004376BF"/>
    <w:rsid w:val="00437DF7"/>
    <w:rsid w:val="00440AC8"/>
    <w:rsid w:val="00440D84"/>
    <w:rsid w:val="00440DBD"/>
    <w:rsid w:val="0044258F"/>
    <w:rsid w:val="00442D3A"/>
    <w:rsid w:val="00443116"/>
    <w:rsid w:val="004436CC"/>
    <w:rsid w:val="00444226"/>
    <w:rsid w:val="004446CF"/>
    <w:rsid w:val="0044477F"/>
    <w:rsid w:val="00444C81"/>
    <w:rsid w:val="00446171"/>
    <w:rsid w:val="00446962"/>
    <w:rsid w:val="00446A1D"/>
    <w:rsid w:val="00446BFA"/>
    <w:rsid w:val="00447724"/>
    <w:rsid w:val="00450111"/>
    <w:rsid w:val="0045040B"/>
    <w:rsid w:val="00450C87"/>
    <w:rsid w:val="00450D6D"/>
    <w:rsid w:val="00450F3B"/>
    <w:rsid w:val="004511F4"/>
    <w:rsid w:val="004513A7"/>
    <w:rsid w:val="00451A43"/>
    <w:rsid w:val="00451FD9"/>
    <w:rsid w:val="0045212E"/>
    <w:rsid w:val="00452FD5"/>
    <w:rsid w:val="004533C4"/>
    <w:rsid w:val="00453A8D"/>
    <w:rsid w:val="00453F6B"/>
    <w:rsid w:val="00454441"/>
    <w:rsid w:val="004549B4"/>
    <w:rsid w:val="004555E9"/>
    <w:rsid w:val="004558C6"/>
    <w:rsid w:val="00455C88"/>
    <w:rsid w:val="00455DFD"/>
    <w:rsid w:val="0045609E"/>
    <w:rsid w:val="004561E4"/>
    <w:rsid w:val="00456403"/>
    <w:rsid w:val="0045680E"/>
    <w:rsid w:val="00456BEE"/>
    <w:rsid w:val="004574E1"/>
    <w:rsid w:val="0045753A"/>
    <w:rsid w:val="0046029B"/>
    <w:rsid w:val="00460FAC"/>
    <w:rsid w:val="00462037"/>
    <w:rsid w:val="0046218F"/>
    <w:rsid w:val="00462726"/>
    <w:rsid w:val="00463C57"/>
    <w:rsid w:val="00463DF1"/>
    <w:rsid w:val="00464183"/>
    <w:rsid w:val="0046475B"/>
    <w:rsid w:val="004651E5"/>
    <w:rsid w:val="0046547B"/>
    <w:rsid w:val="00466388"/>
    <w:rsid w:val="0046669A"/>
    <w:rsid w:val="00467597"/>
    <w:rsid w:val="004676BA"/>
    <w:rsid w:val="004707B6"/>
    <w:rsid w:val="00470B23"/>
    <w:rsid w:val="00470C6A"/>
    <w:rsid w:val="00471211"/>
    <w:rsid w:val="00471744"/>
    <w:rsid w:val="00471C24"/>
    <w:rsid w:val="0047208F"/>
    <w:rsid w:val="004723CC"/>
    <w:rsid w:val="00473066"/>
    <w:rsid w:val="00474529"/>
    <w:rsid w:val="004747BF"/>
    <w:rsid w:val="00474AEA"/>
    <w:rsid w:val="00474ED0"/>
    <w:rsid w:val="00474F28"/>
    <w:rsid w:val="0047532C"/>
    <w:rsid w:val="0047579A"/>
    <w:rsid w:val="00475EBA"/>
    <w:rsid w:val="00476016"/>
    <w:rsid w:val="00476C1F"/>
    <w:rsid w:val="004779D5"/>
    <w:rsid w:val="00477A51"/>
    <w:rsid w:val="00477C83"/>
    <w:rsid w:val="00477FA8"/>
    <w:rsid w:val="004801E3"/>
    <w:rsid w:val="0048088E"/>
    <w:rsid w:val="0048097B"/>
    <w:rsid w:val="004809BD"/>
    <w:rsid w:val="00481B26"/>
    <w:rsid w:val="00482219"/>
    <w:rsid w:val="004827A4"/>
    <w:rsid w:val="00482B47"/>
    <w:rsid w:val="00482CDB"/>
    <w:rsid w:val="00483025"/>
    <w:rsid w:val="0048397E"/>
    <w:rsid w:val="00483E60"/>
    <w:rsid w:val="00483F37"/>
    <w:rsid w:val="00484180"/>
    <w:rsid w:val="0048466B"/>
    <w:rsid w:val="0048548E"/>
    <w:rsid w:val="00485875"/>
    <w:rsid w:val="0048606F"/>
    <w:rsid w:val="0048611D"/>
    <w:rsid w:val="00486853"/>
    <w:rsid w:val="0048711B"/>
    <w:rsid w:val="004877BC"/>
    <w:rsid w:val="00487B7E"/>
    <w:rsid w:val="00487BC6"/>
    <w:rsid w:val="00490C88"/>
    <w:rsid w:val="004911A9"/>
    <w:rsid w:val="00491249"/>
    <w:rsid w:val="0049176C"/>
    <w:rsid w:val="00491AF5"/>
    <w:rsid w:val="00491CAF"/>
    <w:rsid w:val="004922AB"/>
    <w:rsid w:val="004923A0"/>
    <w:rsid w:val="00492416"/>
    <w:rsid w:val="00492BD7"/>
    <w:rsid w:val="004946EF"/>
    <w:rsid w:val="00494ED0"/>
    <w:rsid w:val="004959FF"/>
    <w:rsid w:val="00496638"/>
    <w:rsid w:val="004967E6"/>
    <w:rsid w:val="004967F1"/>
    <w:rsid w:val="00496F9C"/>
    <w:rsid w:val="004A0171"/>
    <w:rsid w:val="004A01D2"/>
    <w:rsid w:val="004A0538"/>
    <w:rsid w:val="004A0E8B"/>
    <w:rsid w:val="004A0EBA"/>
    <w:rsid w:val="004A18B2"/>
    <w:rsid w:val="004A1AB5"/>
    <w:rsid w:val="004A1D1F"/>
    <w:rsid w:val="004A1E0A"/>
    <w:rsid w:val="004A205F"/>
    <w:rsid w:val="004A4C3D"/>
    <w:rsid w:val="004A5EA9"/>
    <w:rsid w:val="004A6598"/>
    <w:rsid w:val="004A6800"/>
    <w:rsid w:val="004A74AD"/>
    <w:rsid w:val="004B09D0"/>
    <w:rsid w:val="004B0EC1"/>
    <w:rsid w:val="004B177F"/>
    <w:rsid w:val="004B1B33"/>
    <w:rsid w:val="004B202C"/>
    <w:rsid w:val="004B20DE"/>
    <w:rsid w:val="004B2BDD"/>
    <w:rsid w:val="004B2D91"/>
    <w:rsid w:val="004B3351"/>
    <w:rsid w:val="004B3389"/>
    <w:rsid w:val="004B3869"/>
    <w:rsid w:val="004B38E5"/>
    <w:rsid w:val="004B39A1"/>
    <w:rsid w:val="004B5B35"/>
    <w:rsid w:val="004B6514"/>
    <w:rsid w:val="004B652E"/>
    <w:rsid w:val="004B6D6F"/>
    <w:rsid w:val="004B70C2"/>
    <w:rsid w:val="004B78ED"/>
    <w:rsid w:val="004B7E64"/>
    <w:rsid w:val="004C0DA3"/>
    <w:rsid w:val="004C0FDE"/>
    <w:rsid w:val="004C1218"/>
    <w:rsid w:val="004C20D8"/>
    <w:rsid w:val="004C3B9D"/>
    <w:rsid w:val="004C3EE7"/>
    <w:rsid w:val="004C3F61"/>
    <w:rsid w:val="004C4867"/>
    <w:rsid w:val="004C544B"/>
    <w:rsid w:val="004C591F"/>
    <w:rsid w:val="004C5C64"/>
    <w:rsid w:val="004C6708"/>
    <w:rsid w:val="004C689C"/>
    <w:rsid w:val="004C6F27"/>
    <w:rsid w:val="004C6F91"/>
    <w:rsid w:val="004C7A25"/>
    <w:rsid w:val="004D05CD"/>
    <w:rsid w:val="004D1017"/>
    <w:rsid w:val="004D1F8C"/>
    <w:rsid w:val="004D2095"/>
    <w:rsid w:val="004D2D52"/>
    <w:rsid w:val="004D3217"/>
    <w:rsid w:val="004D3BCA"/>
    <w:rsid w:val="004D48D4"/>
    <w:rsid w:val="004D4C88"/>
    <w:rsid w:val="004D52B9"/>
    <w:rsid w:val="004D577C"/>
    <w:rsid w:val="004D6347"/>
    <w:rsid w:val="004D6733"/>
    <w:rsid w:val="004D6A76"/>
    <w:rsid w:val="004D797C"/>
    <w:rsid w:val="004D7BE5"/>
    <w:rsid w:val="004E0B21"/>
    <w:rsid w:val="004E13E6"/>
    <w:rsid w:val="004E2377"/>
    <w:rsid w:val="004E2E04"/>
    <w:rsid w:val="004E2FEA"/>
    <w:rsid w:val="004E35A0"/>
    <w:rsid w:val="004E3F1D"/>
    <w:rsid w:val="004E4391"/>
    <w:rsid w:val="004E4D84"/>
    <w:rsid w:val="004E4FFD"/>
    <w:rsid w:val="004E517D"/>
    <w:rsid w:val="004E5F19"/>
    <w:rsid w:val="004E6BEF"/>
    <w:rsid w:val="004E7146"/>
    <w:rsid w:val="004E7CAA"/>
    <w:rsid w:val="004F0246"/>
    <w:rsid w:val="004F0351"/>
    <w:rsid w:val="004F2465"/>
    <w:rsid w:val="004F2971"/>
    <w:rsid w:val="004F2C07"/>
    <w:rsid w:val="004F2C56"/>
    <w:rsid w:val="004F346E"/>
    <w:rsid w:val="004F4DD8"/>
    <w:rsid w:val="004F5298"/>
    <w:rsid w:val="004F5812"/>
    <w:rsid w:val="004F59CF"/>
    <w:rsid w:val="004F5E6C"/>
    <w:rsid w:val="004F60C4"/>
    <w:rsid w:val="004F6C49"/>
    <w:rsid w:val="004F736E"/>
    <w:rsid w:val="004F769E"/>
    <w:rsid w:val="005001E7"/>
    <w:rsid w:val="00500886"/>
    <w:rsid w:val="00501136"/>
    <w:rsid w:val="0050173A"/>
    <w:rsid w:val="00501BE9"/>
    <w:rsid w:val="00501C72"/>
    <w:rsid w:val="005038F6"/>
    <w:rsid w:val="0050391E"/>
    <w:rsid w:val="00503E4A"/>
    <w:rsid w:val="00503FC3"/>
    <w:rsid w:val="00504583"/>
    <w:rsid w:val="00504E0D"/>
    <w:rsid w:val="005050AD"/>
    <w:rsid w:val="00505231"/>
    <w:rsid w:val="00506237"/>
    <w:rsid w:val="00506AF0"/>
    <w:rsid w:val="00506BF0"/>
    <w:rsid w:val="005075E7"/>
    <w:rsid w:val="00507769"/>
    <w:rsid w:val="00507B0D"/>
    <w:rsid w:val="00507D1A"/>
    <w:rsid w:val="00510949"/>
    <w:rsid w:val="00510C4F"/>
    <w:rsid w:val="00510CA5"/>
    <w:rsid w:val="00510D12"/>
    <w:rsid w:val="00511141"/>
    <w:rsid w:val="00512A5B"/>
    <w:rsid w:val="00512AAF"/>
    <w:rsid w:val="00512FBD"/>
    <w:rsid w:val="00513D19"/>
    <w:rsid w:val="00513EA8"/>
    <w:rsid w:val="00514B43"/>
    <w:rsid w:val="00514BA8"/>
    <w:rsid w:val="00514E63"/>
    <w:rsid w:val="00515D7D"/>
    <w:rsid w:val="005163FA"/>
    <w:rsid w:val="005165FD"/>
    <w:rsid w:val="00516661"/>
    <w:rsid w:val="00516ABF"/>
    <w:rsid w:val="00516C9E"/>
    <w:rsid w:val="00517057"/>
    <w:rsid w:val="00517DF0"/>
    <w:rsid w:val="00520AE1"/>
    <w:rsid w:val="00520D0E"/>
    <w:rsid w:val="005220A0"/>
    <w:rsid w:val="0052281D"/>
    <w:rsid w:val="00523370"/>
    <w:rsid w:val="00523B9B"/>
    <w:rsid w:val="00525121"/>
    <w:rsid w:val="00525438"/>
    <w:rsid w:val="005260FD"/>
    <w:rsid w:val="0052683E"/>
    <w:rsid w:val="005269EC"/>
    <w:rsid w:val="00526A5D"/>
    <w:rsid w:val="00526BBE"/>
    <w:rsid w:val="00526C01"/>
    <w:rsid w:val="00527469"/>
    <w:rsid w:val="00527A60"/>
    <w:rsid w:val="00527E5E"/>
    <w:rsid w:val="0053046F"/>
    <w:rsid w:val="00530A73"/>
    <w:rsid w:val="005316A9"/>
    <w:rsid w:val="00531794"/>
    <w:rsid w:val="00531824"/>
    <w:rsid w:val="005322BA"/>
    <w:rsid w:val="00532762"/>
    <w:rsid w:val="00532A7D"/>
    <w:rsid w:val="0053366D"/>
    <w:rsid w:val="0053371B"/>
    <w:rsid w:val="00535025"/>
    <w:rsid w:val="005350CD"/>
    <w:rsid w:val="00535698"/>
    <w:rsid w:val="00535A03"/>
    <w:rsid w:val="00536400"/>
    <w:rsid w:val="00536442"/>
    <w:rsid w:val="00537101"/>
    <w:rsid w:val="005372C9"/>
    <w:rsid w:val="00537C63"/>
    <w:rsid w:val="005408B1"/>
    <w:rsid w:val="00540B3A"/>
    <w:rsid w:val="00541996"/>
    <w:rsid w:val="00541F82"/>
    <w:rsid w:val="00542462"/>
    <w:rsid w:val="00544B03"/>
    <w:rsid w:val="00544BC3"/>
    <w:rsid w:val="00544EC5"/>
    <w:rsid w:val="00544F97"/>
    <w:rsid w:val="00545082"/>
    <w:rsid w:val="0054598E"/>
    <w:rsid w:val="00547CE5"/>
    <w:rsid w:val="00550D1D"/>
    <w:rsid w:val="00552949"/>
    <w:rsid w:val="005537E1"/>
    <w:rsid w:val="00553D73"/>
    <w:rsid w:val="0055425B"/>
    <w:rsid w:val="005542AE"/>
    <w:rsid w:val="00555145"/>
    <w:rsid w:val="005551BE"/>
    <w:rsid w:val="00555253"/>
    <w:rsid w:val="00555DD9"/>
    <w:rsid w:val="0055627B"/>
    <w:rsid w:val="00556927"/>
    <w:rsid w:val="00556FE8"/>
    <w:rsid w:val="005578A8"/>
    <w:rsid w:val="00557DF3"/>
    <w:rsid w:val="00557F33"/>
    <w:rsid w:val="00560196"/>
    <w:rsid w:val="005603C5"/>
    <w:rsid w:val="00560405"/>
    <w:rsid w:val="0056050E"/>
    <w:rsid w:val="00560DC9"/>
    <w:rsid w:val="0056171B"/>
    <w:rsid w:val="005619DD"/>
    <w:rsid w:val="00561ED4"/>
    <w:rsid w:val="00562171"/>
    <w:rsid w:val="00563352"/>
    <w:rsid w:val="005637EE"/>
    <w:rsid w:val="00563D25"/>
    <w:rsid w:val="00564382"/>
    <w:rsid w:val="00564DC3"/>
    <w:rsid w:val="00564DFF"/>
    <w:rsid w:val="00564EDA"/>
    <w:rsid w:val="0056508A"/>
    <w:rsid w:val="00565482"/>
    <w:rsid w:val="00566250"/>
    <w:rsid w:val="00566347"/>
    <w:rsid w:val="00566E78"/>
    <w:rsid w:val="00567468"/>
    <w:rsid w:val="005678CA"/>
    <w:rsid w:val="00571C67"/>
    <w:rsid w:val="00572355"/>
    <w:rsid w:val="005725D6"/>
    <w:rsid w:val="0057268E"/>
    <w:rsid w:val="00572C0D"/>
    <w:rsid w:val="00572DA4"/>
    <w:rsid w:val="00573498"/>
    <w:rsid w:val="0057364A"/>
    <w:rsid w:val="0057465C"/>
    <w:rsid w:val="00574CA2"/>
    <w:rsid w:val="00576940"/>
    <w:rsid w:val="005771A0"/>
    <w:rsid w:val="005771EB"/>
    <w:rsid w:val="00577CEF"/>
    <w:rsid w:val="0058050E"/>
    <w:rsid w:val="00580E14"/>
    <w:rsid w:val="00580F18"/>
    <w:rsid w:val="005813AE"/>
    <w:rsid w:val="0058148F"/>
    <w:rsid w:val="00581900"/>
    <w:rsid w:val="0058236A"/>
    <w:rsid w:val="005829CA"/>
    <w:rsid w:val="0058353C"/>
    <w:rsid w:val="0058433A"/>
    <w:rsid w:val="005853DE"/>
    <w:rsid w:val="00585B3F"/>
    <w:rsid w:val="00586B5A"/>
    <w:rsid w:val="00587B5A"/>
    <w:rsid w:val="00587D48"/>
    <w:rsid w:val="00590619"/>
    <w:rsid w:val="00590743"/>
    <w:rsid w:val="00591075"/>
    <w:rsid w:val="00591BF9"/>
    <w:rsid w:val="00592858"/>
    <w:rsid w:val="00592D26"/>
    <w:rsid w:val="00592E79"/>
    <w:rsid w:val="00593422"/>
    <w:rsid w:val="00593467"/>
    <w:rsid w:val="0059351D"/>
    <w:rsid w:val="00593BD5"/>
    <w:rsid w:val="00594089"/>
    <w:rsid w:val="005940E5"/>
    <w:rsid w:val="00595251"/>
    <w:rsid w:val="005953B2"/>
    <w:rsid w:val="005958D1"/>
    <w:rsid w:val="005958DF"/>
    <w:rsid w:val="00596A07"/>
    <w:rsid w:val="00596BC8"/>
    <w:rsid w:val="005977C7"/>
    <w:rsid w:val="00597C65"/>
    <w:rsid w:val="005A0C02"/>
    <w:rsid w:val="005A11A2"/>
    <w:rsid w:val="005A1492"/>
    <w:rsid w:val="005A2276"/>
    <w:rsid w:val="005A2CB3"/>
    <w:rsid w:val="005A32A6"/>
    <w:rsid w:val="005A39DD"/>
    <w:rsid w:val="005A4C97"/>
    <w:rsid w:val="005A4D46"/>
    <w:rsid w:val="005A4FE0"/>
    <w:rsid w:val="005A59D2"/>
    <w:rsid w:val="005A5D33"/>
    <w:rsid w:val="005A668B"/>
    <w:rsid w:val="005A6A53"/>
    <w:rsid w:val="005A6A6E"/>
    <w:rsid w:val="005A6C74"/>
    <w:rsid w:val="005A7B09"/>
    <w:rsid w:val="005A7C8A"/>
    <w:rsid w:val="005A7E49"/>
    <w:rsid w:val="005B0BDF"/>
    <w:rsid w:val="005B0D50"/>
    <w:rsid w:val="005B0DAC"/>
    <w:rsid w:val="005B0F41"/>
    <w:rsid w:val="005B244F"/>
    <w:rsid w:val="005B2A67"/>
    <w:rsid w:val="005B2F92"/>
    <w:rsid w:val="005B31BB"/>
    <w:rsid w:val="005B3934"/>
    <w:rsid w:val="005B3AB6"/>
    <w:rsid w:val="005B3F41"/>
    <w:rsid w:val="005B437B"/>
    <w:rsid w:val="005B4428"/>
    <w:rsid w:val="005B546F"/>
    <w:rsid w:val="005B6599"/>
    <w:rsid w:val="005C0CB2"/>
    <w:rsid w:val="005C1041"/>
    <w:rsid w:val="005C1665"/>
    <w:rsid w:val="005C168D"/>
    <w:rsid w:val="005C1A9B"/>
    <w:rsid w:val="005C31CD"/>
    <w:rsid w:val="005C32BA"/>
    <w:rsid w:val="005C33F8"/>
    <w:rsid w:val="005C37E3"/>
    <w:rsid w:val="005C48A4"/>
    <w:rsid w:val="005C4A37"/>
    <w:rsid w:val="005C554B"/>
    <w:rsid w:val="005C56AD"/>
    <w:rsid w:val="005C59CD"/>
    <w:rsid w:val="005C6CF5"/>
    <w:rsid w:val="005C70F9"/>
    <w:rsid w:val="005C7633"/>
    <w:rsid w:val="005C782E"/>
    <w:rsid w:val="005C7DB1"/>
    <w:rsid w:val="005D0258"/>
    <w:rsid w:val="005D0549"/>
    <w:rsid w:val="005D1282"/>
    <w:rsid w:val="005D18B2"/>
    <w:rsid w:val="005D18BD"/>
    <w:rsid w:val="005D1F23"/>
    <w:rsid w:val="005D216E"/>
    <w:rsid w:val="005D24A4"/>
    <w:rsid w:val="005D2ADC"/>
    <w:rsid w:val="005D2F69"/>
    <w:rsid w:val="005D32A9"/>
    <w:rsid w:val="005D3C83"/>
    <w:rsid w:val="005D3DA6"/>
    <w:rsid w:val="005D3EA2"/>
    <w:rsid w:val="005D58AC"/>
    <w:rsid w:val="005D5EC2"/>
    <w:rsid w:val="005D5F84"/>
    <w:rsid w:val="005D6124"/>
    <w:rsid w:val="005D6266"/>
    <w:rsid w:val="005D665F"/>
    <w:rsid w:val="005D7188"/>
    <w:rsid w:val="005D72AE"/>
    <w:rsid w:val="005D7860"/>
    <w:rsid w:val="005E02EF"/>
    <w:rsid w:val="005E094A"/>
    <w:rsid w:val="005E09D4"/>
    <w:rsid w:val="005E0B03"/>
    <w:rsid w:val="005E130B"/>
    <w:rsid w:val="005E16F6"/>
    <w:rsid w:val="005E17FC"/>
    <w:rsid w:val="005E1CEE"/>
    <w:rsid w:val="005E29B0"/>
    <w:rsid w:val="005E35CB"/>
    <w:rsid w:val="005E3B86"/>
    <w:rsid w:val="005E4CF5"/>
    <w:rsid w:val="005E4E13"/>
    <w:rsid w:val="005E6EC5"/>
    <w:rsid w:val="005E7A7B"/>
    <w:rsid w:val="005F0D1E"/>
    <w:rsid w:val="005F17BE"/>
    <w:rsid w:val="005F1F0D"/>
    <w:rsid w:val="005F2EC8"/>
    <w:rsid w:val="005F2FA4"/>
    <w:rsid w:val="005F340B"/>
    <w:rsid w:val="005F4850"/>
    <w:rsid w:val="005F4B44"/>
    <w:rsid w:val="005F5783"/>
    <w:rsid w:val="005F5D11"/>
    <w:rsid w:val="005F5F2B"/>
    <w:rsid w:val="005F6348"/>
    <w:rsid w:val="005F6777"/>
    <w:rsid w:val="005F7141"/>
    <w:rsid w:val="005F7174"/>
    <w:rsid w:val="005F71C5"/>
    <w:rsid w:val="005F7976"/>
    <w:rsid w:val="005F7BCA"/>
    <w:rsid w:val="0060040F"/>
    <w:rsid w:val="00600536"/>
    <w:rsid w:val="00601918"/>
    <w:rsid w:val="00601ECF"/>
    <w:rsid w:val="00602212"/>
    <w:rsid w:val="006023BE"/>
    <w:rsid w:val="0060278B"/>
    <w:rsid w:val="006036F5"/>
    <w:rsid w:val="00603B29"/>
    <w:rsid w:val="006040E7"/>
    <w:rsid w:val="006047E8"/>
    <w:rsid w:val="0060484C"/>
    <w:rsid w:val="00604E9E"/>
    <w:rsid w:val="0060519B"/>
    <w:rsid w:val="00605A62"/>
    <w:rsid w:val="00605FC6"/>
    <w:rsid w:val="00606229"/>
    <w:rsid w:val="00606823"/>
    <w:rsid w:val="00607019"/>
    <w:rsid w:val="00607037"/>
    <w:rsid w:val="0060713E"/>
    <w:rsid w:val="00610386"/>
    <w:rsid w:val="00610388"/>
    <w:rsid w:val="0061045B"/>
    <w:rsid w:val="00610FF4"/>
    <w:rsid w:val="00611294"/>
    <w:rsid w:val="00612473"/>
    <w:rsid w:val="00612D9B"/>
    <w:rsid w:val="006130CA"/>
    <w:rsid w:val="006135F9"/>
    <w:rsid w:val="006136FC"/>
    <w:rsid w:val="00613D3A"/>
    <w:rsid w:val="00614BC6"/>
    <w:rsid w:val="0061546F"/>
    <w:rsid w:val="00615A7A"/>
    <w:rsid w:val="006161F5"/>
    <w:rsid w:val="00616881"/>
    <w:rsid w:val="006168E5"/>
    <w:rsid w:val="00616E5E"/>
    <w:rsid w:val="00616ED7"/>
    <w:rsid w:val="0061724C"/>
    <w:rsid w:val="0061793A"/>
    <w:rsid w:val="00617B70"/>
    <w:rsid w:val="00620AEE"/>
    <w:rsid w:val="00620BAC"/>
    <w:rsid w:val="00620FF3"/>
    <w:rsid w:val="00621ABA"/>
    <w:rsid w:val="00621F0B"/>
    <w:rsid w:val="006225C9"/>
    <w:rsid w:val="006226BE"/>
    <w:rsid w:val="00622BDF"/>
    <w:rsid w:val="00622E15"/>
    <w:rsid w:val="00623771"/>
    <w:rsid w:val="00624B33"/>
    <w:rsid w:val="00624D11"/>
    <w:rsid w:val="00625511"/>
    <w:rsid w:val="00625654"/>
    <w:rsid w:val="00625844"/>
    <w:rsid w:val="0062700E"/>
    <w:rsid w:val="00627300"/>
    <w:rsid w:val="00627377"/>
    <w:rsid w:val="006300C2"/>
    <w:rsid w:val="006301BB"/>
    <w:rsid w:val="00630681"/>
    <w:rsid w:val="006307E5"/>
    <w:rsid w:val="0063099F"/>
    <w:rsid w:val="00630EAA"/>
    <w:rsid w:val="006311FE"/>
    <w:rsid w:val="00631860"/>
    <w:rsid w:val="00631FCA"/>
    <w:rsid w:val="00632BAE"/>
    <w:rsid w:val="00632C15"/>
    <w:rsid w:val="0063300F"/>
    <w:rsid w:val="006330BA"/>
    <w:rsid w:val="00633501"/>
    <w:rsid w:val="006345D6"/>
    <w:rsid w:val="006346B5"/>
    <w:rsid w:val="00635495"/>
    <w:rsid w:val="006354EF"/>
    <w:rsid w:val="00635695"/>
    <w:rsid w:val="00635C9F"/>
    <w:rsid w:val="0063640E"/>
    <w:rsid w:val="0063654B"/>
    <w:rsid w:val="006374D0"/>
    <w:rsid w:val="006378BA"/>
    <w:rsid w:val="00640417"/>
    <w:rsid w:val="00640914"/>
    <w:rsid w:val="00640993"/>
    <w:rsid w:val="006416D8"/>
    <w:rsid w:val="00641C72"/>
    <w:rsid w:val="00642F83"/>
    <w:rsid w:val="00643404"/>
    <w:rsid w:val="00643B91"/>
    <w:rsid w:val="00644B96"/>
    <w:rsid w:val="00644BF9"/>
    <w:rsid w:val="0064540A"/>
    <w:rsid w:val="00646B03"/>
    <w:rsid w:val="00646DA8"/>
    <w:rsid w:val="0064753A"/>
    <w:rsid w:val="006477C5"/>
    <w:rsid w:val="0064790B"/>
    <w:rsid w:val="00647AA4"/>
    <w:rsid w:val="0065016B"/>
    <w:rsid w:val="00650464"/>
    <w:rsid w:val="00650AE3"/>
    <w:rsid w:val="00650D4D"/>
    <w:rsid w:val="0065122C"/>
    <w:rsid w:val="00651C3E"/>
    <w:rsid w:val="00652B44"/>
    <w:rsid w:val="006533B2"/>
    <w:rsid w:val="0065372F"/>
    <w:rsid w:val="00653F32"/>
    <w:rsid w:val="0065453D"/>
    <w:rsid w:val="00655128"/>
    <w:rsid w:val="0065549F"/>
    <w:rsid w:val="00656398"/>
    <w:rsid w:val="006565E6"/>
    <w:rsid w:val="00656C73"/>
    <w:rsid w:val="00656E9C"/>
    <w:rsid w:val="006571E0"/>
    <w:rsid w:val="00660359"/>
    <w:rsid w:val="00660744"/>
    <w:rsid w:val="006607B8"/>
    <w:rsid w:val="00660B9B"/>
    <w:rsid w:val="00660E23"/>
    <w:rsid w:val="00660F7C"/>
    <w:rsid w:val="00661225"/>
    <w:rsid w:val="006613B8"/>
    <w:rsid w:val="00661DCF"/>
    <w:rsid w:val="00661E74"/>
    <w:rsid w:val="0066457F"/>
    <w:rsid w:val="0066479C"/>
    <w:rsid w:val="00664C36"/>
    <w:rsid w:val="00665529"/>
    <w:rsid w:val="006655B3"/>
    <w:rsid w:val="006659F7"/>
    <w:rsid w:val="00665C8E"/>
    <w:rsid w:val="00665DD9"/>
    <w:rsid w:val="00666768"/>
    <w:rsid w:val="00666966"/>
    <w:rsid w:val="00666DE9"/>
    <w:rsid w:val="0066746D"/>
    <w:rsid w:val="006677CC"/>
    <w:rsid w:val="00667A42"/>
    <w:rsid w:val="00667AF5"/>
    <w:rsid w:val="006700AC"/>
    <w:rsid w:val="0067017F"/>
    <w:rsid w:val="00670D96"/>
    <w:rsid w:val="006717B5"/>
    <w:rsid w:val="00671888"/>
    <w:rsid w:val="0067189C"/>
    <w:rsid w:val="0067271E"/>
    <w:rsid w:val="006727B6"/>
    <w:rsid w:val="00672DAA"/>
    <w:rsid w:val="00672F4C"/>
    <w:rsid w:val="00673900"/>
    <w:rsid w:val="00673CB1"/>
    <w:rsid w:val="00673D00"/>
    <w:rsid w:val="00674EEA"/>
    <w:rsid w:val="006755CA"/>
    <w:rsid w:val="00675DAE"/>
    <w:rsid w:val="006762A7"/>
    <w:rsid w:val="006768E3"/>
    <w:rsid w:val="00676C9D"/>
    <w:rsid w:val="00676DE6"/>
    <w:rsid w:val="00677EFE"/>
    <w:rsid w:val="00680303"/>
    <w:rsid w:val="00680893"/>
    <w:rsid w:val="006809A2"/>
    <w:rsid w:val="00680AC3"/>
    <w:rsid w:val="00680B11"/>
    <w:rsid w:val="00680B89"/>
    <w:rsid w:val="00680D5C"/>
    <w:rsid w:val="00680F75"/>
    <w:rsid w:val="00680F9F"/>
    <w:rsid w:val="00681201"/>
    <w:rsid w:val="00681691"/>
    <w:rsid w:val="006821CA"/>
    <w:rsid w:val="00682ED3"/>
    <w:rsid w:val="0068408E"/>
    <w:rsid w:val="006842A7"/>
    <w:rsid w:val="006851FD"/>
    <w:rsid w:val="006856F1"/>
    <w:rsid w:val="0068597F"/>
    <w:rsid w:val="00685ACD"/>
    <w:rsid w:val="00685EC2"/>
    <w:rsid w:val="00685F1E"/>
    <w:rsid w:val="00686985"/>
    <w:rsid w:val="00686FCF"/>
    <w:rsid w:val="006874CC"/>
    <w:rsid w:val="0068783A"/>
    <w:rsid w:val="00687A43"/>
    <w:rsid w:val="00687F08"/>
    <w:rsid w:val="006900AC"/>
    <w:rsid w:val="006903E8"/>
    <w:rsid w:val="006907CD"/>
    <w:rsid w:val="00690884"/>
    <w:rsid w:val="00690996"/>
    <w:rsid w:val="00690ADC"/>
    <w:rsid w:val="0069163D"/>
    <w:rsid w:val="00691AC0"/>
    <w:rsid w:val="00691D54"/>
    <w:rsid w:val="00691E3A"/>
    <w:rsid w:val="00691F63"/>
    <w:rsid w:val="006921CF"/>
    <w:rsid w:val="0069252A"/>
    <w:rsid w:val="006926C6"/>
    <w:rsid w:val="00693000"/>
    <w:rsid w:val="00694093"/>
    <w:rsid w:val="006940AA"/>
    <w:rsid w:val="00694245"/>
    <w:rsid w:val="0069431B"/>
    <w:rsid w:val="0069481F"/>
    <w:rsid w:val="00694A05"/>
    <w:rsid w:val="00694A24"/>
    <w:rsid w:val="0069578E"/>
    <w:rsid w:val="00696465"/>
    <w:rsid w:val="00696A16"/>
    <w:rsid w:val="006970DD"/>
    <w:rsid w:val="0069794A"/>
    <w:rsid w:val="00697DA2"/>
    <w:rsid w:val="006A0C45"/>
    <w:rsid w:val="006A18E5"/>
    <w:rsid w:val="006A19D9"/>
    <w:rsid w:val="006A1B7F"/>
    <w:rsid w:val="006A1BED"/>
    <w:rsid w:val="006A22C3"/>
    <w:rsid w:val="006A25C6"/>
    <w:rsid w:val="006A25F5"/>
    <w:rsid w:val="006A3390"/>
    <w:rsid w:val="006A4522"/>
    <w:rsid w:val="006A4F34"/>
    <w:rsid w:val="006A4FED"/>
    <w:rsid w:val="006A5A3D"/>
    <w:rsid w:val="006A5ABD"/>
    <w:rsid w:val="006A6D3A"/>
    <w:rsid w:val="006A7429"/>
    <w:rsid w:val="006A7751"/>
    <w:rsid w:val="006A7C85"/>
    <w:rsid w:val="006B051C"/>
    <w:rsid w:val="006B0A6B"/>
    <w:rsid w:val="006B2143"/>
    <w:rsid w:val="006B244D"/>
    <w:rsid w:val="006B2A01"/>
    <w:rsid w:val="006B3507"/>
    <w:rsid w:val="006B3960"/>
    <w:rsid w:val="006B3CC2"/>
    <w:rsid w:val="006B3D20"/>
    <w:rsid w:val="006B42A2"/>
    <w:rsid w:val="006B4B78"/>
    <w:rsid w:val="006B4D38"/>
    <w:rsid w:val="006B4FC5"/>
    <w:rsid w:val="006B5302"/>
    <w:rsid w:val="006B5442"/>
    <w:rsid w:val="006B5559"/>
    <w:rsid w:val="006B5815"/>
    <w:rsid w:val="006B58C2"/>
    <w:rsid w:val="006B6B45"/>
    <w:rsid w:val="006B6C57"/>
    <w:rsid w:val="006B7350"/>
    <w:rsid w:val="006C0130"/>
    <w:rsid w:val="006C05B2"/>
    <w:rsid w:val="006C0A73"/>
    <w:rsid w:val="006C1B77"/>
    <w:rsid w:val="006C249D"/>
    <w:rsid w:val="006C5241"/>
    <w:rsid w:val="006C6144"/>
    <w:rsid w:val="006C626D"/>
    <w:rsid w:val="006C68FF"/>
    <w:rsid w:val="006C6A9C"/>
    <w:rsid w:val="006C749B"/>
    <w:rsid w:val="006C78F0"/>
    <w:rsid w:val="006D04EC"/>
    <w:rsid w:val="006D06F2"/>
    <w:rsid w:val="006D099B"/>
    <w:rsid w:val="006D14D7"/>
    <w:rsid w:val="006D1E08"/>
    <w:rsid w:val="006D2A3B"/>
    <w:rsid w:val="006D2DBA"/>
    <w:rsid w:val="006D303C"/>
    <w:rsid w:val="006D341E"/>
    <w:rsid w:val="006D3599"/>
    <w:rsid w:val="006D35A1"/>
    <w:rsid w:val="006D3E0D"/>
    <w:rsid w:val="006D4388"/>
    <w:rsid w:val="006D4756"/>
    <w:rsid w:val="006D4AA4"/>
    <w:rsid w:val="006D4B04"/>
    <w:rsid w:val="006D6530"/>
    <w:rsid w:val="006D6B2C"/>
    <w:rsid w:val="006D7D89"/>
    <w:rsid w:val="006E001C"/>
    <w:rsid w:val="006E042C"/>
    <w:rsid w:val="006E1252"/>
    <w:rsid w:val="006E238E"/>
    <w:rsid w:val="006E2459"/>
    <w:rsid w:val="006E2D72"/>
    <w:rsid w:val="006E2DF0"/>
    <w:rsid w:val="006E3394"/>
    <w:rsid w:val="006E3819"/>
    <w:rsid w:val="006E3AC2"/>
    <w:rsid w:val="006E3ADB"/>
    <w:rsid w:val="006E4F19"/>
    <w:rsid w:val="006E55AE"/>
    <w:rsid w:val="006E5E58"/>
    <w:rsid w:val="006E6591"/>
    <w:rsid w:val="006E681C"/>
    <w:rsid w:val="006E6866"/>
    <w:rsid w:val="006E6CC8"/>
    <w:rsid w:val="006E6E97"/>
    <w:rsid w:val="006E7E39"/>
    <w:rsid w:val="006F01A5"/>
    <w:rsid w:val="006F043C"/>
    <w:rsid w:val="006F04B7"/>
    <w:rsid w:val="006F1664"/>
    <w:rsid w:val="006F1F40"/>
    <w:rsid w:val="006F2770"/>
    <w:rsid w:val="006F2DCE"/>
    <w:rsid w:val="006F2E2C"/>
    <w:rsid w:val="006F345A"/>
    <w:rsid w:val="006F3835"/>
    <w:rsid w:val="006F3D6E"/>
    <w:rsid w:val="006F3E42"/>
    <w:rsid w:val="006F4466"/>
    <w:rsid w:val="006F48C0"/>
    <w:rsid w:val="006F4C55"/>
    <w:rsid w:val="006F52E8"/>
    <w:rsid w:val="006F5934"/>
    <w:rsid w:val="006F5C37"/>
    <w:rsid w:val="006F5FD5"/>
    <w:rsid w:val="006F65D7"/>
    <w:rsid w:val="006F7380"/>
    <w:rsid w:val="006F7C30"/>
    <w:rsid w:val="00700281"/>
    <w:rsid w:val="007009F2"/>
    <w:rsid w:val="0070227F"/>
    <w:rsid w:val="00702A4C"/>
    <w:rsid w:val="00703CF6"/>
    <w:rsid w:val="00703D0F"/>
    <w:rsid w:val="0070406C"/>
    <w:rsid w:val="00704076"/>
    <w:rsid w:val="00704C07"/>
    <w:rsid w:val="00705A57"/>
    <w:rsid w:val="00705C13"/>
    <w:rsid w:val="00705D13"/>
    <w:rsid w:val="00705EF3"/>
    <w:rsid w:val="00706076"/>
    <w:rsid w:val="0070608C"/>
    <w:rsid w:val="007062DC"/>
    <w:rsid w:val="0070664B"/>
    <w:rsid w:val="00707137"/>
    <w:rsid w:val="0070775A"/>
    <w:rsid w:val="0070796A"/>
    <w:rsid w:val="00710738"/>
    <w:rsid w:val="00710842"/>
    <w:rsid w:val="00710B1C"/>
    <w:rsid w:val="00710CB8"/>
    <w:rsid w:val="00710FF8"/>
    <w:rsid w:val="00711133"/>
    <w:rsid w:val="007114A5"/>
    <w:rsid w:val="007115EA"/>
    <w:rsid w:val="00711805"/>
    <w:rsid w:val="007119B4"/>
    <w:rsid w:val="00711EA8"/>
    <w:rsid w:val="0071244C"/>
    <w:rsid w:val="00712C1D"/>
    <w:rsid w:val="00712CE6"/>
    <w:rsid w:val="00712F97"/>
    <w:rsid w:val="0071306F"/>
    <w:rsid w:val="007133A6"/>
    <w:rsid w:val="00713498"/>
    <w:rsid w:val="00713D5F"/>
    <w:rsid w:val="00714026"/>
    <w:rsid w:val="00714D3F"/>
    <w:rsid w:val="00715CEB"/>
    <w:rsid w:val="00716B45"/>
    <w:rsid w:val="00717025"/>
    <w:rsid w:val="00717391"/>
    <w:rsid w:val="007173DA"/>
    <w:rsid w:val="00717872"/>
    <w:rsid w:val="00717AEE"/>
    <w:rsid w:val="007200DF"/>
    <w:rsid w:val="0072053C"/>
    <w:rsid w:val="0072060E"/>
    <w:rsid w:val="0072090B"/>
    <w:rsid w:val="00720E27"/>
    <w:rsid w:val="00721999"/>
    <w:rsid w:val="00721CCE"/>
    <w:rsid w:val="007221CD"/>
    <w:rsid w:val="00722567"/>
    <w:rsid w:val="00722B28"/>
    <w:rsid w:val="00722B39"/>
    <w:rsid w:val="00722C58"/>
    <w:rsid w:val="00722CFD"/>
    <w:rsid w:val="0072375D"/>
    <w:rsid w:val="00723F36"/>
    <w:rsid w:val="0072403B"/>
    <w:rsid w:val="007241B6"/>
    <w:rsid w:val="0072437B"/>
    <w:rsid w:val="007258DE"/>
    <w:rsid w:val="00725B5F"/>
    <w:rsid w:val="00725B61"/>
    <w:rsid w:val="00726643"/>
    <w:rsid w:val="00726F5C"/>
    <w:rsid w:val="00727BB4"/>
    <w:rsid w:val="00730944"/>
    <w:rsid w:val="0073094C"/>
    <w:rsid w:val="00731290"/>
    <w:rsid w:val="00731371"/>
    <w:rsid w:val="007318AA"/>
    <w:rsid w:val="00731D22"/>
    <w:rsid w:val="007325D3"/>
    <w:rsid w:val="00732738"/>
    <w:rsid w:val="0073288C"/>
    <w:rsid w:val="00732BA6"/>
    <w:rsid w:val="007336E1"/>
    <w:rsid w:val="00733819"/>
    <w:rsid w:val="0073458A"/>
    <w:rsid w:val="00734CB1"/>
    <w:rsid w:val="00734CD6"/>
    <w:rsid w:val="0073583E"/>
    <w:rsid w:val="00735EE1"/>
    <w:rsid w:val="00735FE2"/>
    <w:rsid w:val="007362E8"/>
    <w:rsid w:val="00736363"/>
    <w:rsid w:val="0073637F"/>
    <w:rsid w:val="0073682B"/>
    <w:rsid w:val="00736B25"/>
    <w:rsid w:val="007373C1"/>
    <w:rsid w:val="0074015A"/>
    <w:rsid w:val="007401F9"/>
    <w:rsid w:val="0074027A"/>
    <w:rsid w:val="0074080F"/>
    <w:rsid w:val="00740831"/>
    <w:rsid w:val="00740EAA"/>
    <w:rsid w:val="00740F46"/>
    <w:rsid w:val="0074129A"/>
    <w:rsid w:val="007413D9"/>
    <w:rsid w:val="007415C5"/>
    <w:rsid w:val="00741B39"/>
    <w:rsid w:val="00741E9F"/>
    <w:rsid w:val="00742135"/>
    <w:rsid w:val="007422D2"/>
    <w:rsid w:val="00742438"/>
    <w:rsid w:val="00742475"/>
    <w:rsid w:val="00742ADE"/>
    <w:rsid w:val="00743127"/>
    <w:rsid w:val="00744426"/>
    <w:rsid w:val="00744C5E"/>
    <w:rsid w:val="007453C9"/>
    <w:rsid w:val="007456C6"/>
    <w:rsid w:val="0074661D"/>
    <w:rsid w:val="00746843"/>
    <w:rsid w:val="00747910"/>
    <w:rsid w:val="00747C87"/>
    <w:rsid w:val="00750291"/>
    <w:rsid w:val="00750645"/>
    <w:rsid w:val="007506AA"/>
    <w:rsid w:val="00750954"/>
    <w:rsid w:val="00750B1B"/>
    <w:rsid w:val="00750DA0"/>
    <w:rsid w:val="007518FE"/>
    <w:rsid w:val="00751A59"/>
    <w:rsid w:val="00751B20"/>
    <w:rsid w:val="00751E24"/>
    <w:rsid w:val="0075216B"/>
    <w:rsid w:val="00752E47"/>
    <w:rsid w:val="007531C2"/>
    <w:rsid w:val="00753518"/>
    <w:rsid w:val="00754149"/>
    <w:rsid w:val="00754EDC"/>
    <w:rsid w:val="007551E9"/>
    <w:rsid w:val="0075554E"/>
    <w:rsid w:val="00755650"/>
    <w:rsid w:val="00756092"/>
    <w:rsid w:val="0075614E"/>
    <w:rsid w:val="00756893"/>
    <w:rsid w:val="0075760A"/>
    <w:rsid w:val="00757A20"/>
    <w:rsid w:val="007605B6"/>
    <w:rsid w:val="00761574"/>
    <w:rsid w:val="007617E4"/>
    <w:rsid w:val="00761B85"/>
    <w:rsid w:val="00761D8D"/>
    <w:rsid w:val="00762257"/>
    <w:rsid w:val="00762632"/>
    <w:rsid w:val="0076293E"/>
    <w:rsid w:val="00763767"/>
    <w:rsid w:val="00764812"/>
    <w:rsid w:val="00764FD7"/>
    <w:rsid w:val="00765366"/>
    <w:rsid w:val="0076547A"/>
    <w:rsid w:val="00765880"/>
    <w:rsid w:val="00766044"/>
    <w:rsid w:val="007660F0"/>
    <w:rsid w:val="0076619B"/>
    <w:rsid w:val="00766F91"/>
    <w:rsid w:val="007678D6"/>
    <w:rsid w:val="0076795A"/>
    <w:rsid w:val="00767A23"/>
    <w:rsid w:val="00767E12"/>
    <w:rsid w:val="00770167"/>
    <w:rsid w:val="00770694"/>
    <w:rsid w:val="00770E30"/>
    <w:rsid w:val="007719F9"/>
    <w:rsid w:val="00772279"/>
    <w:rsid w:val="00772369"/>
    <w:rsid w:val="00772E4D"/>
    <w:rsid w:val="007747D4"/>
    <w:rsid w:val="00775AF1"/>
    <w:rsid w:val="00775FAF"/>
    <w:rsid w:val="00775FC1"/>
    <w:rsid w:val="0077602F"/>
    <w:rsid w:val="007760A3"/>
    <w:rsid w:val="0077622B"/>
    <w:rsid w:val="0077691C"/>
    <w:rsid w:val="00776CFB"/>
    <w:rsid w:val="00777460"/>
    <w:rsid w:val="00780353"/>
    <w:rsid w:val="00781018"/>
    <w:rsid w:val="007814CA"/>
    <w:rsid w:val="00782AEA"/>
    <w:rsid w:val="007842DC"/>
    <w:rsid w:val="00784316"/>
    <w:rsid w:val="00784EF5"/>
    <w:rsid w:val="00785348"/>
    <w:rsid w:val="0078594E"/>
    <w:rsid w:val="00786788"/>
    <w:rsid w:val="00786A43"/>
    <w:rsid w:val="00786F48"/>
    <w:rsid w:val="007875C0"/>
    <w:rsid w:val="007875C5"/>
    <w:rsid w:val="00787F68"/>
    <w:rsid w:val="00787FA9"/>
    <w:rsid w:val="00790CA2"/>
    <w:rsid w:val="007920C3"/>
    <w:rsid w:val="00792193"/>
    <w:rsid w:val="007925A1"/>
    <w:rsid w:val="007925B4"/>
    <w:rsid w:val="0079260B"/>
    <w:rsid w:val="00794020"/>
    <w:rsid w:val="007944D3"/>
    <w:rsid w:val="007948B2"/>
    <w:rsid w:val="00794A8A"/>
    <w:rsid w:val="00794BEE"/>
    <w:rsid w:val="00795580"/>
    <w:rsid w:val="00795EC9"/>
    <w:rsid w:val="007972C2"/>
    <w:rsid w:val="00797BC3"/>
    <w:rsid w:val="007A0144"/>
    <w:rsid w:val="007A059F"/>
    <w:rsid w:val="007A0689"/>
    <w:rsid w:val="007A107F"/>
    <w:rsid w:val="007A1142"/>
    <w:rsid w:val="007A146F"/>
    <w:rsid w:val="007A1559"/>
    <w:rsid w:val="007A19F4"/>
    <w:rsid w:val="007A1C34"/>
    <w:rsid w:val="007A2B4E"/>
    <w:rsid w:val="007A37D6"/>
    <w:rsid w:val="007A3BC1"/>
    <w:rsid w:val="007A3EB9"/>
    <w:rsid w:val="007A41C7"/>
    <w:rsid w:val="007A465D"/>
    <w:rsid w:val="007A51B3"/>
    <w:rsid w:val="007A53A4"/>
    <w:rsid w:val="007A5416"/>
    <w:rsid w:val="007A5B51"/>
    <w:rsid w:val="007A5C47"/>
    <w:rsid w:val="007A6179"/>
    <w:rsid w:val="007A7538"/>
    <w:rsid w:val="007B001B"/>
    <w:rsid w:val="007B08DD"/>
    <w:rsid w:val="007B0DB4"/>
    <w:rsid w:val="007B0DC3"/>
    <w:rsid w:val="007B1B61"/>
    <w:rsid w:val="007B20B7"/>
    <w:rsid w:val="007B28EF"/>
    <w:rsid w:val="007B3683"/>
    <w:rsid w:val="007B3848"/>
    <w:rsid w:val="007B3F15"/>
    <w:rsid w:val="007B40A5"/>
    <w:rsid w:val="007B42D7"/>
    <w:rsid w:val="007B5022"/>
    <w:rsid w:val="007B5EAB"/>
    <w:rsid w:val="007B6138"/>
    <w:rsid w:val="007B687C"/>
    <w:rsid w:val="007B6FD0"/>
    <w:rsid w:val="007B7377"/>
    <w:rsid w:val="007B791F"/>
    <w:rsid w:val="007B7A10"/>
    <w:rsid w:val="007B7B34"/>
    <w:rsid w:val="007B7B4A"/>
    <w:rsid w:val="007C1426"/>
    <w:rsid w:val="007C14D3"/>
    <w:rsid w:val="007C2166"/>
    <w:rsid w:val="007C22C4"/>
    <w:rsid w:val="007C43A6"/>
    <w:rsid w:val="007C4D2D"/>
    <w:rsid w:val="007C5753"/>
    <w:rsid w:val="007C5CB9"/>
    <w:rsid w:val="007C66C3"/>
    <w:rsid w:val="007C69B4"/>
    <w:rsid w:val="007C69E8"/>
    <w:rsid w:val="007C6B9D"/>
    <w:rsid w:val="007C7A1A"/>
    <w:rsid w:val="007C7F1A"/>
    <w:rsid w:val="007D292A"/>
    <w:rsid w:val="007D341F"/>
    <w:rsid w:val="007D3AFD"/>
    <w:rsid w:val="007D3C55"/>
    <w:rsid w:val="007D3DED"/>
    <w:rsid w:val="007D4981"/>
    <w:rsid w:val="007D557F"/>
    <w:rsid w:val="007D5920"/>
    <w:rsid w:val="007D7626"/>
    <w:rsid w:val="007D77EC"/>
    <w:rsid w:val="007E11F7"/>
    <w:rsid w:val="007E154D"/>
    <w:rsid w:val="007E2353"/>
    <w:rsid w:val="007E292E"/>
    <w:rsid w:val="007E2A77"/>
    <w:rsid w:val="007E2C23"/>
    <w:rsid w:val="007E361A"/>
    <w:rsid w:val="007E39E0"/>
    <w:rsid w:val="007E3F9D"/>
    <w:rsid w:val="007E410A"/>
    <w:rsid w:val="007E41F7"/>
    <w:rsid w:val="007E48A3"/>
    <w:rsid w:val="007E4DDE"/>
    <w:rsid w:val="007E50A8"/>
    <w:rsid w:val="007E511F"/>
    <w:rsid w:val="007E556C"/>
    <w:rsid w:val="007E5A4F"/>
    <w:rsid w:val="007E5EEB"/>
    <w:rsid w:val="007E7010"/>
    <w:rsid w:val="007E7329"/>
    <w:rsid w:val="007E7EA1"/>
    <w:rsid w:val="007E7EDB"/>
    <w:rsid w:val="007F0BE7"/>
    <w:rsid w:val="007F0E40"/>
    <w:rsid w:val="007F1492"/>
    <w:rsid w:val="007F1A0F"/>
    <w:rsid w:val="007F1C6E"/>
    <w:rsid w:val="007F3087"/>
    <w:rsid w:val="007F38EA"/>
    <w:rsid w:val="007F3BB3"/>
    <w:rsid w:val="007F3CE1"/>
    <w:rsid w:val="007F3D38"/>
    <w:rsid w:val="007F3F2B"/>
    <w:rsid w:val="007F3FC7"/>
    <w:rsid w:val="007F4375"/>
    <w:rsid w:val="007F4EBB"/>
    <w:rsid w:val="007F52E1"/>
    <w:rsid w:val="007F5D03"/>
    <w:rsid w:val="007F61BB"/>
    <w:rsid w:val="007F6494"/>
    <w:rsid w:val="007F7A4C"/>
    <w:rsid w:val="008002C5"/>
    <w:rsid w:val="00801D91"/>
    <w:rsid w:val="008024A9"/>
    <w:rsid w:val="0080250A"/>
    <w:rsid w:val="00802757"/>
    <w:rsid w:val="0080309E"/>
    <w:rsid w:val="00803792"/>
    <w:rsid w:val="00803A45"/>
    <w:rsid w:val="00803C94"/>
    <w:rsid w:val="00804248"/>
    <w:rsid w:val="00804491"/>
    <w:rsid w:val="008045A8"/>
    <w:rsid w:val="00804B7C"/>
    <w:rsid w:val="0080627A"/>
    <w:rsid w:val="00806631"/>
    <w:rsid w:val="00810322"/>
    <w:rsid w:val="00810CB2"/>
    <w:rsid w:val="00810F65"/>
    <w:rsid w:val="00812020"/>
    <w:rsid w:val="00812036"/>
    <w:rsid w:val="008122CC"/>
    <w:rsid w:val="00812B88"/>
    <w:rsid w:val="008132A5"/>
    <w:rsid w:val="00814984"/>
    <w:rsid w:val="00814A9E"/>
    <w:rsid w:val="00815069"/>
    <w:rsid w:val="00815642"/>
    <w:rsid w:val="00815B64"/>
    <w:rsid w:val="00815D40"/>
    <w:rsid w:val="0081623D"/>
    <w:rsid w:val="008202F0"/>
    <w:rsid w:val="00820494"/>
    <w:rsid w:val="00821478"/>
    <w:rsid w:val="00821520"/>
    <w:rsid w:val="0082257E"/>
    <w:rsid w:val="0082321D"/>
    <w:rsid w:val="0082376E"/>
    <w:rsid w:val="00823D31"/>
    <w:rsid w:val="00824B20"/>
    <w:rsid w:val="008250BC"/>
    <w:rsid w:val="00825DE7"/>
    <w:rsid w:val="0082613C"/>
    <w:rsid w:val="00826256"/>
    <w:rsid w:val="0082718F"/>
    <w:rsid w:val="00827492"/>
    <w:rsid w:val="00827B32"/>
    <w:rsid w:val="0083026E"/>
    <w:rsid w:val="0083078C"/>
    <w:rsid w:val="00830B42"/>
    <w:rsid w:val="00831248"/>
    <w:rsid w:val="008318A4"/>
    <w:rsid w:val="00831AE5"/>
    <w:rsid w:val="008321EA"/>
    <w:rsid w:val="00832304"/>
    <w:rsid w:val="008332C4"/>
    <w:rsid w:val="00833BB9"/>
    <w:rsid w:val="00833EBD"/>
    <w:rsid w:val="00834493"/>
    <w:rsid w:val="00834F6B"/>
    <w:rsid w:val="00835B60"/>
    <w:rsid w:val="008360F6"/>
    <w:rsid w:val="00836890"/>
    <w:rsid w:val="00836A87"/>
    <w:rsid w:val="0084057B"/>
    <w:rsid w:val="0084089A"/>
    <w:rsid w:val="00840B6E"/>
    <w:rsid w:val="00840C7F"/>
    <w:rsid w:val="00840F84"/>
    <w:rsid w:val="00843188"/>
    <w:rsid w:val="00843817"/>
    <w:rsid w:val="00843AF1"/>
    <w:rsid w:val="00843E0C"/>
    <w:rsid w:val="00844123"/>
    <w:rsid w:val="00844238"/>
    <w:rsid w:val="00844DFA"/>
    <w:rsid w:val="00844F49"/>
    <w:rsid w:val="00845471"/>
    <w:rsid w:val="0084557A"/>
    <w:rsid w:val="00845717"/>
    <w:rsid w:val="00845818"/>
    <w:rsid w:val="00846C8F"/>
    <w:rsid w:val="008472B0"/>
    <w:rsid w:val="008477E1"/>
    <w:rsid w:val="00847981"/>
    <w:rsid w:val="00847EA3"/>
    <w:rsid w:val="00850169"/>
    <w:rsid w:val="0085076D"/>
    <w:rsid w:val="00851125"/>
    <w:rsid w:val="00851199"/>
    <w:rsid w:val="008516B6"/>
    <w:rsid w:val="00851F74"/>
    <w:rsid w:val="008520B1"/>
    <w:rsid w:val="00852202"/>
    <w:rsid w:val="00852910"/>
    <w:rsid w:val="008538AC"/>
    <w:rsid w:val="00854FE4"/>
    <w:rsid w:val="0085582C"/>
    <w:rsid w:val="00855874"/>
    <w:rsid w:val="00856971"/>
    <w:rsid w:val="00856B23"/>
    <w:rsid w:val="00856EA4"/>
    <w:rsid w:val="00857022"/>
    <w:rsid w:val="00857748"/>
    <w:rsid w:val="00861096"/>
    <w:rsid w:val="008611FE"/>
    <w:rsid w:val="00861910"/>
    <w:rsid w:val="00862D0B"/>
    <w:rsid w:val="00864571"/>
    <w:rsid w:val="00864653"/>
    <w:rsid w:val="00864975"/>
    <w:rsid w:val="00864DD0"/>
    <w:rsid w:val="00864F50"/>
    <w:rsid w:val="00864F56"/>
    <w:rsid w:val="0086518D"/>
    <w:rsid w:val="008652C4"/>
    <w:rsid w:val="0086623E"/>
    <w:rsid w:val="00866626"/>
    <w:rsid w:val="00866BD0"/>
    <w:rsid w:val="00867D38"/>
    <w:rsid w:val="00867E73"/>
    <w:rsid w:val="00870379"/>
    <w:rsid w:val="00870807"/>
    <w:rsid w:val="00870DDD"/>
    <w:rsid w:val="008712AC"/>
    <w:rsid w:val="00871581"/>
    <w:rsid w:val="008715D8"/>
    <w:rsid w:val="00871833"/>
    <w:rsid w:val="00871DB2"/>
    <w:rsid w:val="00872105"/>
    <w:rsid w:val="0087242D"/>
    <w:rsid w:val="00872671"/>
    <w:rsid w:val="00872C25"/>
    <w:rsid w:val="00872C76"/>
    <w:rsid w:val="00873067"/>
    <w:rsid w:val="008730E1"/>
    <w:rsid w:val="008738AF"/>
    <w:rsid w:val="0087408F"/>
    <w:rsid w:val="008740E7"/>
    <w:rsid w:val="0087413A"/>
    <w:rsid w:val="00874442"/>
    <w:rsid w:val="00874A6F"/>
    <w:rsid w:val="00875050"/>
    <w:rsid w:val="00875063"/>
    <w:rsid w:val="0087515C"/>
    <w:rsid w:val="0087551C"/>
    <w:rsid w:val="00875708"/>
    <w:rsid w:val="008758E7"/>
    <w:rsid w:val="00875FB5"/>
    <w:rsid w:val="0087606E"/>
    <w:rsid w:val="00876074"/>
    <w:rsid w:val="00876320"/>
    <w:rsid w:val="0087640A"/>
    <w:rsid w:val="00876468"/>
    <w:rsid w:val="008767B2"/>
    <w:rsid w:val="00876B4F"/>
    <w:rsid w:val="00877155"/>
    <w:rsid w:val="00877558"/>
    <w:rsid w:val="00880D2B"/>
    <w:rsid w:val="0088118C"/>
    <w:rsid w:val="0088131A"/>
    <w:rsid w:val="00881642"/>
    <w:rsid w:val="008816FC"/>
    <w:rsid w:val="00881D64"/>
    <w:rsid w:val="00881EF7"/>
    <w:rsid w:val="008821CD"/>
    <w:rsid w:val="00882252"/>
    <w:rsid w:val="0088248A"/>
    <w:rsid w:val="008830A2"/>
    <w:rsid w:val="0088347D"/>
    <w:rsid w:val="008834A7"/>
    <w:rsid w:val="00883866"/>
    <w:rsid w:val="00883B65"/>
    <w:rsid w:val="00884BA1"/>
    <w:rsid w:val="00885ED7"/>
    <w:rsid w:val="0088605D"/>
    <w:rsid w:val="0088679E"/>
    <w:rsid w:val="00886835"/>
    <w:rsid w:val="00886AA6"/>
    <w:rsid w:val="00886C18"/>
    <w:rsid w:val="00886ED2"/>
    <w:rsid w:val="00886F1F"/>
    <w:rsid w:val="0088742C"/>
    <w:rsid w:val="00887C47"/>
    <w:rsid w:val="00887E3A"/>
    <w:rsid w:val="00890B47"/>
    <w:rsid w:val="00890D4F"/>
    <w:rsid w:val="008913DA"/>
    <w:rsid w:val="00891A1B"/>
    <w:rsid w:val="00891A8B"/>
    <w:rsid w:val="00892656"/>
    <w:rsid w:val="008926F1"/>
    <w:rsid w:val="00892961"/>
    <w:rsid w:val="00892F9F"/>
    <w:rsid w:val="0089361E"/>
    <w:rsid w:val="00893956"/>
    <w:rsid w:val="008945FE"/>
    <w:rsid w:val="0089475C"/>
    <w:rsid w:val="0089523E"/>
    <w:rsid w:val="008958A3"/>
    <w:rsid w:val="00895A87"/>
    <w:rsid w:val="00896244"/>
    <w:rsid w:val="00896327"/>
    <w:rsid w:val="008A0439"/>
    <w:rsid w:val="008A0833"/>
    <w:rsid w:val="008A0C4E"/>
    <w:rsid w:val="008A2121"/>
    <w:rsid w:val="008A25A0"/>
    <w:rsid w:val="008A25B7"/>
    <w:rsid w:val="008A2D6B"/>
    <w:rsid w:val="008A2DA4"/>
    <w:rsid w:val="008A3149"/>
    <w:rsid w:val="008A476D"/>
    <w:rsid w:val="008A47F1"/>
    <w:rsid w:val="008A4C39"/>
    <w:rsid w:val="008A4E78"/>
    <w:rsid w:val="008A4F93"/>
    <w:rsid w:val="008A5716"/>
    <w:rsid w:val="008A5921"/>
    <w:rsid w:val="008A5DC8"/>
    <w:rsid w:val="008A6142"/>
    <w:rsid w:val="008A650B"/>
    <w:rsid w:val="008A69A2"/>
    <w:rsid w:val="008A6C25"/>
    <w:rsid w:val="008A70D0"/>
    <w:rsid w:val="008A757E"/>
    <w:rsid w:val="008B029E"/>
    <w:rsid w:val="008B2138"/>
    <w:rsid w:val="008B220B"/>
    <w:rsid w:val="008B241D"/>
    <w:rsid w:val="008B2F95"/>
    <w:rsid w:val="008B30F6"/>
    <w:rsid w:val="008B3327"/>
    <w:rsid w:val="008B352F"/>
    <w:rsid w:val="008B3BF0"/>
    <w:rsid w:val="008B43DA"/>
    <w:rsid w:val="008B4D75"/>
    <w:rsid w:val="008B5381"/>
    <w:rsid w:val="008B53B4"/>
    <w:rsid w:val="008B549D"/>
    <w:rsid w:val="008B5E0F"/>
    <w:rsid w:val="008B6409"/>
    <w:rsid w:val="008B681D"/>
    <w:rsid w:val="008B6A88"/>
    <w:rsid w:val="008C0D42"/>
    <w:rsid w:val="008C0EB5"/>
    <w:rsid w:val="008C12B2"/>
    <w:rsid w:val="008C171F"/>
    <w:rsid w:val="008C1831"/>
    <w:rsid w:val="008C1998"/>
    <w:rsid w:val="008C1D37"/>
    <w:rsid w:val="008C2431"/>
    <w:rsid w:val="008C2554"/>
    <w:rsid w:val="008C264C"/>
    <w:rsid w:val="008C287F"/>
    <w:rsid w:val="008C29D7"/>
    <w:rsid w:val="008C2E47"/>
    <w:rsid w:val="008C36C5"/>
    <w:rsid w:val="008C3AB0"/>
    <w:rsid w:val="008C4E0A"/>
    <w:rsid w:val="008C550F"/>
    <w:rsid w:val="008C56D2"/>
    <w:rsid w:val="008C5D21"/>
    <w:rsid w:val="008C5F0E"/>
    <w:rsid w:val="008C5F1E"/>
    <w:rsid w:val="008C7352"/>
    <w:rsid w:val="008C797A"/>
    <w:rsid w:val="008D04F0"/>
    <w:rsid w:val="008D1144"/>
    <w:rsid w:val="008D1F7D"/>
    <w:rsid w:val="008D35B8"/>
    <w:rsid w:val="008D3A59"/>
    <w:rsid w:val="008D4051"/>
    <w:rsid w:val="008D4333"/>
    <w:rsid w:val="008D514B"/>
    <w:rsid w:val="008D5718"/>
    <w:rsid w:val="008D5A8E"/>
    <w:rsid w:val="008D5F8A"/>
    <w:rsid w:val="008D68A1"/>
    <w:rsid w:val="008E0593"/>
    <w:rsid w:val="008E0FA3"/>
    <w:rsid w:val="008E245E"/>
    <w:rsid w:val="008E39C4"/>
    <w:rsid w:val="008E3AD0"/>
    <w:rsid w:val="008E4148"/>
    <w:rsid w:val="008E451E"/>
    <w:rsid w:val="008E45DE"/>
    <w:rsid w:val="008E4A42"/>
    <w:rsid w:val="008E51C3"/>
    <w:rsid w:val="008E5A02"/>
    <w:rsid w:val="008E5B14"/>
    <w:rsid w:val="008E6709"/>
    <w:rsid w:val="008E6FDC"/>
    <w:rsid w:val="008E7845"/>
    <w:rsid w:val="008E7C47"/>
    <w:rsid w:val="008E7D31"/>
    <w:rsid w:val="008E7FCE"/>
    <w:rsid w:val="008F0D58"/>
    <w:rsid w:val="008F1177"/>
    <w:rsid w:val="008F2D32"/>
    <w:rsid w:val="008F320D"/>
    <w:rsid w:val="008F36CC"/>
    <w:rsid w:val="008F3C7E"/>
    <w:rsid w:val="008F408F"/>
    <w:rsid w:val="008F41B7"/>
    <w:rsid w:val="008F4AE2"/>
    <w:rsid w:val="008F4BFB"/>
    <w:rsid w:val="008F53EC"/>
    <w:rsid w:val="008F552A"/>
    <w:rsid w:val="008F5EEE"/>
    <w:rsid w:val="008F611D"/>
    <w:rsid w:val="008F643D"/>
    <w:rsid w:val="008F6CBF"/>
    <w:rsid w:val="008F7979"/>
    <w:rsid w:val="008F7BCC"/>
    <w:rsid w:val="008F7D70"/>
    <w:rsid w:val="009004E1"/>
    <w:rsid w:val="00900FF3"/>
    <w:rsid w:val="00901904"/>
    <w:rsid w:val="00901AF4"/>
    <w:rsid w:val="00901F39"/>
    <w:rsid w:val="00902B2B"/>
    <w:rsid w:val="00903165"/>
    <w:rsid w:val="009034D4"/>
    <w:rsid w:val="009034F0"/>
    <w:rsid w:val="00903815"/>
    <w:rsid w:val="00903A63"/>
    <w:rsid w:val="00903B7C"/>
    <w:rsid w:val="009044C4"/>
    <w:rsid w:val="0090554F"/>
    <w:rsid w:val="009066D2"/>
    <w:rsid w:val="0090675D"/>
    <w:rsid w:val="0090720E"/>
    <w:rsid w:val="00907D69"/>
    <w:rsid w:val="0091101E"/>
    <w:rsid w:val="00911AE1"/>
    <w:rsid w:val="00911F2E"/>
    <w:rsid w:val="00912C2E"/>
    <w:rsid w:val="00913816"/>
    <w:rsid w:val="009139F5"/>
    <w:rsid w:val="00913AB6"/>
    <w:rsid w:val="00913DAA"/>
    <w:rsid w:val="0091439F"/>
    <w:rsid w:val="00914715"/>
    <w:rsid w:val="00914962"/>
    <w:rsid w:val="0091535F"/>
    <w:rsid w:val="009163F7"/>
    <w:rsid w:val="0091661E"/>
    <w:rsid w:val="00916795"/>
    <w:rsid w:val="00916F85"/>
    <w:rsid w:val="0091739F"/>
    <w:rsid w:val="00917997"/>
    <w:rsid w:val="00917DCC"/>
    <w:rsid w:val="0092049D"/>
    <w:rsid w:val="00920794"/>
    <w:rsid w:val="00920ABF"/>
    <w:rsid w:val="00920D34"/>
    <w:rsid w:val="00920ECA"/>
    <w:rsid w:val="00922900"/>
    <w:rsid w:val="00922A9B"/>
    <w:rsid w:val="00922D4C"/>
    <w:rsid w:val="00923FE5"/>
    <w:rsid w:val="00924AD3"/>
    <w:rsid w:val="00924F1D"/>
    <w:rsid w:val="009250F9"/>
    <w:rsid w:val="00925293"/>
    <w:rsid w:val="00925BC6"/>
    <w:rsid w:val="00925E11"/>
    <w:rsid w:val="00925EB9"/>
    <w:rsid w:val="00927FBD"/>
    <w:rsid w:val="00930318"/>
    <w:rsid w:val="00930CEF"/>
    <w:rsid w:val="00930F40"/>
    <w:rsid w:val="00931E41"/>
    <w:rsid w:val="0093287A"/>
    <w:rsid w:val="0093295F"/>
    <w:rsid w:val="009329C3"/>
    <w:rsid w:val="00932C64"/>
    <w:rsid w:val="00932E17"/>
    <w:rsid w:val="00933753"/>
    <w:rsid w:val="0093458E"/>
    <w:rsid w:val="00934A48"/>
    <w:rsid w:val="00934B4B"/>
    <w:rsid w:val="00935629"/>
    <w:rsid w:val="00935631"/>
    <w:rsid w:val="00935D92"/>
    <w:rsid w:val="009364FB"/>
    <w:rsid w:val="00936AC7"/>
    <w:rsid w:val="00936D98"/>
    <w:rsid w:val="009378D1"/>
    <w:rsid w:val="009400B0"/>
    <w:rsid w:val="00940131"/>
    <w:rsid w:val="009402E9"/>
    <w:rsid w:val="00940AAF"/>
    <w:rsid w:val="00940F03"/>
    <w:rsid w:val="0094119B"/>
    <w:rsid w:val="009412ED"/>
    <w:rsid w:val="009415D7"/>
    <w:rsid w:val="009416BA"/>
    <w:rsid w:val="00941723"/>
    <w:rsid w:val="0094187D"/>
    <w:rsid w:val="009420A3"/>
    <w:rsid w:val="00942967"/>
    <w:rsid w:val="0094302A"/>
    <w:rsid w:val="0094317C"/>
    <w:rsid w:val="009437F0"/>
    <w:rsid w:val="00943A7C"/>
    <w:rsid w:val="00943AA3"/>
    <w:rsid w:val="0094469E"/>
    <w:rsid w:val="00944EA6"/>
    <w:rsid w:val="009451D0"/>
    <w:rsid w:val="00945234"/>
    <w:rsid w:val="009454D5"/>
    <w:rsid w:val="00945632"/>
    <w:rsid w:val="00945ADD"/>
    <w:rsid w:val="00946082"/>
    <w:rsid w:val="009476F1"/>
    <w:rsid w:val="0094775C"/>
    <w:rsid w:val="009500E2"/>
    <w:rsid w:val="00950FCF"/>
    <w:rsid w:val="009510E7"/>
    <w:rsid w:val="00952688"/>
    <w:rsid w:val="0095310E"/>
    <w:rsid w:val="009534F6"/>
    <w:rsid w:val="00953C02"/>
    <w:rsid w:val="00953D35"/>
    <w:rsid w:val="0095441F"/>
    <w:rsid w:val="009549B5"/>
    <w:rsid w:val="009549DD"/>
    <w:rsid w:val="009550AA"/>
    <w:rsid w:val="00955679"/>
    <w:rsid w:val="00956343"/>
    <w:rsid w:val="00957079"/>
    <w:rsid w:val="00957910"/>
    <w:rsid w:val="00957BF6"/>
    <w:rsid w:val="00957C30"/>
    <w:rsid w:val="00960477"/>
    <w:rsid w:val="00960695"/>
    <w:rsid w:val="00961693"/>
    <w:rsid w:val="009618EF"/>
    <w:rsid w:val="00961C86"/>
    <w:rsid w:val="0096356A"/>
    <w:rsid w:val="009636D4"/>
    <w:rsid w:val="00963A50"/>
    <w:rsid w:val="00963F20"/>
    <w:rsid w:val="00964201"/>
    <w:rsid w:val="00964251"/>
    <w:rsid w:val="0096473D"/>
    <w:rsid w:val="009651EB"/>
    <w:rsid w:val="00965640"/>
    <w:rsid w:val="009660AC"/>
    <w:rsid w:val="0096662A"/>
    <w:rsid w:val="00966A69"/>
    <w:rsid w:val="00966AEF"/>
    <w:rsid w:val="0096778C"/>
    <w:rsid w:val="00967A99"/>
    <w:rsid w:val="00967AF7"/>
    <w:rsid w:val="00970AA8"/>
    <w:rsid w:val="009711A9"/>
    <w:rsid w:val="009713C5"/>
    <w:rsid w:val="00971464"/>
    <w:rsid w:val="00971689"/>
    <w:rsid w:val="00971748"/>
    <w:rsid w:val="009733FE"/>
    <w:rsid w:val="00973E31"/>
    <w:rsid w:val="00973F0F"/>
    <w:rsid w:val="00974036"/>
    <w:rsid w:val="00974413"/>
    <w:rsid w:val="00974611"/>
    <w:rsid w:val="00974CE9"/>
    <w:rsid w:val="00975259"/>
    <w:rsid w:val="009755F1"/>
    <w:rsid w:val="00976383"/>
    <w:rsid w:val="0097650D"/>
    <w:rsid w:val="00977B0C"/>
    <w:rsid w:val="00977CBF"/>
    <w:rsid w:val="009801CC"/>
    <w:rsid w:val="009803AC"/>
    <w:rsid w:val="00980906"/>
    <w:rsid w:val="00980EE7"/>
    <w:rsid w:val="00981D3C"/>
    <w:rsid w:val="009821CA"/>
    <w:rsid w:val="00983F0F"/>
    <w:rsid w:val="00985081"/>
    <w:rsid w:val="00985565"/>
    <w:rsid w:val="0098575E"/>
    <w:rsid w:val="00986BA8"/>
    <w:rsid w:val="00986F2B"/>
    <w:rsid w:val="00987392"/>
    <w:rsid w:val="009879DF"/>
    <w:rsid w:val="00990457"/>
    <w:rsid w:val="0099070B"/>
    <w:rsid w:val="00990B22"/>
    <w:rsid w:val="00990C89"/>
    <w:rsid w:val="00990E79"/>
    <w:rsid w:val="0099120E"/>
    <w:rsid w:val="0099196A"/>
    <w:rsid w:val="009921E8"/>
    <w:rsid w:val="009926E0"/>
    <w:rsid w:val="00992E56"/>
    <w:rsid w:val="00992FBD"/>
    <w:rsid w:val="00993583"/>
    <w:rsid w:val="009941E3"/>
    <w:rsid w:val="0099495C"/>
    <w:rsid w:val="009951EF"/>
    <w:rsid w:val="0099549E"/>
    <w:rsid w:val="00995A5F"/>
    <w:rsid w:val="00996A40"/>
    <w:rsid w:val="00996FDC"/>
    <w:rsid w:val="00997C94"/>
    <w:rsid w:val="00997E67"/>
    <w:rsid w:val="00997F4A"/>
    <w:rsid w:val="009A0A3D"/>
    <w:rsid w:val="009A10B7"/>
    <w:rsid w:val="009A114C"/>
    <w:rsid w:val="009A121E"/>
    <w:rsid w:val="009A2037"/>
    <w:rsid w:val="009A296D"/>
    <w:rsid w:val="009A368C"/>
    <w:rsid w:val="009A36A9"/>
    <w:rsid w:val="009A4383"/>
    <w:rsid w:val="009A471C"/>
    <w:rsid w:val="009A4854"/>
    <w:rsid w:val="009A4F21"/>
    <w:rsid w:val="009A528E"/>
    <w:rsid w:val="009A626E"/>
    <w:rsid w:val="009A630F"/>
    <w:rsid w:val="009A6499"/>
    <w:rsid w:val="009A6595"/>
    <w:rsid w:val="009A79BA"/>
    <w:rsid w:val="009A7ABC"/>
    <w:rsid w:val="009A7BCE"/>
    <w:rsid w:val="009B010A"/>
    <w:rsid w:val="009B015A"/>
    <w:rsid w:val="009B0653"/>
    <w:rsid w:val="009B0A63"/>
    <w:rsid w:val="009B1332"/>
    <w:rsid w:val="009B176B"/>
    <w:rsid w:val="009B1A9B"/>
    <w:rsid w:val="009B1DCA"/>
    <w:rsid w:val="009B2351"/>
    <w:rsid w:val="009B2B79"/>
    <w:rsid w:val="009B2EC6"/>
    <w:rsid w:val="009B33FD"/>
    <w:rsid w:val="009B3BF5"/>
    <w:rsid w:val="009B3E50"/>
    <w:rsid w:val="009B3FB9"/>
    <w:rsid w:val="009B4079"/>
    <w:rsid w:val="009B46E6"/>
    <w:rsid w:val="009B4935"/>
    <w:rsid w:val="009B4A13"/>
    <w:rsid w:val="009B4DAA"/>
    <w:rsid w:val="009B4DE8"/>
    <w:rsid w:val="009B4EE0"/>
    <w:rsid w:val="009B59FA"/>
    <w:rsid w:val="009B5B38"/>
    <w:rsid w:val="009B5CB6"/>
    <w:rsid w:val="009B5D2F"/>
    <w:rsid w:val="009B605C"/>
    <w:rsid w:val="009B62C9"/>
    <w:rsid w:val="009B74C2"/>
    <w:rsid w:val="009B75EE"/>
    <w:rsid w:val="009B79E9"/>
    <w:rsid w:val="009C1559"/>
    <w:rsid w:val="009C15FD"/>
    <w:rsid w:val="009C1FDC"/>
    <w:rsid w:val="009C2389"/>
    <w:rsid w:val="009C2A60"/>
    <w:rsid w:val="009C2A80"/>
    <w:rsid w:val="009C2B14"/>
    <w:rsid w:val="009C2EFA"/>
    <w:rsid w:val="009C333A"/>
    <w:rsid w:val="009C34C7"/>
    <w:rsid w:val="009C43A5"/>
    <w:rsid w:val="009C48EE"/>
    <w:rsid w:val="009C491C"/>
    <w:rsid w:val="009C55FE"/>
    <w:rsid w:val="009C5763"/>
    <w:rsid w:val="009C5E94"/>
    <w:rsid w:val="009C5F75"/>
    <w:rsid w:val="009C6F28"/>
    <w:rsid w:val="009C7053"/>
    <w:rsid w:val="009C7912"/>
    <w:rsid w:val="009C79C5"/>
    <w:rsid w:val="009D01A5"/>
    <w:rsid w:val="009D06BE"/>
    <w:rsid w:val="009D112A"/>
    <w:rsid w:val="009D1E3B"/>
    <w:rsid w:val="009D26D1"/>
    <w:rsid w:val="009D286B"/>
    <w:rsid w:val="009D2927"/>
    <w:rsid w:val="009D2A50"/>
    <w:rsid w:val="009D2A9A"/>
    <w:rsid w:val="009D3204"/>
    <w:rsid w:val="009D3AAB"/>
    <w:rsid w:val="009D3D5A"/>
    <w:rsid w:val="009D40C0"/>
    <w:rsid w:val="009D4883"/>
    <w:rsid w:val="009D4A90"/>
    <w:rsid w:val="009D63F0"/>
    <w:rsid w:val="009D6409"/>
    <w:rsid w:val="009D672C"/>
    <w:rsid w:val="009D6D5D"/>
    <w:rsid w:val="009D7301"/>
    <w:rsid w:val="009E055E"/>
    <w:rsid w:val="009E0CD0"/>
    <w:rsid w:val="009E102D"/>
    <w:rsid w:val="009E26B9"/>
    <w:rsid w:val="009E2DFC"/>
    <w:rsid w:val="009E4064"/>
    <w:rsid w:val="009E4137"/>
    <w:rsid w:val="009E41CF"/>
    <w:rsid w:val="009E466B"/>
    <w:rsid w:val="009E4830"/>
    <w:rsid w:val="009E504B"/>
    <w:rsid w:val="009E5588"/>
    <w:rsid w:val="009E5800"/>
    <w:rsid w:val="009E5B5C"/>
    <w:rsid w:val="009E5BE9"/>
    <w:rsid w:val="009E5DCE"/>
    <w:rsid w:val="009E5E82"/>
    <w:rsid w:val="009E7043"/>
    <w:rsid w:val="009E753D"/>
    <w:rsid w:val="009E7886"/>
    <w:rsid w:val="009E798F"/>
    <w:rsid w:val="009E7ABC"/>
    <w:rsid w:val="009E7B88"/>
    <w:rsid w:val="009E7FC5"/>
    <w:rsid w:val="009F094C"/>
    <w:rsid w:val="009F0C76"/>
    <w:rsid w:val="009F0CE3"/>
    <w:rsid w:val="009F0DF0"/>
    <w:rsid w:val="009F12F3"/>
    <w:rsid w:val="009F145A"/>
    <w:rsid w:val="009F1591"/>
    <w:rsid w:val="009F27C2"/>
    <w:rsid w:val="009F2B0E"/>
    <w:rsid w:val="009F2F7E"/>
    <w:rsid w:val="009F3882"/>
    <w:rsid w:val="009F4265"/>
    <w:rsid w:val="009F428D"/>
    <w:rsid w:val="009F43E1"/>
    <w:rsid w:val="009F47CD"/>
    <w:rsid w:val="009F49DF"/>
    <w:rsid w:val="009F4BA3"/>
    <w:rsid w:val="009F56A2"/>
    <w:rsid w:val="009F59BA"/>
    <w:rsid w:val="009F60B6"/>
    <w:rsid w:val="009F711B"/>
    <w:rsid w:val="009F781F"/>
    <w:rsid w:val="00A001A4"/>
    <w:rsid w:val="00A00280"/>
    <w:rsid w:val="00A003DC"/>
    <w:rsid w:val="00A00542"/>
    <w:rsid w:val="00A00547"/>
    <w:rsid w:val="00A00D90"/>
    <w:rsid w:val="00A00DD7"/>
    <w:rsid w:val="00A02897"/>
    <w:rsid w:val="00A02C12"/>
    <w:rsid w:val="00A030A7"/>
    <w:rsid w:val="00A03992"/>
    <w:rsid w:val="00A04702"/>
    <w:rsid w:val="00A0475E"/>
    <w:rsid w:val="00A047B8"/>
    <w:rsid w:val="00A04CE4"/>
    <w:rsid w:val="00A053A7"/>
    <w:rsid w:val="00A05877"/>
    <w:rsid w:val="00A05B8F"/>
    <w:rsid w:val="00A0633A"/>
    <w:rsid w:val="00A0651D"/>
    <w:rsid w:val="00A06867"/>
    <w:rsid w:val="00A077B9"/>
    <w:rsid w:val="00A07B61"/>
    <w:rsid w:val="00A107B5"/>
    <w:rsid w:val="00A108D8"/>
    <w:rsid w:val="00A1096B"/>
    <w:rsid w:val="00A10E16"/>
    <w:rsid w:val="00A10F3B"/>
    <w:rsid w:val="00A11653"/>
    <w:rsid w:val="00A119C0"/>
    <w:rsid w:val="00A11E14"/>
    <w:rsid w:val="00A11ED2"/>
    <w:rsid w:val="00A13078"/>
    <w:rsid w:val="00A1313D"/>
    <w:rsid w:val="00A13354"/>
    <w:rsid w:val="00A13845"/>
    <w:rsid w:val="00A14F2F"/>
    <w:rsid w:val="00A15122"/>
    <w:rsid w:val="00A151B4"/>
    <w:rsid w:val="00A1523A"/>
    <w:rsid w:val="00A15716"/>
    <w:rsid w:val="00A15BD6"/>
    <w:rsid w:val="00A15DF9"/>
    <w:rsid w:val="00A15E55"/>
    <w:rsid w:val="00A15E97"/>
    <w:rsid w:val="00A16549"/>
    <w:rsid w:val="00A167B5"/>
    <w:rsid w:val="00A16A3D"/>
    <w:rsid w:val="00A16AAE"/>
    <w:rsid w:val="00A16DAF"/>
    <w:rsid w:val="00A17515"/>
    <w:rsid w:val="00A20913"/>
    <w:rsid w:val="00A20C88"/>
    <w:rsid w:val="00A20EA4"/>
    <w:rsid w:val="00A20F32"/>
    <w:rsid w:val="00A2136A"/>
    <w:rsid w:val="00A214B1"/>
    <w:rsid w:val="00A21658"/>
    <w:rsid w:val="00A21769"/>
    <w:rsid w:val="00A21E04"/>
    <w:rsid w:val="00A21F09"/>
    <w:rsid w:val="00A226FA"/>
    <w:rsid w:val="00A22895"/>
    <w:rsid w:val="00A23928"/>
    <w:rsid w:val="00A2467B"/>
    <w:rsid w:val="00A24B70"/>
    <w:rsid w:val="00A24EB4"/>
    <w:rsid w:val="00A24F22"/>
    <w:rsid w:val="00A25298"/>
    <w:rsid w:val="00A25F13"/>
    <w:rsid w:val="00A263C0"/>
    <w:rsid w:val="00A272B5"/>
    <w:rsid w:val="00A27A69"/>
    <w:rsid w:val="00A27CCD"/>
    <w:rsid w:val="00A27FD5"/>
    <w:rsid w:val="00A303E7"/>
    <w:rsid w:val="00A309F7"/>
    <w:rsid w:val="00A312FE"/>
    <w:rsid w:val="00A31968"/>
    <w:rsid w:val="00A31AAD"/>
    <w:rsid w:val="00A31E8A"/>
    <w:rsid w:val="00A3272A"/>
    <w:rsid w:val="00A32E9B"/>
    <w:rsid w:val="00A333BA"/>
    <w:rsid w:val="00A34011"/>
    <w:rsid w:val="00A34620"/>
    <w:rsid w:val="00A352BC"/>
    <w:rsid w:val="00A370D5"/>
    <w:rsid w:val="00A3743C"/>
    <w:rsid w:val="00A3767E"/>
    <w:rsid w:val="00A377FD"/>
    <w:rsid w:val="00A40BE7"/>
    <w:rsid w:val="00A41AEA"/>
    <w:rsid w:val="00A4223E"/>
    <w:rsid w:val="00A426C1"/>
    <w:rsid w:val="00A42724"/>
    <w:rsid w:val="00A42D95"/>
    <w:rsid w:val="00A43274"/>
    <w:rsid w:val="00A43DB6"/>
    <w:rsid w:val="00A4469E"/>
    <w:rsid w:val="00A44F9C"/>
    <w:rsid w:val="00A45207"/>
    <w:rsid w:val="00A455A3"/>
    <w:rsid w:val="00A4569A"/>
    <w:rsid w:val="00A456FB"/>
    <w:rsid w:val="00A4579A"/>
    <w:rsid w:val="00A4613F"/>
    <w:rsid w:val="00A462C2"/>
    <w:rsid w:val="00A462CC"/>
    <w:rsid w:val="00A4634A"/>
    <w:rsid w:val="00A466EA"/>
    <w:rsid w:val="00A46E3E"/>
    <w:rsid w:val="00A47267"/>
    <w:rsid w:val="00A47733"/>
    <w:rsid w:val="00A50477"/>
    <w:rsid w:val="00A5137C"/>
    <w:rsid w:val="00A516E6"/>
    <w:rsid w:val="00A51F5C"/>
    <w:rsid w:val="00A524DB"/>
    <w:rsid w:val="00A52E57"/>
    <w:rsid w:val="00A5304A"/>
    <w:rsid w:val="00A53462"/>
    <w:rsid w:val="00A53C0F"/>
    <w:rsid w:val="00A5415B"/>
    <w:rsid w:val="00A5439F"/>
    <w:rsid w:val="00A543EA"/>
    <w:rsid w:val="00A5475C"/>
    <w:rsid w:val="00A55B76"/>
    <w:rsid w:val="00A566AE"/>
    <w:rsid w:val="00A569F2"/>
    <w:rsid w:val="00A56DF5"/>
    <w:rsid w:val="00A56E04"/>
    <w:rsid w:val="00A57730"/>
    <w:rsid w:val="00A57CCF"/>
    <w:rsid w:val="00A57E00"/>
    <w:rsid w:val="00A602EE"/>
    <w:rsid w:val="00A60815"/>
    <w:rsid w:val="00A60B14"/>
    <w:rsid w:val="00A61AF1"/>
    <w:rsid w:val="00A62CEB"/>
    <w:rsid w:val="00A6399E"/>
    <w:rsid w:val="00A64C91"/>
    <w:rsid w:val="00A65147"/>
    <w:rsid w:val="00A657D6"/>
    <w:rsid w:val="00A65D62"/>
    <w:rsid w:val="00A65F56"/>
    <w:rsid w:val="00A66945"/>
    <w:rsid w:val="00A66A14"/>
    <w:rsid w:val="00A674D5"/>
    <w:rsid w:val="00A675CA"/>
    <w:rsid w:val="00A67F7E"/>
    <w:rsid w:val="00A706AF"/>
    <w:rsid w:val="00A708CF"/>
    <w:rsid w:val="00A70C8D"/>
    <w:rsid w:val="00A70D74"/>
    <w:rsid w:val="00A72264"/>
    <w:rsid w:val="00A7360A"/>
    <w:rsid w:val="00A737AC"/>
    <w:rsid w:val="00A73DF5"/>
    <w:rsid w:val="00A740EE"/>
    <w:rsid w:val="00A74450"/>
    <w:rsid w:val="00A74F0B"/>
    <w:rsid w:val="00A75133"/>
    <w:rsid w:val="00A7531F"/>
    <w:rsid w:val="00A759FF"/>
    <w:rsid w:val="00A7648D"/>
    <w:rsid w:val="00A76D43"/>
    <w:rsid w:val="00A7705C"/>
    <w:rsid w:val="00A77303"/>
    <w:rsid w:val="00A77816"/>
    <w:rsid w:val="00A77F2B"/>
    <w:rsid w:val="00A801F2"/>
    <w:rsid w:val="00A80BA4"/>
    <w:rsid w:val="00A816F2"/>
    <w:rsid w:val="00A818E4"/>
    <w:rsid w:val="00A836A9"/>
    <w:rsid w:val="00A837E5"/>
    <w:rsid w:val="00A83A76"/>
    <w:rsid w:val="00A852FE"/>
    <w:rsid w:val="00A85725"/>
    <w:rsid w:val="00A85743"/>
    <w:rsid w:val="00A86959"/>
    <w:rsid w:val="00A86A0D"/>
    <w:rsid w:val="00A86A5D"/>
    <w:rsid w:val="00A86A63"/>
    <w:rsid w:val="00A8711C"/>
    <w:rsid w:val="00A87652"/>
    <w:rsid w:val="00A90197"/>
    <w:rsid w:val="00A909AA"/>
    <w:rsid w:val="00A90FB1"/>
    <w:rsid w:val="00A91149"/>
    <w:rsid w:val="00A916A8"/>
    <w:rsid w:val="00A924DB"/>
    <w:rsid w:val="00A92706"/>
    <w:rsid w:val="00A92A8C"/>
    <w:rsid w:val="00A92AC8"/>
    <w:rsid w:val="00A92B42"/>
    <w:rsid w:val="00A935A6"/>
    <w:rsid w:val="00A93EDA"/>
    <w:rsid w:val="00A9402C"/>
    <w:rsid w:val="00A948DD"/>
    <w:rsid w:val="00A94C5B"/>
    <w:rsid w:val="00A95AA0"/>
    <w:rsid w:val="00A95DA1"/>
    <w:rsid w:val="00A95F44"/>
    <w:rsid w:val="00A96DC7"/>
    <w:rsid w:val="00A971B5"/>
    <w:rsid w:val="00A973BB"/>
    <w:rsid w:val="00A97821"/>
    <w:rsid w:val="00AA00D6"/>
    <w:rsid w:val="00AA04A7"/>
    <w:rsid w:val="00AA0508"/>
    <w:rsid w:val="00AA1828"/>
    <w:rsid w:val="00AA18FD"/>
    <w:rsid w:val="00AA2415"/>
    <w:rsid w:val="00AA2B53"/>
    <w:rsid w:val="00AA2BB0"/>
    <w:rsid w:val="00AA3184"/>
    <w:rsid w:val="00AA36DD"/>
    <w:rsid w:val="00AA389C"/>
    <w:rsid w:val="00AA38AF"/>
    <w:rsid w:val="00AA3B8C"/>
    <w:rsid w:val="00AA4034"/>
    <w:rsid w:val="00AA449B"/>
    <w:rsid w:val="00AA51E8"/>
    <w:rsid w:val="00AA5AA7"/>
    <w:rsid w:val="00AA6AF9"/>
    <w:rsid w:val="00AA6FB4"/>
    <w:rsid w:val="00AA7961"/>
    <w:rsid w:val="00AB0055"/>
    <w:rsid w:val="00AB00CC"/>
    <w:rsid w:val="00AB1CEA"/>
    <w:rsid w:val="00AB1E0F"/>
    <w:rsid w:val="00AB2062"/>
    <w:rsid w:val="00AB20A2"/>
    <w:rsid w:val="00AB2538"/>
    <w:rsid w:val="00AB3165"/>
    <w:rsid w:val="00AB3170"/>
    <w:rsid w:val="00AB3744"/>
    <w:rsid w:val="00AB3794"/>
    <w:rsid w:val="00AB38E3"/>
    <w:rsid w:val="00AB4137"/>
    <w:rsid w:val="00AB5136"/>
    <w:rsid w:val="00AB530D"/>
    <w:rsid w:val="00AB6B22"/>
    <w:rsid w:val="00AB6BD4"/>
    <w:rsid w:val="00AB7147"/>
    <w:rsid w:val="00AB7774"/>
    <w:rsid w:val="00AB7DAE"/>
    <w:rsid w:val="00AC08A5"/>
    <w:rsid w:val="00AC1B7D"/>
    <w:rsid w:val="00AC2561"/>
    <w:rsid w:val="00AC3416"/>
    <w:rsid w:val="00AC3C96"/>
    <w:rsid w:val="00AC4003"/>
    <w:rsid w:val="00AC448F"/>
    <w:rsid w:val="00AC4574"/>
    <w:rsid w:val="00AC5042"/>
    <w:rsid w:val="00AC514C"/>
    <w:rsid w:val="00AC53F7"/>
    <w:rsid w:val="00AC5416"/>
    <w:rsid w:val="00AC5B61"/>
    <w:rsid w:val="00AC6293"/>
    <w:rsid w:val="00AC65B2"/>
    <w:rsid w:val="00AC69C0"/>
    <w:rsid w:val="00AC6C5E"/>
    <w:rsid w:val="00AC6F5D"/>
    <w:rsid w:val="00AC6FBA"/>
    <w:rsid w:val="00AC777F"/>
    <w:rsid w:val="00AD032F"/>
    <w:rsid w:val="00AD07BE"/>
    <w:rsid w:val="00AD0CC6"/>
    <w:rsid w:val="00AD0EA3"/>
    <w:rsid w:val="00AD1245"/>
    <w:rsid w:val="00AD1B83"/>
    <w:rsid w:val="00AD1E2A"/>
    <w:rsid w:val="00AD2204"/>
    <w:rsid w:val="00AD2EC0"/>
    <w:rsid w:val="00AD316F"/>
    <w:rsid w:val="00AD3287"/>
    <w:rsid w:val="00AD3542"/>
    <w:rsid w:val="00AD3C48"/>
    <w:rsid w:val="00AD3FB2"/>
    <w:rsid w:val="00AD4939"/>
    <w:rsid w:val="00AD4976"/>
    <w:rsid w:val="00AD4F56"/>
    <w:rsid w:val="00AD5AEE"/>
    <w:rsid w:val="00AD605C"/>
    <w:rsid w:val="00AD65E0"/>
    <w:rsid w:val="00AD6FFF"/>
    <w:rsid w:val="00AD7069"/>
    <w:rsid w:val="00AD74C4"/>
    <w:rsid w:val="00AD7535"/>
    <w:rsid w:val="00AD7D55"/>
    <w:rsid w:val="00AE033D"/>
    <w:rsid w:val="00AE057E"/>
    <w:rsid w:val="00AE16BC"/>
    <w:rsid w:val="00AE1B50"/>
    <w:rsid w:val="00AE24E2"/>
    <w:rsid w:val="00AE2D96"/>
    <w:rsid w:val="00AE2ED6"/>
    <w:rsid w:val="00AE3132"/>
    <w:rsid w:val="00AE31BF"/>
    <w:rsid w:val="00AE3A20"/>
    <w:rsid w:val="00AE4582"/>
    <w:rsid w:val="00AE46AF"/>
    <w:rsid w:val="00AE4770"/>
    <w:rsid w:val="00AE4A07"/>
    <w:rsid w:val="00AE5407"/>
    <w:rsid w:val="00AE57F3"/>
    <w:rsid w:val="00AE63DF"/>
    <w:rsid w:val="00AE6553"/>
    <w:rsid w:val="00AE7164"/>
    <w:rsid w:val="00AE793D"/>
    <w:rsid w:val="00AF0203"/>
    <w:rsid w:val="00AF0A96"/>
    <w:rsid w:val="00AF1695"/>
    <w:rsid w:val="00AF2165"/>
    <w:rsid w:val="00AF2A87"/>
    <w:rsid w:val="00AF2AB7"/>
    <w:rsid w:val="00AF39EC"/>
    <w:rsid w:val="00AF3F9C"/>
    <w:rsid w:val="00AF414B"/>
    <w:rsid w:val="00AF46CA"/>
    <w:rsid w:val="00AF5B0A"/>
    <w:rsid w:val="00AF62FE"/>
    <w:rsid w:val="00AF6BC9"/>
    <w:rsid w:val="00AF6DCF"/>
    <w:rsid w:val="00AF6F22"/>
    <w:rsid w:val="00AF763E"/>
    <w:rsid w:val="00B00D27"/>
    <w:rsid w:val="00B01158"/>
    <w:rsid w:val="00B01C01"/>
    <w:rsid w:val="00B01EEE"/>
    <w:rsid w:val="00B02511"/>
    <w:rsid w:val="00B02544"/>
    <w:rsid w:val="00B034A8"/>
    <w:rsid w:val="00B03A08"/>
    <w:rsid w:val="00B03AD2"/>
    <w:rsid w:val="00B048C0"/>
    <w:rsid w:val="00B04A38"/>
    <w:rsid w:val="00B04EFF"/>
    <w:rsid w:val="00B04F86"/>
    <w:rsid w:val="00B05111"/>
    <w:rsid w:val="00B0546F"/>
    <w:rsid w:val="00B05758"/>
    <w:rsid w:val="00B05ED3"/>
    <w:rsid w:val="00B07117"/>
    <w:rsid w:val="00B0752D"/>
    <w:rsid w:val="00B07574"/>
    <w:rsid w:val="00B0775B"/>
    <w:rsid w:val="00B07E08"/>
    <w:rsid w:val="00B07F2C"/>
    <w:rsid w:val="00B07F7B"/>
    <w:rsid w:val="00B1048B"/>
    <w:rsid w:val="00B10569"/>
    <w:rsid w:val="00B10792"/>
    <w:rsid w:val="00B1098A"/>
    <w:rsid w:val="00B1175F"/>
    <w:rsid w:val="00B117CF"/>
    <w:rsid w:val="00B119AF"/>
    <w:rsid w:val="00B12220"/>
    <w:rsid w:val="00B125A7"/>
    <w:rsid w:val="00B12D8E"/>
    <w:rsid w:val="00B12DD1"/>
    <w:rsid w:val="00B12F8A"/>
    <w:rsid w:val="00B13055"/>
    <w:rsid w:val="00B14566"/>
    <w:rsid w:val="00B1471C"/>
    <w:rsid w:val="00B14B46"/>
    <w:rsid w:val="00B14D29"/>
    <w:rsid w:val="00B158EB"/>
    <w:rsid w:val="00B15FB7"/>
    <w:rsid w:val="00B17A1D"/>
    <w:rsid w:val="00B17D35"/>
    <w:rsid w:val="00B20C4D"/>
    <w:rsid w:val="00B20E41"/>
    <w:rsid w:val="00B21045"/>
    <w:rsid w:val="00B2147C"/>
    <w:rsid w:val="00B21880"/>
    <w:rsid w:val="00B21BD5"/>
    <w:rsid w:val="00B22730"/>
    <w:rsid w:val="00B22E66"/>
    <w:rsid w:val="00B22ED9"/>
    <w:rsid w:val="00B2419C"/>
    <w:rsid w:val="00B2498A"/>
    <w:rsid w:val="00B2532A"/>
    <w:rsid w:val="00B25583"/>
    <w:rsid w:val="00B25D88"/>
    <w:rsid w:val="00B26123"/>
    <w:rsid w:val="00B26553"/>
    <w:rsid w:val="00B26A3C"/>
    <w:rsid w:val="00B26A9D"/>
    <w:rsid w:val="00B274B9"/>
    <w:rsid w:val="00B278D3"/>
    <w:rsid w:val="00B2795F"/>
    <w:rsid w:val="00B27A56"/>
    <w:rsid w:val="00B302C2"/>
    <w:rsid w:val="00B30C41"/>
    <w:rsid w:val="00B30D4C"/>
    <w:rsid w:val="00B30F9F"/>
    <w:rsid w:val="00B31D9B"/>
    <w:rsid w:val="00B31F0E"/>
    <w:rsid w:val="00B31FDA"/>
    <w:rsid w:val="00B32789"/>
    <w:rsid w:val="00B32A22"/>
    <w:rsid w:val="00B33089"/>
    <w:rsid w:val="00B33739"/>
    <w:rsid w:val="00B33CD8"/>
    <w:rsid w:val="00B33D7A"/>
    <w:rsid w:val="00B341F3"/>
    <w:rsid w:val="00B3475E"/>
    <w:rsid w:val="00B34C2F"/>
    <w:rsid w:val="00B356E1"/>
    <w:rsid w:val="00B3622C"/>
    <w:rsid w:val="00B368D3"/>
    <w:rsid w:val="00B3734D"/>
    <w:rsid w:val="00B3768D"/>
    <w:rsid w:val="00B377DF"/>
    <w:rsid w:val="00B37FD4"/>
    <w:rsid w:val="00B404B0"/>
    <w:rsid w:val="00B406DA"/>
    <w:rsid w:val="00B41701"/>
    <w:rsid w:val="00B41AD7"/>
    <w:rsid w:val="00B41C61"/>
    <w:rsid w:val="00B41C8F"/>
    <w:rsid w:val="00B41CF0"/>
    <w:rsid w:val="00B41E57"/>
    <w:rsid w:val="00B425F9"/>
    <w:rsid w:val="00B42928"/>
    <w:rsid w:val="00B4370E"/>
    <w:rsid w:val="00B44C99"/>
    <w:rsid w:val="00B45552"/>
    <w:rsid w:val="00B4590D"/>
    <w:rsid w:val="00B45A08"/>
    <w:rsid w:val="00B45A59"/>
    <w:rsid w:val="00B45ACD"/>
    <w:rsid w:val="00B46751"/>
    <w:rsid w:val="00B475FC"/>
    <w:rsid w:val="00B4784D"/>
    <w:rsid w:val="00B500ED"/>
    <w:rsid w:val="00B5034E"/>
    <w:rsid w:val="00B506E4"/>
    <w:rsid w:val="00B516E3"/>
    <w:rsid w:val="00B51882"/>
    <w:rsid w:val="00B519C3"/>
    <w:rsid w:val="00B525B7"/>
    <w:rsid w:val="00B52958"/>
    <w:rsid w:val="00B53319"/>
    <w:rsid w:val="00B5389A"/>
    <w:rsid w:val="00B53E48"/>
    <w:rsid w:val="00B53F60"/>
    <w:rsid w:val="00B543C0"/>
    <w:rsid w:val="00B547C1"/>
    <w:rsid w:val="00B549D7"/>
    <w:rsid w:val="00B54B1C"/>
    <w:rsid w:val="00B55051"/>
    <w:rsid w:val="00B55E11"/>
    <w:rsid w:val="00B564DC"/>
    <w:rsid w:val="00B574A7"/>
    <w:rsid w:val="00B57F5D"/>
    <w:rsid w:val="00B600FB"/>
    <w:rsid w:val="00B60FC0"/>
    <w:rsid w:val="00B61D92"/>
    <w:rsid w:val="00B62087"/>
    <w:rsid w:val="00B626DE"/>
    <w:rsid w:val="00B62CFC"/>
    <w:rsid w:val="00B63068"/>
    <w:rsid w:val="00B63CDE"/>
    <w:rsid w:val="00B65103"/>
    <w:rsid w:val="00B6559B"/>
    <w:rsid w:val="00B65691"/>
    <w:rsid w:val="00B656B3"/>
    <w:rsid w:val="00B65925"/>
    <w:rsid w:val="00B661AC"/>
    <w:rsid w:val="00B66D6A"/>
    <w:rsid w:val="00B66F89"/>
    <w:rsid w:val="00B6717B"/>
    <w:rsid w:val="00B67EDA"/>
    <w:rsid w:val="00B70469"/>
    <w:rsid w:val="00B705E2"/>
    <w:rsid w:val="00B7088F"/>
    <w:rsid w:val="00B70DAC"/>
    <w:rsid w:val="00B717B8"/>
    <w:rsid w:val="00B71872"/>
    <w:rsid w:val="00B723E1"/>
    <w:rsid w:val="00B72684"/>
    <w:rsid w:val="00B7282A"/>
    <w:rsid w:val="00B728CA"/>
    <w:rsid w:val="00B72EA2"/>
    <w:rsid w:val="00B72F8F"/>
    <w:rsid w:val="00B73143"/>
    <w:rsid w:val="00B733D6"/>
    <w:rsid w:val="00B734CF"/>
    <w:rsid w:val="00B7368E"/>
    <w:rsid w:val="00B74FA8"/>
    <w:rsid w:val="00B754AD"/>
    <w:rsid w:val="00B75AE3"/>
    <w:rsid w:val="00B75DDF"/>
    <w:rsid w:val="00B75DED"/>
    <w:rsid w:val="00B75F05"/>
    <w:rsid w:val="00B76148"/>
    <w:rsid w:val="00B76202"/>
    <w:rsid w:val="00B76562"/>
    <w:rsid w:val="00B767FA"/>
    <w:rsid w:val="00B76DF8"/>
    <w:rsid w:val="00B800D9"/>
    <w:rsid w:val="00B802A9"/>
    <w:rsid w:val="00B806FD"/>
    <w:rsid w:val="00B80971"/>
    <w:rsid w:val="00B8097E"/>
    <w:rsid w:val="00B81E25"/>
    <w:rsid w:val="00B82A5C"/>
    <w:rsid w:val="00B8357C"/>
    <w:rsid w:val="00B83A4F"/>
    <w:rsid w:val="00B83B00"/>
    <w:rsid w:val="00B843CB"/>
    <w:rsid w:val="00B84451"/>
    <w:rsid w:val="00B845C0"/>
    <w:rsid w:val="00B872D0"/>
    <w:rsid w:val="00B87A39"/>
    <w:rsid w:val="00B87AC3"/>
    <w:rsid w:val="00B87E16"/>
    <w:rsid w:val="00B87F69"/>
    <w:rsid w:val="00B901C7"/>
    <w:rsid w:val="00B90509"/>
    <w:rsid w:val="00B9054A"/>
    <w:rsid w:val="00B90594"/>
    <w:rsid w:val="00B907EC"/>
    <w:rsid w:val="00B90B09"/>
    <w:rsid w:val="00B915CE"/>
    <w:rsid w:val="00B917DA"/>
    <w:rsid w:val="00B920B5"/>
    <w:rsid w:val="00B931D2"/>
    <w:rsid w:val="00B9419F"/>
    <w:rsid w:val="00B942EA"/>
    <w:rsid w:val="00B94781"/>
    <w:rsid w:val="00B94EEA"/>
    <w:rsid w:val="00B9645A"/>
    <w:rsid w:val="00B96E3E"/>
    <w:rsid w:val="00B96E3F"/>
    <w:rsid w:val="00B9774D"/>
    <w:rsid w:val="00B97D36"/>
    <w:rsid w:val="00BA19F3"/>
    <w:rsid w:val="00BA2187"/>
    <w:rsid w:val="00BA2992"/>
    <w:rsid w:val="00BA3EF8"/>
    <w:rsid w:val="00BA42F7"/>
    <w:rsid w:val="00BA473A"/>
    <w:rsid w:val="00BA4CE2"/>
    <w:rsid w:val="00BA4D7F"/>
    <w:rsid w:val="00BA5426"/>
    <w:rsid w:val="00BA5484"/>
    <w:rsid w:val="00BA5529"/>
    <w:rsid w:val="00BA6556"/>
    <w:rsid w:val="00BA6A18"/>
    <w:rsid w:val="00BA6D1A"/>
    <w:rsid w:val="00BA7912"/>
    <w:rsid w:val="00BA7D8D"/>
    <w:rsid w:val="00BB0876"/>
    <w:rsid w:val="00BB0DA0"/>
    <w:rsid w:val="00BB117F"/>
    <w:rsid w:val="00BB1C37"/>
    <w:rsid w:val="00BB1CA6"/>
    <w:rsid w:val="00BB2888"/>
    <w:rsid w:val="00BB30F9"/>
    <w:rsid w:val="00BB4112"/>
    <w:rsid w:val="00BB42D4"/>
    <w:rsid w:val="00BB467E"/>
    <w:rsid w:val="00BB4951"/>
    <w:rsid w:val="00BB4AB1"/>
    <w:rsid w:val="00BB57DE"/>
    <w:rsid w:val="00BB5A3E"/>
    <w:rsid w:val="00BB5D8F"/>
    <w:rsid w:val="00BB5E06"/>
    <w:rsid w:val="00BB647D"/>
    <w:rsid w:val="00BB66C2"/>
    <w:rsid w:val="00BB6D81"/>
    <w:rsid w:val="00BB708C"/>
    <w:rsid w:val="00BC0950"/>
    <w:rsid w:val="00BC0CD3"/>
    <w:rsid w:val="00BC12B1"/>
    <w:rsid w:val="00BC1304"/>
    <w:rsid w:val="00BC1FB6"/>
    <w:rsid w:val="00BC2061"/>
    <w:rsid w:val="00BC2330"/>
    <w:rsid w:val="00BC2D3C"/>
    <w:rsid w:val="00BC2E37"/>
    <w:rsid w:val="00BC3069"/>
    <w:rsid w:val="00BC3840"/>
    <w:rsid w:val="00BC4099"/>
    <w:rsid w:val="00BC42A0"/>
    <w:rsid w:val="00BC458C"/>
    <w:rsid w:val="00BC4797"/>
    <w:rsid w:val="00BC7110"/>
    <w:rsid w:val="00BC77CA"/>
    <w:rsid w:val="00BC7C5A"/>
    <w:rsid w:val="00BD040E"/>
    <w:rsid w:val="00BD0FD9"/>
    <w:rsid w:val="00BD1231"/>
    <w:rsid w:val="00BD1D63"/>
    <w:rsid w:val="00BD1E21"/>
    <w:rsid w:val="00BD2849"/>
    <w:rsid w:val="00BD2AF3"/>
    <w:rsid w:val="00BD2B58"/>
    <w:rsid w:val="00BD2D2E"/>
    <w:rsid w:val="00BD3D3F"/>
    <w:rsid w:val="00BD44C3"/>
    <w:rsid w:val="00BD47C8"/>
    <w:rsid w:val="00BD4BC2"/>
    <w:rsid w:val="00BD58A7"/>
    <w:rsid w:val="00BD5B6B"/>
    <w:rsid w:val="00BD6371"/>
    <w:rsid w:val="00BD63E9"/>
    <w:rsid w:val="00BD6AC5"/>
    <w:rsid w:val="00BE0211"/>
    <w:rsid w:val="00BE04CA"/>
    <w:rsid w:val="00BE0BF4"/>
    <w:rsid w:val="00BE0FCC"/>
    <w:rsid w:val="00BE130B"/>
    <w:rsid w:val="00BE182D"/>
    <w:rsid w:val="00BE222F"/>
    <w:rsid w:val="00BE3003"/>
    <w:rsid w:val="00BE3561"/>
    <w:rsid w:val="00BE4A2A"/>
    <w:rsid w:val="00BE4A6B"/>
    <w:rsid w:val="00BE514D"/>
    <w:rsid w:val="00BE54D3"/>
    <w:rsid w:val="00BE5C89"/>
    <w:rsid w:val="00BE66B4"/>
    <w:rsid w:val="00BE67FE"/>
    <w:rsid w:val="00BE6C57"/>
    <w:rsid w:val="00BE6C83"/>
    <w:rsid w:val="00BE7372"/>
    <w:rsid w:val="00BF04CE"/>
    <w:rsid w:val="00BF067D"/>
    <w:rsid w:val="00BF136A"/>
    <w:rsid w:val="00BF1AF8"/>
    <w:rsid w:val="00BF3636"/>
    <w:rsid w:val="00BF373D"/>
    <w:rsid w:val="00BF3D71"/>
    <w:rsid w:val="00BF3DF9"/>
    <w:rsid w:val="00BF4EE5"/>
    <w:rsid w:val="00BF4F5A"/>
    <w:rsid w:val="00BF51A9"/>
    <w:rsid w:val="00BF51F4"/>
    <w:rsid w:val="00BF5C05"/>
    <w:rsid w:val="00BF71AA"/>
    <w:rsid w:val="00C00352"/>
    <w:rsid w:val="00C004E4"/>
    <w:rsid w:val="00C00D9A"/>
    <w:rsid w:val="00C015B3"/>
    <w:rsid w:val="00C01C0E"/>
    <w:rsid w:val="00C01D58"/>
    <w:rsid w:val="00C0222B"/>
    <w:rsid w:val="00C02479"/>
    <w:rsid w:val="00C02D2E"/>
    <w:rsid w:val="00C03AEC"/>
    <w:rsid w:val="00C04051"/>
    <w:rsid w:val="00C04470"/>
    <w:rsid w:val="00C0469E"/>
    <w:rsid w:val="00C04BC7"/>
    <w:rsid w:val="00C05495"/>
    <w:rsid w:val="00C0568E"/>
    <w:rsid w:val="00C06DEB"/>
    <w:rsid w:val="00C06EF2"/>
    <w:rsid w:val="00C07457"/>
    <w:rsid w:val="00C07594"/>
    <w:rsid w:val="00C07971"/>
    <w:rsid w:val="00C07A6E"/>
    <w:rsid w:val="00C10799"/>
    <w:rsid w:val="00C10F63"/>
    <w:rsid w:val="00C10FB9"/>
    <w:rsid w:val="00C1110F"/>
    <w:rsid w:val="00C11928"/>
    <w:rsid w:val="00C11A06"/>
    <w:rsid w:val="00C11B9E"/>
    <w:rsid w:val="00C12FC1"/>
    <w:rsid w:val="00C1362D"/>
    <w:rsid w:val="00C13777"/>
    <w:rsid w:val="00C1377F"/>
    <w:rsid w:val="00C1402F"/>
    <w:rsid w:val="00C141EA"/>
    <w:rsid w:val="00C144ED"/>
    <w:rsid w:val="00C14B1E"/>
    <w:rsid w:val="00C14FA5"/>
    <w:rsid w:val="00C1580F"/>
    <w:rsid w:val="00C15D67"/>
    <w:rsid w:val="00C166F2"/>
    <w:rsid w:val="00C16800"/>
    <w:rsid w:val="00C168FE"/>
    <w:rsid w:val="00C16D38"/>
    <w:rsid w:val="00C16D96"/>
    <w:rsid w:val="00C16F89"/>
    <w:rsid w:val="00C1717E"/>
    <w:rsid w:val="00C206D3"/>
    <w:rsid w:val="00C20733"/>
    <w:rsid w:val="00C21424"/>
    <w:rsid w:val="00C216DD"/>
    <w:rsid w:val="00C21950"/>
    <w:rsid w:val="00C21BC2"/>
    <w:rsid w:val="00C22B9F"/>
    <w:rsid w:val="00C2323A"/>
    <w:rsid w:val="00C236B5"/>
    <w:rsid w:val="00C23864"/>
    <w:rsid w:val="00C23C3C"/>
    <w:rsid w:val="00C23E4E"/>
    <w:rsid w:val="00C24581"/>
    <w:rsid w:val="00C24B2A"/>
    <w:rsid w:val="00C25540"/>
    <w:rsid w:val="00C2557E"/>
    <w:rsid w:val="00C2560A"/>
    <w:rsid w:val="00C263BB"/>
    <w:rsid w:val="00C266E6"/>
    <w:rsid w:val="00C271AE"/>
    <w:rsid w:val="00C2729E"/>
    <w:rsid w:val="00C273CC"/>
    <w:rsid w:val="00C276C0"/>
    <w:rsid w:val="00C27805"/>
    <w:rsid w:val="00C27CF1"/>
    <w:rsid w:val="00C30307"/>
    <w:rsid w:val="00C31C88"/>
    <w:rsid w:val="00C320A6"/>
    <w:rsid w:val="00C32794"/>
    <w:rsid w:val="00C33312"/>
    <w:rsid w:val="00C33ED7"/>
    <w:rsid w:val="00C34074"/>
    <w:rsid w:val="00C354DD"/>
    <w:rsid w:val="00C355FA"/>
    <w:rsid w:val="00C35907"/>
    <w:rsid w:val="00C35A15"/>
    <w:rsid w:val="00C35AA8"/>
    <w:rsid w:val="00C363E1"/>
    <w:rsid w:val="00C37987"/>
    <w:rsid w:val="00C37A35"/>
    <w:rsid w:val="00C37F34"/>
    <w:rsid w:val="00C40092"/>
    <w:rsid w:val="00C400D5"/>
    <w:rsid w:val="00C40714"/>
    <w:rsid w:val="00C40A1A"/>
    <w:rsid w:val="00C419D6"/>
    <w:rsid w:val="00C41AB2"/>
    <w:rsid w:val="00C41FFB"/>
    <w:rsid w:val="00C4203F"/>
    <w:rsid w:val="00C42494"/>
    <w:rsid w:val="00C42C20"/>
    <w:rsid w:val="00C43C47"/>
    <w:rsid w:val="00C45776"/>
    <w:rsid w:val="00C45957"/>
    <w:rsid w:val="00C468E7"/>
    <w:rsid w:val="00C46E82"/>
    <w:rsid w:val="00C47000"/>
    <w:rsid w:val="00C47082"/>
    <w:rsid w:val="00C47584"/>
    <w:rsid w:val="00C47BA4"/>
    <w:rsid w:val="00C50357"/>
    <w:rsid w:val="00C50ABF"/>
    <w:rsid w:val="00C51310"/>
    <w:rsid w:val="00C513AE"/>
    <w:rsid w:val="00C51965"/>
    <w:rsid w:val="00C51A23"/>
    <w:rsid w:val="00C51BBD"/>
    <w:rsid w:val="00C520F0"/>
    <w:rsid w:val="00C5222D"/>
    <w:rsid w:val="00C5231C"/>
    <w:rsid w:val="00C5261E"/>
    <w:rsid w:val="00C529C9"/>
    <w:rsid w:val="00C52A19"/>
    <w:rsid w:val="00C52DEE"/>
    <w:rsid w:val="00C53A06"/>
    <w:rsid w:val="00C5421E"/>
    <w:rsid w:val="00C54323"/>
    <w:rsid w:val="00C54538"/>
    <w:rsid w:val="00C54CDC"/>
    <w:rsid w:val="00C551AD"/>
    <w:rsid w:val="00C55684"/>
    <w:rsid w:val="00C5576D"/>
    <w:rsid w:val="00C55954"/>
    <w:rsid w:val="00C56180"/>
    <w:rsid w:val="00C566F4"/>
    <w:rsid w:val="00C56DDA"/>
    <w:rsid w:val="00C56E53"/>
    <w:rsid w:val="00C573D0"/>
    <w:rsid w:val="00C5740D"/>
    <w:rsid w:val="00C57569"/>
    <w:rsid w:val="00C5760A"/>
    <w:rsid w:val="00C57CBC"/>
    <w:rsid w:val="00C57E07"/>
    <w:rsid w:val="00C601A2"/>
    <w:rsid w:val="00C606C9"/>
    <w:rsid w:val="00C608E3"/>
    <w:rsid w:val="00C60A38"/>
    <w:rsid w:val="00C60B64"/>
    <w:rsid w:val="00C60D4A"/>
    <w:rsid w:val="00C6154D"/>
    <w:rsid w:val="00C6169D"/>
    <w:rsid w:val="00C62348"/>
    <w:rsid w:val="00C62DE8"/>
    <w:rsid w:val="00C6361B"/>
    <w:rsid w:val="00C63EE9"/>
    <w:rsid w:val="00C64513"/>
    <w:rsid w:val="00C6484E"/>
    <w:rsid w:val="00C64F37"/>
    <w:rsid w:val="00C6530D"/>
    <w:rsid w:val="00C65A1D"/>
    <w:rsid w:val="00C65D99"/>
    <w:rsid w:val="00C662CB"/>
    <w:rsid w:val="00C671C2"/>
    <w:rsid w:val="00C67378"/>
    <w:rsid w:val="00C6798C"/>
    <w:rsid w:val="00C679A1"/>
    <w:rsid w:val="00C67BD6"/>
    <w:rsid w:val="00C67D0E"/>
    <w:rsid w:val="00C71118"/>
    <w:rsid w:val="00C71DBD"/>
    <w:rsid w:val="00C72A28"/>
    <w:rsid w:val="00C72BC0"/>
    <w:rsid w:val="00C73D3F"/>
    <w:rsid w:val="00C74803"/>
    <w:rsid w:val="00C755E6"/>
    <w:rsid w:val="00C75743"/>
    <w:rsid w:val="00C7583A"/>
    <w:rsid w:val="00C7676A"/>
    <w:rsid w:val="00C7678B"/>
    <w:rsid w:val="00C76820"/>
    <w:rsid w:val="00C7684F"/>
    <w:rsid w:val="00C76B7E"/>
    <w:rsid w:val="00C76F54"/>
    <w:rsid w:val="00C775F1"/>
    <w:rsid w:val="00C77775"/>
    <w:rsid w:val="00C77F9E"/>
    <w:rsid w:val="00C80226"/>
    <w:rsid w:val="00C80AE8"/>
    <w:rsid w:val="00C81243"/>
    <w:rsid w:val="00C81853"/>
    <w:rsid w:val="00C81C8A"/>
    <w:rsid w:val="00C81D4C"/>
    <w:rsid w:val="00C8315E"/>
    <w:rsid w:val="00C8320B"/>
    <w:rsid w:val="00C83CC9"/>
    <w:rsid w:val="00C83EDB"/>
    <w:rsid w:val="00C8473A"/>
    <w:rsid w:val="00C84CB8"/>
    <w:rsid w:val="00C853B9"/>
    <w:rsid w:val="00C85920"/>
    <w:rsid w:val="00C85C8F"/>
    <w:rsid w:val="00C86499"/>
    <w:rsid w:val="00C865C3"/>
    <w:rsid w:val="00C86B6C"/>
    <w:rsid w:val="00C86DE4"/>
    <w:rsid w:val="00C86FBA"/>
    <w:rsid w:val="00C877BE"/>
    <w:rsid w:val="00C878B0"/>
    <w:rsid w:val="00C87CAE"/>
    <w:rsid w:val="00C87F2D"/>
    <w:rsid w:val="00C91C24"/>
    <w:rsid w:val="00C9230E"/>
    <w:rsid w:val="00C9304E"/>
    <w:rsid w:val="00C9457D"/>
    <w:rsid w:val="00C94E3F"/>
    <w:rsid w:val="00C95090"/>
    <w:rsid w:val="00C951D0"/>
    <w:rsid w:val="00C9528C"/>
    <w:rsid w:val="00C952C0"/>
    <w:rsid w:val="00C95584"/>
    <w:rsid w:val="00C9591D"/>
    <w:rsid w:val="00C95AAF"/>
    <w:rsid w:val="00C95B49"/>
    <w:rsid w:val="00C96494"/>
    <w:rsid w:val="00C966E4"/>
    <w:rsid w:val="00C96BD1"/>
    <w:rsid w:val="00C978DF"/>
    <w:rsid w:val="00C97922"/>
    <w:rsid w:val="00C97B68"/>
    <w:rsid w:val="00CA09E7"/>
    <w:rsid w:val="00CA0C2B"/>
    <w:rsid w:val="00CA0DE1"/>
    <w:rsid w:val="00CA1422"/>
    <w:rsid w:val="00CA16AF"/>
    <w:rsid w:val="00CA1DC2"/>
    <w:rsid w:val="00CA2671"/>
    <w:rsid w:val="00CA30F9"/>
    <w:rsid w:val="00CA354A"/>
    <w:rsid w:val="00CA5164"/>
    <w:rsid w:val="00CA5C5A"/>
    <w:rsid w:val="00CA5EB2"/>
    <w:rsid w:val="00CA6A09"/>
    <w:rsid w:val="00CA773D"/>
    <w:rsid w:val="00CB0F3D"/>
    <w:rsid w:val="00CB1111"/>
    <w:rsid w:val="00CB260A"/>
    <w:rsid w:val="00CB42C2"/>
    <w:rsid w:val="00CB5631"/>
    <w:rsid w:val="00CB652E"/>
    <w:rsid w:val="00CB6A57"/>
    <w:rsid w:val="00CB6CFE"/>
    <w:rsid w:val="00CB6F4D"/>
    <w:rsid w:val="00CC039E"/>
    <w:rsid w:val="00CC1B34"/>
    <w:rsid w:val="00CC1D43"/>
    <w:rsid w:val="00CC5EBA"/>
    <w:rsid w:val="00CC6232"/>
    <w:rsid w:val="00CC690F"/>
    <w:rsid w:val="00CC69D4"/>
    <w:rsid w:val="00CC6D7F"/>
    <w:rsid w:val="00CC6EFA"/>
    <w:rsid w:val="00CC7484"/>
    <w:rsid w:val="00CC7541"/>
    <w:rsid w:val="00CD0453"/>
    <w:rsid w:val="00CD0C2F"/>
    <w:rsid w:val="00CD154F"/>
    <w:rsid w:val="00CD15D4"/>
    <w:rsid w:val="00CD174D"/>
    <w:rsid w:val="00CD184D"/>
    <w:rsid w:val="00CD1920"/>
    <w:rsid w:val="00CD1B1E"/>
    <w:rsid w:val="00CD1B5D"/>
    <w:rsid w:val="00CD20AE"/>
    <w:rsid w:val="00CD2316"/>
    <w:rsid w:val="00CD2D7E"/>
    <w:rsid w:val="00CD2E65"/>
    <w:rsid w:val="00CD2F36"/>
    <w:rsid w:val="00CD2F4C"/>
    <w:rsid w:val="00CD31DF"/>
    <w:rsid w:val="00CD32E2"/>
    <w:rsid w:val="00CD4443"/>
    <w:rsid w:val="00CD44CB"/>
    <w:rsid w:val="00CD4C54"/>
    <w:rsid w:val="00CD4F7D"/>
    <w:rsid w:val="00CD6A04"/>
    <w:rsid w:val="00CD6E59"/>
    <w:rsid w:val="00CD6E68"/>
    <w:rsid w:val="00CD6EA0"/>
    <w:rsid w:val="00CD6F3D"/>
    <w:rsid w:val="00CD7522"/>
    <w:rsid w:val="00CD7FF7"/>
    <w:rsid w:val="00CE0286"/>
    <w:rsid w:val="00CE0E91"/>
    <w:rsid w:val="00CE1014"/>
    <w:rsid w:val="00CE11B7"/>
    <w:rsid w:val="00CE2917"/>
    <w:rsid w:val="00CE4712"/>
    <w:rsid w:val="00CE4C19"/>
    <w:rsid w:val="00CE4EF6"/>
    <w:rsid w:val="00CE54AB"/>
    <w:rsid w:val="00CE5F25"/>
    <w:rsid w:val="00CE7938"/>
    <w:rsid w:val="00CF0046"/>
    <w:rsid w:val="00CF0355"/>
    <w:rsid w:val="00CF0514"/>
    <w:rsid w:val="00CF0988"/>
    <w:rsid w:val="00CF106F"/>
    <w:rsid w:val="00CF157E"/>
    <w:rsid w:val="00CF18F7"/>
    <w:rsid w:val="00CF1960"/>
    <w:rsid w:val="00CF1D64"/>
    <w:rsid w:val="00CF26AD"/>
    <w:rsid w:val="00CF293F"/>
    <w:rsid w:val="00CF3924"/>
    <w:rsid w:val="00CF3E8B"/>
    <w:rsid w:val="00CF3E95"/>
    <w:rsid w:val="00CF43C7"/>
    <w:rsid w:val="00CF4A8E"/>
    <w:rsid w:val="00CF4B44"/>
    <w:rsid w:val="00CF517D"/>
    <w:rsid w:val="00CF52FA"/>
    <w:rsid w:val="00CF5E31"/>
    <w:rsid w:val="00CF5EAB"/>
    <w:rsid w:val="00CF6512"/>
    <w:rsid w:val="00CF7180"/>
    <w:rsid w:val="00CF756A"/>
    <w:rsid w:val="00CF75F5"/>
    <w:rsid w:val="00CF794A"/>
    <w:rsid w:val="00CF7C2B"/>
    <w:rsid w:val="00D0066D"/>
    <w:rsid w:val="00D01439"/>
    <w:rsid w:val="00D015DC"/>
    <w:rsid w:val="00D016A3"/>
    <w:rsid w:val="00D017E0"/>
    <w:rsid w:val="00D017E5"/>
    <w:rsid w:val="00D017F4"/>
    <w:rsid w:val="00D03AED"/>
    <w:rsid w:val="00D03EE1"/>
    <w:rsid w:val="00D0414E"/>
    <w:rsid w:val="00D0450D"/>
    <w:rsid w:val="00D05B3F"/>
    <w:rsid w:val="00D063B0"/>
    <w:rsid w:val="00D063C7"/>
    <w:rsid w:val="00D06F76"/>
    <w:rsid w:val="00D073DA"/>
    <w:rsid w:val="00D07E03"/>
    <w:rsid w:val="00D10051"/>
    <w:rsid w:val="00D100CC"/>
    <w:rsid w:val="00D10F69"/>
    <w:rsid w:val="00D11E53"/>
    <w:rsid w:val="00D12A57"/>
    <w:rsid w:val="00D12D7E"/>
    <w:rsid w:val="00D14764"/>
    <w:rsid w:val="00D14A94"/>
    <w:rsid w:val="00D15173"/>
    <w:rsid w:val="00D1542A"/>
    <w:rsid w:val="00D1565B"/>
    <w:rsid w:val="00D156C5"/>
    <w:rsid w:val="00D16A05"/>
    <w:rsid w:val="00D16D57"/>
    <w:rsid w:val="00D17108"/>
    <w:rsid w:val="00D206CE"/>
    <w:rsid w:val="00D207D0"/>
    <w:rsid w:val="00D21537"/>
    <w:rsid w:val="00D218C0"/>
    <w:rsid w:val="00D21EC7"/>
    <w:rsid w:val="00D21F40"/>
    <w:rsid w:val="00D221BC"/>
    <w:rsid w:val="00D224E9"/>
    <w:rsid w:val="00D22802"/>
    <w:rsid w:val="00D23141"/>
    <w:rsid w:val="00D24237"/>
    <w:rsid w:val="00D246E2"/>
    <w:rsid w:val="00D24ACA"/>
    <w:rsid w:val="00D24BB0"/>
    <w:rsid w:val="00D24F38"/>
    <w:rsid w:val="00D24FF2"/>
    <w:rsid w:val="00D25228"/>
    <w:rsid w:val="00D25609"/>
    <w:rsid w:val="00D25615"/>
    <w:rsid w:val="00D25707"/>
    <w:rsid w:val="00D26955"/>
    <w:rsid w:val="00D26FF5"/>
    <w:rsid w:val="00D273A7"/>
    <w:rsid w:val="00D27485"/>
    <w:rsid w:val="00D2790D"/>
    <w:rsid w:val="00D30963"/>
    <w:rsid w:val="00D30FA5"/>
    <w:rsid w:val="00D32441"/>
    <w:rsid w:val="00D3281A"/>
    <w:rsid w:val="00D33117"/>
    <w:rsid w:val="00D333CA"/>
    <w:rsid w:val="00D33511"/>
    <w:rsid w:val="00D33B6E"/>
    <w:rsid w:val="00D33CBC"/>
    <w:rsid w:val="00D34432"/>
    <w:rsid w:val="00D34B08"/>
    <w:rsid w:val="00D34C68"/>
    <w:rsid w:val="00D34CB5"/>
    <w:rsid w:val="00D34CD5"/>
    <w:rsid w:val="00D35113"/>
    <w:rsid w:val="00D3544B"/>
    <w:rsid w:val="00D3546D"/>
    <w:rsid w:val="00D35B9A"/>
    <w:rsid w:val="00D35C89"/>
    <w:rsid w:val="00D35EC6"/>
    <w:rsid w:val="00D36E12"/>
    <w:rsid w:val="00D3730D"/>
    <w:rsid w:val="00D37462"/>
    <w:rsid w:val="00D40359"/>
    <w:rsid w:val="00D4048A"/>
    <w:rsid w:val="00D41289"/>
    <w:rsid w:val="00D413C0"/>
    <w:rsid w:val="00D41646"/>
    <w:rsid w:val="00D41AC1"/>
    <w:rsid w:val="00D41B17"/>
    <w:rsid w:val="00D41BC8"/>
    <w:rsid w:val="00D42521"/>
    <w:rsid w:val="00D4282C"/>
    <w:rsid w:val="00D42959"/>
    <w:rsid w:val="00D42B72"/>
    <w:rsid w:val="00D43EF3"/>
    <w:rsid w:val="00D44C7E"/>
    <w:rsid w:val="00D45155"/>
    <w:rsid w:val="00D456E3"/>
    <w:rsid w:val="00D45AE6"/>
    <w:rsid w:val="00D461FE"/>
    <w:rsid w:val="00D46228"/>
    <w:rsid w:val="00D46707"/>
    <w:rsid w:val="00D4747B"/>
    <w:rsid w:val="00D475E0"/>
    <w:rsid w:val="00D47815"/>
    <w:rsid w:val="00D47A68"/>
    <w:rsid w:val="00D47BD6"/>
    <w:rsid w:val="00D504E0"/>
    <w:rsid w:val="00D50CCE"/>
    <w:rsid w:val="00D50F7F"/>
    <w:rsid w:val="00D515C9"/>
    <w:rsid w:val="00D516A5"/>
    <w:rsid w:val="00D52283"/>
    <w:rsid w:val="00D522E1"/>
    <w:rsid w:val="00D522E6"/>
    <w:rsid w:val="00D52333"/>
    <w:rsid w:val="00D53010"/>
    <w:rsid w:val="00D53C37"/>
    <w:rsid w:val="00D53E82"/>
    <w:rsid w:val="00D54097"/>
    <w:rsid w:val="00D5416B"/>
    <w:rsid w:val="00D546C3"/>
    <w:rsid w:val="00D5480D"/>
    <w:rsid w:val="00D54CBC"/>
    <w:rsid w:val="00D54DDA"/>
    <w:rsid w:val="00D55436"/>
    <w:rsid w:val="00D55713"/>
    <w:rsid w:val="00D55ACA"/>
    <w:rsid w:val="00D55EBD"/>
    <w:rsid w:val="00D55FE6"/>
    <w:rsid w:val="00D56430"/>
    <w:rsid w:val="00D56929"/>
    <w:rsid w:val="00D603F3"/>
    <w:rsid w:val="00D608B5"/>
    <w:rsid w:val="00D608E7"/>
    <w:rsid w:val="00D60968"/>
    <w:rsid w:val="00D61334"/>
    <w:rsid w:val="00D637C3"/>
    <w:rsid w:val="00D63C21"/>
    <w:rsid w:val="00D64AF8"/>
    <w:rsid w:val="00D64B5F"/>
    <w:rsid w:val="00D65BDA"/>
    <w:rsid w:val="00D65D62"/>
    <w:rsid w:val="00D66D24"/>
    <w:rsid w:val="00D67634"/>
    <w:rsid w:val="00D67A59"/>
    <w:rsid w:val="00D70A36"/>
    <w:rsid w:val="00D7139E"/>
    <w:rsid w:val="00D717AE"/>
    <w:rsid w:val="00D7184F"/>
    <w:rsid w:val="00D71AA9"/>
    <w:rsid w:val="00D71EB5"/>
    <w:rsid w:val="00D72737"/>
    <w:rsid w:val="00D72770"/>
    <w:rsid w:val="00D73FB5"/>
    <w:rsid w:val="00D745A5"/>
    <w:rsid w:val="00D750BC"/>
    <w:rsid w:val="00D756E5"/>
    <w:rsid w:val="00D76B5E"/>
    <w:rsid w:val="00D779DB"/>
    <w:rsid w:val="00D77D91"/>
    <w:rsid w:val="00D80296"/>
    <w:rsid w:val="00D80372"/>
    <w:rsid w:val="00D80644"/>
    <w:rsid w:val="00D819CD"/>
    <w:rsid w:val="00D81BE2"/>
    <w:rsid w:val="00D8204D"/>
    <w:rsid w:val="00D827E4"/>
    <w:rsid w:val="00D8338C"/>
    <w:rsid w:val="00D839E1"/>
    <w:rsid w:val="00D83D2C"/>
    <w:rsid w:val="00D8440C"/>
    <w:rsid w:val="00D84474"/>
    <w:rsid w:val="00D84882"/>
    <w:rsid w:val="00D84E7D"/>
    <w:rsid w:val="00D855B1"/>
    <w:rsid w:val="00D8573F"/>
    <w:rsid w:val="00D85ED0"/>
    <w:rsid w:val="00D863A9"/>
    <w:rsid w:val="00D86542"/>
    <w:rsid w:val="00D86CCB"/>
    <w:rsid w:val="00D870C9"/>
    <w:rsid w:val="00D870F9"/>
    <w:rsid w:val="00D8784C"/>
    <w:rsid w:val="00D87C52"/>
    <w:rsid w:val="00D90095"/>
    <w:rsid w:val="00D90D98"/>
    <w:rsid w:val="00D91667"/>
    <w:rsid w:val="00D919C1"/>
    <w:rsid w:val="00D91EAC"/>
    <w:rsid w:val="00D91FC0"/>
    <w:rsid w:val="00D925AB"/>
    <w:rsid w:val="00D92B93"/>
    <w:rsid w:val="00D9344B"/>
    <w:rsid w:val="00D93AD5"/>
    <w:rsid w:val="00D93BED"/>
    <w:rsid w:val="00D94D35"/>
    <w:rsid w:val="00D95770"/>
    <w:rsid w:val="00D95D4F"/>
    <w:rsid w:val="00D95EC6"/>
    <w:rsid w:val="00D96368"/>
    <w:rsid w:val="00D96E3D"/>
    <w:rsid w:val="00D96EF6"/>
    <w:rsid w:val="00D9723F"/>
    <w:rsid w:val="00D97CC9"/>
    <w:rsid w:val="00DA1068"/>
    <w:rsid w:val="00DA1C8E"/>
    <w:rsid w:val="00DA2A7F"/>
    <w:rsid w:val="00DA2CDE"/>
    <w:rsid w:val="00DA2FC7"/>
    <w:rsid w:val="00DA342F"/>
    <w:rsid w:val="00DA379C"/>
    <w:rsid w:val="00DA3F27"/>
    <w:rsid w:val="00DA4C7C"/>
    <w:rsid w:val="00DA5420"/>
    <w:rsid w:val="00DA5C7C"/>
    <w:rsid w:val="00DA5E65"/>
    <w:rsid w:val="00DA6147"/>
    <w:rsid w:val="00DA6676"/>
    <w:rsid w:val="00DA6D43"/>
    <w:rsid w:val="00DA746C"/>
    <w:rsid w:val="00DB0203"/>
    <w:rsid w:val="00DB0398"/>
    <w:rsid w:val="00DB0A03"/>
    <w:rsid w:val="00DB0C56"/>
    <w:rsid w:val="00DB0CEC"/>
    <w:rsid w:val="00DB0E83"/>
    <w:rsid w:val="00DB0EF1"/>
    <w:rsid w:val="00DB17B1"/>
    <w:rsid w:val="00DB20C4"/>
    <w:rsid w:val="00DB2FB9"/>
    <w:rsid w:val="00DB3E33"/>
    <w:rsid w:val="00DB4086"/>
    <w:rsid w:val="00DB42AB"/>
    <w:rsid w:val="00DB540A"/>
    <w:rsid w:val="00DB5719"/>
    <w:rsid w:val="00DB572C"/>
    <w:rsid w:val="00DB646A"/>
    <w:rsid w:val="00DB694D"/>
    <w:rsid w:val="00DB6B55"/>
    <w:rsid w:val="00DB7240"/>
    <w:rsid w:val="00DB74B9"/>
    <w:rsid w:val="00DB7B4A"/>
    <w:rsid w:val="00DB7E93"/>
    <w:rsid w:val="00DB7EB8"/>
    <w:rsid w:val="00DC02FD"/>
    <w:rsid w:val="00DC0FBD"/>
    <w:rsid w:val="00DC1777"/>
    <w:rsid w:val="00DC17B5"/>
    <w:rsid w:val="00DC1801"/>
    <w:rsid w:val="00DC191E"/>
    <w:rsid w:val="00DC1A0F"/>
    <w:rsid w:val="00DC1EAD"/>
    <w:rsid w:val="00DC21F4"/>
    <w:rsid w:val="00DC2447"/>
    <w:rsid w:val="00DC25B1"/>
    <w:rsid w:val="00DC2D8E"/>
    <w:rsid w:val="00DC35CF"/>
    <w:rsid w:val="00DC3C01"/>
    <w:rsid w:val="00DC40AB"/>
    <w:rsid w:val="00DC5127"/>
    <w:rsid w:val="00DC51AE"/>
    <w:rsid w:val="00DC5277"/>
    <w:rsid w:val="00DC5467"/>
    <w:rsid w:val="00DC61E7"/>
    <w:rsid w:val="00DC67EB"/>
    <w:rsid w:val="00DC690B"/>
    <w:rsid w:val="00DC7070"/>
    <w:rsid w:val="00DC736C"/>
    <w:rsid w:val="00DC7AA7"/>
    <w:rsid w:val="00DC7E2C"/>
    <w:rsid w:val="00DD0638"/>
    <w:rsid w:val="00DD07CC"/>
    <w:rsid w:val="00DD09C9"/>
    <w:rsid w:val="00DD0F3C"/>
    <w:rsid w:val="00DD1791"/>
    <w:rsid w:val="00DD1D10"/>
    <w:rsid w:val="00DD27FE"/>
    <w:rsid w:val="00DD2B2F"/>
    <w:rsid w:val="00DD2B6F"/>
    <w:rsid w:val="00DD30B3"/>
    <w:rsid w:val="00DD37AA"/>
    <w:rsid w:val="00DD3B2F"/>
    <w:rsid w:val="00DD4196"/>
    <w:rsid w:val="00DD4311"/>
    <w:rsid w:val="00DD45F2"/>
    <w:rsid w:val="00DD4F48"/>
    <w:rsid w:val="00DD50CE"/>
    <w:rsid w:val="00DD5992"/>
    <w:rsid w:val="00DD5CE2"/>
    <w:rsid w:val="00DD5FE5"/>
    <w:rsid w:val="00DD6325"/>
    <w:rsid w:val="00DD645E"/>
    <w:rsid w:val="00DD6AEC"/>
    <w:rsid w:val="00DD77EE"/>
    <w:rsid w:val="00DD7848"/>
    <w:rsid w:val="00DE06C1"/>
    <w:rsid w:val="00DE0968"/>
    <w:rsid w:val="00DE10F0"/>
    <w:rsid w:val="00DE15D3"/>
    <w:rsid w:val="00DE1E2B"/>
    <w:rsid w:val="00DE1ED2"/>
    <w:rsid w:val="00DE2167"/>
    <w:rsid w:val="00DE246B"/>
    <w:rsid w:val="00DE2AB3"/>
    <w:rsid w:val="00DE2BAF"/>
    <w:rsid w:val="00DE2BB5"/>
    <w:rsid w:val="00DE427B"/>
    <w:rsid w:val="00DE4477"/>
    <w:rsid w:val="00DE4B4B"/>
    <w:rsid w:val="00DE4DB7"/>
    <w:rsid w:val="00DE65F0"/>
    <w:rsid w:val="00DE7208"/>
    <w:rsid w:val="00DF13AF"/>
    <w:rsid w:val="00DF1641"/>
    <w:rsid w:val="00DF1829"/>
    <w:rsid w:val="00DF1C85"/>
    <w:rsid w:val="00DF1D15"/>
    <w:rsid w:val="00DF254F"/>
    <w:rsid w:val="00DF27F4"/>
    <w:rsid w:val="00DF2C81"/>
    <w:rsid w:val="00DF3085"/>
    <w:rsid w:val="00DF30DA"/>
    <w:rsid w:val="00DF3598"/>
    <w:rsid w:val="00DF364D"/>
    <w:rsid w:val="00DF3D1F"/>
    <w:rsid w:val="00DF3E74"/>
    <w:rsid w:val="00DF420E"/>
    <w:rsid w:val="00DF4A6F"/>
    <w:rsid w:val="00DF5B03"/>
    <w:rsid w:val="00DF68E7"/>
    <w:rsid w:val="00DF7015"/>
    <w:rsid w:val="00DF7049"/>
    <w:rsid w:val="00DF7176"/>
    <w:rsid w:val="00DF7A5A"/>
    <w:rsid w:val="00DF7BB0"/>
    <w:rsid w:val="00DF7C57"/>
    <w:rsid w:val="00E01B26"/>
    <w:rsid w:val="00E02327"/>
    <w:rsid w:val="00E02373"/>
    <w:rsid w:val="00E02C20"/>
    <w:rsid w:val="00E0316E"/>
    <w:rsid w:val="00E037F2"/>
    <w:rsid w:val="00E03D17"/>
    <w:rsid w:val="00E03F9A"/>
    <w:rsid w:val="00E044D4"/>
    <w:rsid w:val="00E04604"/>
    <w:rsid w:val="00E0477B"/>
    <w:rsid w:val="00E04E3D"/>
    <w:rsid w:val="00E04F80"/>
    <w:rsid w:val="00E05019"/>
    <w:rsid w:val="00E050C1"/>
    <w:rsid w:val="00E070D2"/>
    <w:rsid w:val="00E0724A"/>
    <w:rsid w:val="00E07A66"/>
    <w:rsid w:val="00E07B02"/>
    <w:rsid w:val="00E07B94"/>
    <w:rsid w:val="00E07D82"/>
    <w:rsid w:val="00E07FB7"/>
    <w:rsid w:val="00E109D2"/>
    <w:rsid w:val="00E10A97"/>
    <w:rsid w:val="00E10B13"/>
    <w:rsid w:val="00E11480"/>
    <w:rsid w:val="00E11A2A"/>
    <w:rsid w:val="00E12B22"/>
    <w:rsid w:val="00E12E55"/>
    <w:rsid w:val="00E1362E"/>
    <w:rsid w:val="00E137EC"/>
    <w:rsid w:val="00E14296"/>
    <w:rsid w:val="00E14334"/>
    <w:rsid w:val="00E1477F"/>
    <w:rsid w:val="00E14AB2"/>
    <w:rsid w:val="00E16886"/>
    <w:rsid w:val="00E16C2A"/>
    <w:rsid w:val="00E174A0"/>
    <w:rsid w:val="00E178EA"/>
    <w:rsid w:val="00E17EB1"/>
    <w:rsid w:val="00E20184"/>
    <w:rsid w:val="00E204A0"/>
    <w:rsid w:val="00E20E54"/>
    <w:rsid w:val="00E210C6"/>
    <w:rsid w:val="00E21645"/>
    <w:rsid w:val="00E21775"/>
    <w:rsid w:val="00E21CB5"/>
    <w:rsid w:val="00E21EC8"/>
    <w:rsid w:val="00E22B47"/>
    <w:rsid w:val="00E22D59"/>
    <w:rsid w:val="00E22DC3"/>
    <w:rsid w:val="00E22F24"/>
    <w:rsid w:val="00E233EF"/>
    <w:rsid w:val="00E2361B"/>
    <w:rsid w:val="00E23781"/>
    <w:rsid w:val="00E237AC"/>
    <w:rsid w:val="00E238C1"/>
    <w:rsid w:val="00E249AF"/>
    <w:rsid w:val="00E25335"/>
    <w:rsid w:val="00E25AD0"/>
    <w:rsid w:val="00E25F82"/>
    <w:rsid w:val="00E27D9E"/>
    <w:rsid w:val="00E27E08"/>
    <w:rsid w:val="00E301A8"/>
    <w:rsid w:val="00E304D5"/>
    <w:rsid w:val="00E30DD8"/>
    <w:rsid w:val="00E31136"/>
    <w:rsid w:val="00E31292"/>
    <w:rsid w:val="00E314D1"/>
    <w:rsid w:val="00E31A7C"/>
    <w:rsid w:val="00E31AF6"/>
    <w:rsid w:val="00E31D47"/>
    <w:rsid w:val="00E31F89"/>
    <w:rsid w:val="00E32191"/>
    <w:rsid w:val="00E32799"/>
    <w:rsid w:val="00E32F15"/>
    <w:rsid w:val="00E3397F"/>
    <w:rsid w:val="00E33E45"/>
    <w:rsid w:val="00E35176"/>
    <w:rsid w:val="00E3588F"/>
    <w:rsid w:val="00E35FE2"/>
    <w:rsid w:val="00E36926"/>
    <w:rsid w:val="00E374BE"/>
    <w:rsid w:val="00E379DB"/>
    <w:rsid w:val="00E4098B"/>
    <w:rsid w:val="00E4105C"/>
    <w:rsid w:val="00E414C5"/>
    <w:rsid w:val="00E41869"/>
    <w:rsid w:val="00E42266"/>
    <w:rsid w:val="00E43C30"/>
    <w:rsid w:val="00E44DAB"/>
    <w:rsid w:val="00E4513E"/>
    <w:rsid w:val="00E4604A"/>
    <w:rsid w:val="00E466E7"/>
    <w:rsid w:val="00E47BD3"/>
    <w:rsid w:val="00E47DD6"/>
    <w:rsid w:val="00E5027D"/>
    <w:rsid w:val="00E5032B"/>
    <w:rsid w:val="00E50617"/>
    <w:rsid w:val="00E50D38"/>
    <w:rsid w:val="00E50FE9"/>
    <w:rsid w:val="00E5171D"/>
    <w:rsid w:val="00E51AFF"/>
    <w:rsid w:val="00E52915"/>
    <w:rsid w:val="00E5365D"/>
    <w:rsid w:val="00E54C67"/>
    <w:rsid w:val="00E54CFA"/>
    <w:rsid w:val="00E55885"/>
    <w:rsid w:val="00E5791A"/>
    <w:rsid w:val="00E57C16"/>
    <w:rsid w:val="00E60001"/>
    <w:rsid w:val="00E601CA"/>
    <w:rsid w:val="00E606F6"/>
    <w:rsid w:val="00E607A8"/>
    <w:rsid w:val="00E60DD7"/>
    <w:rsid w:val="00E60F40"/>
    <w:rsid w:val="00E60F68"/>
    <w:rsid w:val="00E617F0"/>
    <w:rsid w:val="00E61CCF"/>
    <w:rsid w:val="00E61D0D"/>
    <w:rsid w:val="00E61DCD"/>
    <w:rsid w:val="00E6258F"/>
    <w:rsid w:val="00E6270C"/>
    <w:rsid w:val="00E62D4E"/>
    <w:rsid w:val="00E62E80"/>
    <w:rsid w:val="00E62FDF"/>
    <w:rsid w:val="00E63293"/>
    <w:rsid w:val="00E6411E"/>
    <w:rsid w:val="00E64C18"/>
    <w:rsid w:val="00E64EB6"/>
    <w:rsid w:val="00E65D49"/>
    <w:rsid w:val="00E665B7"/>
    <w:rsid w:val="00E66C58"/>
    <w:rsid w:val="00E66CF5"/>
    <w:rsid w:val="00E70670"/>
    <w:rsid w:val="00E7084E"/>
    <w:rsid w:val="00E7150E"/>
    <w:rsid w:val="00E721A9"/>
    <w:rsid w:val="00E72C38"/>
    <w:rsid w:val="00E7341C"/>
    <w:rsid w:val="00E73452"/>
    <w:rsid w:val="00E73C6F"/>
    <w:rsid w:val="00E73F10"/>
    <w:rsid w:val="00E742EA"/>
    <w:rsid w:val="00E75B2B"/>
    <w:rsid w:val="00E75E68"/>
    <w:rsid w:val="00E765A5"/>
    <w:rsid w:val="00E76C22"/>
    <w:rsid w:val="00E76CD9"/>
    <w:rsid w:val="00E773FF"/>
    <w:rsid w:val="00E77C35"/>
    <w:rsid w:val="00E77D8B"/>
    <w:rsid w:val="00E80DFF"/>
    <w:rsid w:val="00E81839"/>
    <w:rsid w:val="00E8192D"/>
    <w:rsid w:val="00E81B95"/>
    <w:rsid w:val="00E821A3"/>
    <w:rsid w:val="00E825DC"/>
    <w:rsid w:val="00E83050"/>
    <w:rsid w:val="00E83CF9"/>
    <w:rsid w:val="00E85759"/>
    <w:rsid w:val="00E866A6"/>
    <w:rsid w:val="00E8674E"/>
    <w:rsid w:val="00E86BFA"/>
    <w:rsid w:val="00E86D10"/>
    <w:rsid w:val="00E87065"/>
    <w:rsid w:val="00E87751"/>
    <w:rsid w:val="00E87A35"/>
    <w:rsid w:val="00E87A36"/>
    <w:rsid w:val="00E87E38"/>
    <w:rsid w:val="00E9021E"/>
    <w:rsid w:val="00E907D1"/>
    <w:rsid w:val="00E90A8C"/>
    <w:rsid w:val="00E911C6"/>
    <w:rsid w:val="00E91887"/>
    <w:rsid w:val="00E91A6E"/>
    <w:rsid w:val="00E91F42"/>
    <w:rsid w:val="00E9223D"/>
    <w:rsid w:val="00E92C90"/>
    <w:rsid w:val="00E93767"/>
    <w:rsid w:val="00E93E74"/>
    <w:rsid w:val="00E93E86"/>
    <w:rsid w:val="00E94A67"/>
    <w:rsid w:val="00E94D1A"/>
    <w:rsid w:val="00E94FCC"/>
    <w:rsid w:val="00E95030"/>
    <w:rsid w:val="00E9503B"/>
    <w:rsid w:val="00E952F3"/>
    <w:rsid w:val="00E95473"/>
    <w:rsid w:val="00E955CC"/>
    <w:rsid w:val="00E958BD"/>
    <w:rsid w:val="00E95C1F"/>
    <w:rsid w:val="00E96A96"/>
    <w:rsid w:val="00E96D5F"/>
    <w:rsid w:val="00E96F2A"/>
    <w:rsid w:val="00E97291"/>
    <w:rsid w:val="00E9741C"/>
    <w:rsid w:val="00E97BCA"/>
    <w:rsid w:val="00EA051B"/>
    <w:rsid w:val="00EA055A"/>
    <w:rsid w:val="00EA0797"/>
    <w:rsid w:val="00EA0EAD"/>
    <w:rsid w:val="00EA1018"/>
    <w:rsid w:val="00EA1C5C"/>
    <w:rsid w:val="00EA2127"/>
    <w:rsid w:val="00EA2279"/>
    <w:rsid w:val="00EA2AD4"/>
    <w:rsid w:val="00EA3366"/>
    <w:rsid w:val="00EA40F3"/>
    <w:rsid w:val="00EA49BF"/>
    <w:rsid w:val="00EA4B67"/>
    <w:rsid w:val="00EA4D18"/>
    <w:rsid w:val="00EA4DF0"/>
    <w:rsid w:val="00EA4FE8"/>
    <w:rsid w:val="00EA54B7"/>
    <w:rsid w:val="00EA595E"/>
    <w:rsid w:val="00EA61F4"/>
    <w:rsid w:val="00EA6676"/>
    <w:rsid w:val="00EA66FE"/>
    <w:rsid w:val="00EA739F"/>
    <w:rsid w:val="00EA7420"/>
    <w:rsid w:val="00EA7C6E"/>
    <w:rsid w:val="00EA7E1F"/>
    <w:rsid w:val="00EB05CB"/>
    <w:rsid w:val="00EB0C2C"/>
    <w:rsid w:val="00EB14C0"/>
    <w:rsid w:val="00EB17F8"/>
    <w:rsid w:val="00EB186A"/>
    <w:rsid w:val="00EB193F"/>
    <w:rsid w:val="00EB24E6"/>
    <w:rsid w:val="00EB3216"/>
    <w:rsid w:val="00EB365F"/>
    <w:rsid w:val="00EB3A7E"/>
    <w:rsid w:val="00EB42D7"/>
    <w:rsid w:val="00EB4689"/>
    <w:rsid w:val="00EB49AB"/>
    <w:rsid w:val="00EB4E61"/>
    <w:rsid w:val="00EB50E2"/>
    <w:rsid w:val="00EB538C"/>
    <w:rsid w:val="00EB550F"/>
    <w:rsid w:val="00EB5802"/>
    <w:rsid w:val="00EB609B"/>
    <w:rsid w:val="00EB62D0"/>
    <w:rsid w:val="00EB63A6"/>
    <w:rsid w:val="00EB656E"/>
    <w:rsid w:val="00EB6C57"/>
    <w:rsid w:val="00EB6CA4"/>
    <w:rsid w:val="00EB6F9B"/>
    <w:rsid w:val="00EB779A"/>
    <w:rsid w:val="00EB7AFB"/>
    <w:rsid w:val="00EC0BCE"/>
    <w:rsid w:val="00EC11A0"/>
    <w:rsid w:val="00EC1680"/>
    <w:rsid w:val="00EC1B35"/>
    <w:rsid w:val="00EC1EA7"/>
    <w:rsid w:val="00EC21D0"/>
    <w:rsid w:val="00EC3D15"/>
    <w:rsid w:val="00EC4033"/>
    <w:rsid w:val="00EC45CB"/>
    <w:rsid w:val="00EC4BEB"/>
    <w:rsid w:val="00EC5678"/>
    <w:rsid w:val="00EC58A2"/>
    <w:rsid w:val="00EC597F"/>
    <w:rsid w:val="00EC60DF"/>
    <w:rsid w:val="00EC60E5"/>
    <w:rsid w:val="00EC615B"/>
    <w:rsid w:val="00EC6C19"/>
    <w:rsid w:val="00EC7D96"/>
    <w:rsid w:val="00ED1304"/>
    <w:rsid w:val="00ED1499"/>
    <w:rsid w:val="00ED1863"/>
    <w:rsid w:val="00ED1969"/>
    <w:rsid w:val="00ED19ED"/>
    <w:rsid w:val="00ED2B8E"/>
    <w:rsid w:val="00ED309D"/>
    <w:rsid w:val="00ED3127"/>
    <w:rsid w:val="00ED3879"/>
    <w:rsid w:val="00ED3D19"/>
    <w:rsid w:val="00ED4AD0"/>
    <w:rsid w:val="00ED54E7"/>
    <w:rsid w:val="00ED5931"/>
    <w:rsid w:val="00ED62BC"/>
    <w:rsid w:val="00ED64BD"/>
    <w:rsid w:val="00ED68FB"/>
    <w:rsid w:val="00ED6F8F"/>
    <w:rsid w:val="00ED7131"/>
    <w:rsid w:val="00EE056F"/>
    <w:rsid w:val="00EE0B77"/>
    <w:rsid w:val="00EE0FB5"/>
    <w:rsid w:val="00EE142A"/>
    <w:rsid w:val="00EE146F"/>
    <w:rsid w:val="00EE1863"/>
    <w:rsid w:val="00EE18D2"/>
    <w:rsid w:val="00EE1C16"/>
    <w:rsid w:val="00EE1E7B"/>
    <w:rsid w:val="00EE1F71"/>
    <w:rsid w:val="00EE21A0"/>
    <w:rsid w:val="00EE290B"/>
    <w:rsid w:val="00EE2D17"/>
    <w:rsid w:val="00EE3164"/>
    <w:rsid w:val="00EE3208"/>
    <w:rsid w:val="00EE3425"/>
    <w:rsid w:val="00EE3676"/>
    <w:rsid w:val="00EE369B"/>
    <w:rsid w:val="00EE37C8"/>
    <w:rsid w:val="00EE4A1A"/>
    <w:rsid w:val="00EE4BE4"/>
    <w:rsid w:val="00EE5D40"/>
    <w:rsid w:val="00EE6523"/>
    <w:rsid w:val="00EE6565"/>
    <w:rsid w:val="00EE6BA4"/>
    <w:rsid w:val="00EE6E4D"/>
    <w:rsid w:val="00EE76AA"/>
    <w:rsid w:val="00EE796C"/>
    <w:rsid w:val="00EE7D7E"/>
    <w:rsid w:val="00EF0C22"/>
    <w:rsid w:val="00EF1021"/>
    <w:rsid w:val="00EF13EF"/>
    <w:rsid w:val="00EF140C"/>
    <w:rsid w:val="00EF26B6"/>
    <w:rsid w:val="00EF36AC"/>
    <w:rsid w:val="00EF401E"/>
    <w:rsid w:val="00EF4913"/>
    <w:rsid w:val="00EF5545"/>
    <w:rsid w:val="00EF5973"/>
    <w:rsid w:val="00EF5D7F"/>
    <w:rsid w:val="00EF6827"/>
    <w:rsid w:val="00EF68F6"/>
    <w:rsid w:val="00EF6982"/>
    <w:rsid w:val="00EF7ABB"/>
    <w:rsid w:val="00EF7B4E"/>
    <w:rsid w:val="00EF7EC2"/>
    <w:rsid w:val="00F00370"/>
    <w:rsid w:val="00F010CB"/>
    <w:rsid w:val="00F01CE1"/>
    <w:rsid w:val="00F01D38"/>
    <w:rsid w:val="00F02BB2"/>
    <w:rsid w:val="00F0301B"/>
    <w:rsid w:val="00F03043"/>
    <w:rsid w:val="00F03117"/>
    <w:rsid w:val="00F03172"/>
    <w:rsid w:val="00F0384B"/>
    <w:rsid w:val="00F03F03"/>
    <w:rsid w:val="00F04600"/>
    <w:rsid w:val="00F047BD"/>
    <w:rsid w:val="00F051B8"/>
    <w:rsid w:val="00F051CE"/>
    <w:rsid w:val="00F0562A"/>
    <w:rsid w:val="00F0642E"/>
    <w:rsid w:val="00F064AB"/>
    <w:rsid w:val="00F0720D"/>
    <w:rsid w:val="00F07753"/>
    <w:rsid w:val="00F07F74"/>
    <w:rsid w:val="00F100B0"/>
    <w:rsid w:val="00F101B0"/>
    <w:rsid w:val="00F1088E"/>
    <w:rsid w:val="00F10982"/>
    <w:rsid w:val="00F1133A"/>
    <w:rsid w:val="00F117E7"/>
    <w:rsid w:val="00F11C8C"/>
    <w:rsid w:val="00F1257A"/>
    <w:rsid w:val="00F12595"/>
    <w:rsid w:val="00F12D06"/>
    <w:rsid w:val="00F13CA2"/>
    <w:rsid w:val="00F1487B"/>
    <w:rsid w:val="00F1524E"/>
    <w:rsid w:val="00F15615"/>
    <w:rsid w:val="00F16020"/>
    <w:rsid w:val="00F16CEE"/>
    <w:rsid w:val="00F16F30"/>
    <w:rsid w:val="00F170DB"/>
    <w:rsid w:val="00F1732F"/>
    <w:rsid w:val="00F17D74"/>
    <w:rsid w:val="00F20C3F"/>
    <w:rsid w:val="00F219B2"/>
    <w:rsid w:val="00F21D74"/>
    <w:rsid w:val="00F223F7"/>
    <w:rsid w:val="00F23804"/>
    <w:rsid w:val="00F23912"/>
    <w:rsid w:val="00F2429A"/>
    <w:rsid w:val="00F254FC"/>
    <w:rsid w:val="00F2578F"/>
    <w:rsid w:val="00F26500"/>
    <w:rsid w:val="00F26AB6"/>
    <w:rsid w:val="00F2725E"/>
    <w:rsid w:val="00F2776B"/>
    <w:rsid w:val="00F27966"/>
    <w:rsid w:val="00F27969"/>
    <w:rsid w:val="00F279A2"/>
    <w:rsid w:val="00F31330"/>
    <w:rsid w:val="00F31447"/>
    <w:rsid w:val="00F32655"/>
    <w:rsid w:val="00F3284B"/>
    <w:rsid w:val="00F33BD4"/>
    <w:rsid w:val="00F33DB2"/>
    <w:rsid w:val="00F340C9"/>
    <w:rsid w:val="00F34A63"/>
    <w:rsid w:val="00F34AEC"/>
    <w:rsid w:val="00F359C2"/>
    <w:rsid w:val="00F35A35"/>
    <w:rsid w:val="00F35AA1"/>
    <w:rsid w:val="00F36278"/>
    <w:rsid w:val="00F36421"/>
    <w:rsid w:val="00F36932"/>
    <w:rsid w:val="00F36B47"/>
    <w:rsid w:val="00F37A30"/>
    <w:rsid w:val="00F40469"/>
    <w:rsid w:val="00F404B2"/>
    <w:rsid w:val="00F407B1"/>
    <w:rsid w:val="00F415AA"/>
    <w:rsid w:val="00F433DC"/>
    <w:rsid w:val="00F438FD"/>
    <w:rsid w:val="00F452E0"/>
    <w:rsid w:val="00F45627"/>
    <w:rsid w:val="00F45CD2"/>
    <w:rsid w:val="00F45D79"/>
    <w:rsid w:val="00F4636F"/>
    <w:rsid w:val="00F467EE"/>
    <w:rsid w:val="00F46AA9"/>
    <w:rsid w:val="00F46C51"/>
    <w:rsid w:val="00F46FF2"/>
    <w:rsid w:val="00F472DB"/>
    <w:rsid w:val="00F4738F"/>
    <w:rsid w:val="00F47B11"/>
    <w:rsid w:val="00F47C06"/>
    <w:rsid w:val="00F47C63"/>
    <w:rsid w:val="00F47C6D"/>
    <w:rsid w:val="00F50E89"/>
    <w:rsid w:val="00F521E7"/>
    <w:rsid w:val="00F522B6"/>
    <w:rsid w:val="00F5240A"/>
    <w:rsid w:val="00F52BD4"/>
    <w:rsid w:val="00F5301A"/>
    <w:rsid w:val="00F5302F"/>
    <w:rsid w:val="00F53141"/>
    <w:rsid w:val="00F53613"/>
    <w:rsid w:val="00F53B87"/>
    <w:rsid w:val="00F54B63"/>
    <w:rsid w:val="00F54DCE"/>
    <w:rsid w:val="00F55187"/>
    <w:rsid w:val="00F55558"/>
    <w:rsid w:val="00F555B2"/>
    <w:rsid w:val="00F5566C"/>
    <w:rsid w:val="00F5649E"/>
    <w:rsid w:val="00F56827"/>
    <w:rsid w:val="00F568BC"/>
    <w:rsid w:val="00F56A0E"/>
    <w:rsid w:val="00F56BC7"/>
    <w:rsid w:val="00F56D76"/>
    <w:rsid w:val="00F571B6"/>
    <w:rsid w:val="00F57237"/>
    <w:rsid w:val="00F573BD"/>
    <w:rsid w:val="00F57BCB"/>
    <w:rsid w:val="00F60032"/>
    <w:rsid w:val="00F60664"/>
    <w:rsid w:val="00F608C3"/>
    <w:rsid w:val="00F611D0"/>
    <w:rsid w:val="00F61BFF"/>
    <w:rsid w:val="00F62128"/>
    <w:rsid w:val="00F624E4"/>
    <w:rsid w:val="00F62E49"/>
    <w:rsid w:val="00F634C5"/>
    <w:rsid w:val="00F636E2"/>
    <w:rsid w:val="00F636F6"/>
    <w:rsid w:val="00F639CB"/>
    <w:rsid w:val="00F6402F"/>
    <w:rsid w:val="00F6407C"/>
    <w:rsid w:val="00F6445C"/>
    <w:rsid w:val="00F649F5"/>
    <w:rsid w:val="00F65095"/>
    <w:rsid w:val="00F65B2F"/>
    <w:rsid w:val="00F65B98"/>
    <w:rsid w:val="00F65CF5"/>
    <w:rsid w:val="00F65D1A"/>
    <w:rsid w:val="00F66742"/>
    <w:rsid w:val="00F6681F"/>
    <w:rsid w:val="00F668D3"/>
    <w:rsid w:val="00F6714A"/>
    <w:rsid w:val="00F673FC"/>
    <w:rsid w:val="00F677DA"/>
    <w:rsid w:val="00F7182F"/>
    <w:rsid w:val="00F71AB0"/>
    <w:rsid w:val="00F7237F"/>
    <w:rsid w:val="00F72672"/>
    <w:rsid w:val="00F72D51"/>
    <w:rsid w:val="00F738B0"/>
    <w:rsid w:val="00F74928"/>
    <w:rsid w:val="00F7492A"/>
    <w:rsid w:val="00F75CD9"/>
    <w:rsid w:val="00F75CE7"/>
    <w:rsid w:val="00F76AB2"/>
    <w:rsid w:val="00F76B71"/>
    <w:rsid w:val="00F77084"/>
    <w:rsid w:val="00F77089"/>
    <w:rsid w:val="00F77D03"/>
    <w:rsid w:val="00F800FD"/>
    <w:rsid w:val="00F80780"/>
    <w:rsid w:val="00F80C47"/>
    <w:rsid w:val="00F80CC5"/>
    <w:rsid w:val="00F80E3E"/>
    <w:rsid w:val="00F810F0"/>
    <w:rsid w:val="00F81765"/>
    <w:rsid w:val="00F819FB"/>
    <w:rsid w:val="00F8253C"/>
    <w:rsid w:val="00F827A7"/>
    <w:rsid w:val="00F8313C"/>
    <w:rsid w:val="00F8459C"/>
    <w:rsid w:val="00F847D6"/>
    <w:rsid w:val="00F8506E"/>
    <w:rsid w:val="00F85647"/>
    <w:rsid w:val="00F85868"/>
    <w:rsid w:val="00F861DB"/>
    <w:rsid w:val="00F864B6"/>
    <w:rsid w:val="00F86646"/>
    <w:rsid w:val="00F86C38"/>
    <w:rsid w:val="00F86CE2"/>
    <w:rsid w:val="00F87216"/>
    <w:rsid w:val="00F90367"/>
    <w:rsid w:val="00F906AE"/>
    <w:rsid w:val="00F9183A"/>
    <w:rsid w:val="00F92923"/>
    <w:rsid w:val="00F92BDA"/>
    <w:rsid w:val="00F9345D"/>
    <w:rsid w:val="00F93BB9"/>
    <w:rsid w:val="00F9473E"/>
    <w:rsid w:val="00F94ED4"/>
    <w:rsid w:val="00F9545B"/>
    <w:rsid w:val="00F95F47"/>
    <w:rsid w:val="00F963EB"/>
    <w:rsid w:val="00F96592"/>
    <w:rsid w:val="00F965BA"/>
    <w:rsid w:val="00F9726A"/>
    <w:rsid w:val="00F97582"/>
    <w:rsid w:val="00FA0582"/>
    <w:rsid w:val="00FA06C9"/>
    <w:rsid w:val="00FA07DF"/>
    <w:rsid w:val="00FA0E4B"/>
    <w:rsid w:val="00FA168D"/>
    <w:rsid w:val="00FA1ECA"/>
    <w:rsid w:val="00FA29BA"/>
    <w:rsid w:val="00FA2A0C"/>
    <w:rsid w:val="00FA2E6B"/>
    <w:rsid w:val="00FA4477"/>
    <w:rsid w:val="00FA4EAD"/>
    <w:rsid w:val="00FA4F5D"/>
    <w:rsid w:val="00FA5355"/>
    <w:rsid w:val="00FA57E0"/>
    <w:rsid w:val="00FA5F87"/>
    <w:rsid w:val="00FA6448"/>
    <w:rsid w:val="00FA6887"/>
    <w:rsid w:val="00FA6A11"/>
    <w:rsid w:val="00FA728D"/>
    <w:rsid w:val="00FA7A6B"/>
    <w:rsid w:val="00FA7CB4"/>
    <w:rsid w:val="00FB1136"/>
    <w:rsid w:val="00FB11AC"/>
    <w:rsid w:val="00FB131C"/>
    <w:rsid w:val="00FB1403"/>
    <w:rsid w:val="00FB1ECA"/>
    <w:rsid w:val="00FB2C8D"/>
    <w:rsid w:val="00FB2FBE"/>
    <w:rsid w:val="00FB36B0"/>
    <w:rsid w:val="00FB3953"/>
    <w:rsid w:val="00FB4867"/>
    <w:rsid w:val="00FB4ABF"/>
    <w:rsid w:val="00FB50C6"/>
    <w:rsid w:val="00FB5A76"/>
    <w:rsid w:val="00FB5F69"/>
    <w:rsid w:val="00FB674B"/>
    <w:rsid w:val="00FB7669"/>
    <w:rsid w:val="00FC1E5E"/>
    <w:rsid w:val="00FC3BA8"/>
    <w:rsid w:val="00FC4043"/>
    <w:rsid w:val="00FC4710"/>
    <w:rsid w:val="00FC47C5"/>
    <w:rsid w:val="00FC52F0"/>
    <w:rsid w:val="00FC611B"/>
    <w:rsid w:val="00FC620D"/>
    <w:rsid w:val="00FD020C"/>
    <w:rsid w:val="00FD0919"/>
    <w:rsid w:val="00FD13D0"/>
    <w:rsid w:val="00FD156F"/>
    <w:rsid w:val="00FD160B"/>
    <w:rsid w:val="00FD1B36"/>
    <w:rsid w:val="00FD1B95"/>
    <w:rsid w:val="00FD1D1E"/>
    <w:rsid w:val="00FD2BD4"/>
    <w:rsid w:val="00FD2E15"/>
    <w:rsid w:val="00FD374E"/>
    <w:rsid w:val="00FD3AF4"/>
    <w:rsid w:val="00FD4023"/>
    <w:rsid w:val="00FD451F"/>
    <w:rsid w:val="00FD4F34"/>
    <w:rsid w:val="00FD502C"/>
    <w:rsid w:val="00FD5C98"/>
    <w:rsid w:val="00FD6209"/>
    <w:rsid w:val="00FD63B8"/>
    <w:rsid w:val="00FD6468"/>
    <w:rsid w:val="00FD6538"/>
    <w:rsid w:val="00FD6F81"/>
    <w:rsid w:val="00FD74AF"/>
    <w:rsid w:val="00FD77DC"/>
    <w:rsid w:val="00FD7E5D"/>
    <w:rsid w:val="00FD7F39"/>
    <w:rsid w:val="00FE0080"/>
    <w:rsid w:val="00FE015D"/>
    <w:rsid w:val="00FE0856"/>
    <w:rsid w:val="00FE12C5"/>
    <w:rsid w:val="00FE157E"/>
    <w:rsid w:val="00FE15E7"/>
    <w:rsid w:val="00FE1BFC"/>
    <w:rsid w:val="00FE1DAE"/>
    <w:rsid w:val="00FE1E1E"/>
    <w:rsid w:val="00FE24C1"/>
    <w:rsid w:val="00FE2513"/>
    <w:rsid w:val="00FE350D"/>
    <w:rsid w:val="00FE36FC"/>
    <w:rsid w:val="00FE396E"/>
    <w:rsid w:val="00FE3A40"/>
    <w:rsid w:val="00FE43D4"/>
    <w:rsid w:val="00FE45F5"/>
    <w:rsid w:val="00FE499F"/>
    <w:rsid w:val="00FE4B19"/>
    <w:rsid w:val="00FE4B9B"/>
    <w:rsid w:val="00FE5B7D"/>
    <w:rsid w:val="00FE5FF3"/>
    <w:rsid w:val="00FE6281"/>
    <w:rsid w:val="00FE683F"/>
    <w:rsid w:val="00FE691D"/>
    <w:rsid w:val="00FF13FE"/>
    <w:rsid w:val="00FF1DA7"/>
    <w:rsid w:val="00FF1FCB"/>
    <w:rsid w:val="00FF20A9"/>
    <w:rsid w:val="00FF2357"/>
    <w:rsid w:val="00FF243B"/>
    <w:rsid w:val="00FF273B"/>
    <w:rsid w:val="00FF3103"/>
    <w:rsid w:val="00FF3974"/>
    <w:rsid w:val="00FF4A5E"/>
    <w:rsid w:val="00FF4EE5"/>
    <w:rsid w:val="00FF5114"/>
    <w:rsid w:val="00FF5C97"/>
    <w:rsid w:val="00FF6913"/>
    <w:rsid w:val="00FF72B6"/>
    <w:rsid w:val="00FF75A3"/>
    <w:rsid w:val="00FF79C8"/>
    <w:rsid w:val="00FF7D00"/>
    <w:rsid w:val="39504795"/>
    <w:rsid w:val="7FBDA98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71BA4"/>
  <w15:docId w15:val="{D4D8451F-457E-4DDE-99CF-F3FCC1EFE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3803EF"/>
    <w:pPr>
      <w:widowControl w:val="0"/>
    </w:pPr>
  </w:style>
  <w:style w:type="paragraph" w:styleId="1">
    <w:name w:val="heading 1"/>
    <w:aliases w:val="(ctrl+Num 1),H1,X.X"/>
    <w:basedOn w:val="10"/>
    <w:next w:val="10"/>
    <w:qFormat/>
    <w:pPr>
      <w:keepNext/>
      <w:spacing w:before="180" w:after="180" w:line="612" w:lineRule="auto"/>
      <w:outlineLvl w:val="0"/>
    </w:pPr>
    <w:rPr>
      <w:rFonts w:ascii="Arial" w:eastAsia="Arial" w:hAnsi="Arial" w:cs="Arial"/>
      <w:b/>
      <w:bCs/>
      <w:sz w:val="52"/>
      <w:szCs w:val="52"/>
    </w:rPr>
  </w:style>
  <w:style w:type="paragraph" w:styleId="2">
    <w:name w:val="heading 2"/>
    <w:aliases w:val="(ctrl+Num 2)"/>
    <w:basedOn w:val="10"/>
    <w:next w:val="10"/>
    <w:unhideWhenUsed/>
    <w:qFormat/>
    <w:pPr>
      <w:keepNext/>
      <w:spacing w:line="612" w:lineRule="auto"/>
      <w:outlineLvl w:val="1"/>
    </w:pPr>
    <w:rPr>
      <w:rFonts w:ascii="Arial" w:eastAsia="Arial" w:hAnsi="Arial" w:cs="Arial"/>
      <w:b/>
      <w:bCs/>
      <w:sz w:val="48"/>
      <w:szCs w:val="48"/>
    </w:rPr>
  </w:style>
  <w:style w:type="paragraph" w:styleId="31">
    <w:name w:val="heading 3"/>
    <w:aliases w:val="(ctrl+Num 3),步驟,h3,News 標題,[ (一)、 ],H3,1.1,*.*.*.*"/>
    <w:basedOn w:val="10"/>
    <w:next w:val="10"/>
    <w:unhideWhenUsed/>
    <w:qFormat/>
    <w:pPr>
      <w:keepNext/>
      <w:spacing w:line="720" w:lineRule="atLeast"/>
      <w:outlineLvl w:val="2"/>
    </w:pPr>
    <w:rPr>
      <w:rFonts w:ascii="Arial" w:eastAsia="Arial" w:hAnsi="Arial" w:cs="Arial"/>
      <w:b/>
      <w:kern w:val="0"/>
      <w:sz w:val="36"/>
    </w:rPr>
  </w:style>
  <w:style w:type="paragraph" w:styleId="4">
    <w:name w:val="heading 4"/>
    <w:aliases w:val="(ctrl+Num 4)"/>
    <w:basedOn w:val="10"/>
    <w:next w:val="10"/>
    <w:unhideWhenUsed/>
    <w:qFormat/>
    <w:pPr>
      <w:keepNext/>
      <w:spacing w:line="720" w:lineRule="atLeast"/>
      <w:outlineLvl w:val="3"/>
    </w:pPr>
    <w:rPr>
      <w:rFonts w:ascii="Arial" w:eastAsia="Arial" w:hAnsi="Arial" w:cs="Arial"/>
      <w:kern w:val="0"/>
      <w:sz w:val="36"/>
    </w:rPr>
  </w:style>
  <w:style w:type="paragraph" w:styleId="5">
    <w:name w:val="heading 5"/>
    <w:aliases w:val="(ctrl+Num 5)"/>
    <w:basedOn w:val="10"/>
    <w:next w:val="10"/>
    <w:unhideWhenUsed/>
    <w:qFormat/>
    <w:pPr>
      <w:keepNext/>
      <w:spacing w:line="720" w:lineRule="atLeast"/>
      <w:outlineLvl w:val="4"/>
    </w:pPr>
    <w:rPr>
      <w:rFonts w:ascii="Arial" w:eastAsia="Arial" w:hAnsi="Arial" w:cs="Arial"/>
      <w:b/>
      <w:kern w:val="0"/>
      <w:sz w:val="36"/>
    </w:rPr>
  </w:style>
  <w:style w:type="paragraph" w:styleId="6">
    <w:name w:val="heading 6"/>
    <w:aliases w:val="(ctrl+Num 6)"/>
    <w:basedOn w:val="10"/>
    <w:next w:val="10"/>
    <w:unhideWhenUsed/>
    <w:qFormat/>
    <w:pPr>
      <w:keepNext/>
      <w:spacing w:line="720" w:lineRule="atLeast"/>
      <w:outlineLvl w:val="5"/>
    </w:pPr>
    <w:rPr>
      <w:rFonts w:ascii="Arial" w:eastAsia="Arial" w:hAnsi="Arial" w:cs="Arial"/>
      <w:kern w:val="0"/>
      <w:sz w:val="36"/>
    </w:rPr>
  </w:style>
  <w:style w:type="paragraph" w:styleId="7">
    <w:name w:val="heading 7"/>
    <w:aliases w:val="(ctrl+Num 7)"/>
    <w:basedOn w:val="10"/>
    <w:next w:val="10"/>
    <w:qFormat/>
    <w:pPr>
      <w:keepNext/>
      <w:spacing w:line="720" w:lineRule="atLeast"/>
      <w:outlineLvl w:val="6"/>
    </w:pPr>
    <w:rPr>
      <w:rFonts w:ascii="Arial" w:eastAsia="Arial" w:hAnsi="Arial" w:cs="Arial"/>
      <w:b/>
      <w:kern w:val="0"/>
      <w:sz w:val="36"/>
    </w:rPr>
  </w:style>
  <w:style w:type="paragraph" w:styleId="8">
    <w:name w:val="heading 8"/>
    <w:basedOn w:val="10"/>
    <w:next w:val="10"/>
    <w:pPr>
      <w:keepNext/>
      <w:spacing w:line="720" w:lineRule="atLeast"/>
      <w:outlineLvl w:val="7"/>
    </w:pPr>
    <w:rPr>
      <w:rFonts w:ascii="Arial" w:eastAsia="Arial" w:hAnsi="Arial" w:cs="Arial"/>
      <w:kern w:val="0"/>
      <w:sz w:val="36"/>
    </w:rPr>
  </w:style>
  <w:style w:type="paragraph" w:styleId="9">
    <w:name w:val="heading 9"/>
    <w:basedOn w:val="10"/>
    <w:next w:val="10"/>
    <w:pPr>
      <w:keepNext/>
      <w:spacing w:line="720" w:lineRule="atLeast"/>
      <w:outlineLvl w:val="8"/>
    </w:pPr>
    <w:rPr>
      <w:rFonts w:ascii="Arial" w:eastAsia="Arial" w:hAnsi="Arial" w:cs="Arial"/>
      <w:kern w:val="0"/>
      <w:sz w:val="3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Standard">
    <w:name w:val="Standard"/>
  </w:style>
  <w:style w:type="paragraph" w:customStyle="1" w:styleId="Heading">
    <w:name w:val="Heading"/>
    <w:basedOn w:val="10"/>
    <w:next w:val="10"/>
    <w:pPr>
      <w:spacing w:before="240" w:after="60"/>
      <w:jc w:val="center"/>
      <w:outlineLvl w:val="0"/>
    </w:pPr>
    <w:rPr>
      <w:rFonts w:ascii="Cambria" w:eastAsia="Cambria" w:hAnsi="Cambria" w:cs="Cambria"/>
      <w:b/>
      <w:bCs/>
      <w:sz w:val="32"/>
      <w:szCs w:val="32"/>
    </w:rPr>
  </w:style>
  <w:style w:type="paragraph" w:customStyle="1" w:styleId="Textbody">
    <w:name w:val="Text body"/>
    <w:pPr>
      <w:suppressAutoHyphens/>
      <w:spacing w:line="100" w:lineRule="atLeast"/>
    </w:pPr>
    <w:rPr>
      <w:lang w:eastAsia="ar-SA"/>
    </w:rPr>
  </w:style>
  <w:style w:type="paragraph" w:customStyle="1" w:styleId="a7">
    <w:name w:val="標題[一]"/>
    <w:next w:val="10"/>
    <w:pPr>
      <w:tabs>
        <w:tab w:val="left" w:pos="-9486"/>
        <w:tab w:val="left" w:pos="-1194"/>
      </w:tabs>
      <w:suppressAutoHyphens/>
      <w:snapToGrid w:val="0"/>
      <w:spacing w:line="400" w:lineRule="exact"/>
      <w:outlineLvl w:val="1"/>
    </w:pPr>
    <w:rPr>
      <w:rFonts w:ascii="標楷體" w:eastAsia="標楷體" w:hAnsi="標楷體" w:cs="標楷體"/>
      <w:color w:val="000000"/>
      <w:kern w:val="3"/>
      <w:sz w:val="26"/>
      <w:lang w:eastAsia="ar-SA"/>
    </w:rPr>
  </w:style>
  <w:style w:type="paragraph" w:customStyle="1" w:styleId="a8">
    <w:name w:val="標題２"/>
    <w:basedOn w:val="31"/>
    <w:next w:val="31"/>
    <w:pPr>
      <w:widowControl/>
      <w:ind w:right="100"/>
    </w:pPr>
    <w:rPr>
      <w:rFonts w:eastAsia="標楷體"/>
      <w:bCs/>
      <w:kern w:val="3"/>
      <w:sz w:val="28"/>
      <w:szCs w:val="48"/>
      <w:lang w:eastAsia="zh-TW"/>
    </w:rPr>
  </w:style>
  <w:style w:type="paragraph" w:customStyle="1" w:styleId="10">
    <w:name w:val="本文1"/>
    <w:link w:val="12"/>
    <w:pPr>
      <w:widowControl w:val="0"/>
      <w:suppressAutoHyphens/>
      <w:spacing w:line="100" w:lineRule="atLeast"/>
    </w:pPr>
    <w:rPr>
      <w:kern w:val="3"/>
      <w:sz w:val="24"/>
      <w:lang w:eastAsia="ar-SA"/>
    </w:rPr>
  </w:style>
  <w:style w:type="paragraph" w:customStyle="1" w:styleId="a9">
    <w:name w:val="內文[標號(一)]"/>
    <w:basedOn w:val="10"/>
    <w:pPr>
      <w:tabs>
        <w:tab w:val="left" w:pos="-1179"/>
        <w:tab w:val="left" w:pos="-818"/>
      </w:tabs>
      <w:spacing w:line="400" w:lineRule="exact"/>
    </w:pPr>
    <w:rPr>
      <w:rFonts w:eastAsia="標楷體"/>
      <w:sz w:val="28"/>
    </w:rPr>
  </w:style>
  <w:style w:type="paragraph" w:customStyle="1" w:styleId="aa">
    <w:name w:val="封面[標題]"/>
    <w:pPr>
      <w:suppressAutoHyphens/>
      <w:spacing w:line="600" w:lineRule="exact"/>
      <w:jc w:val="center"/>
    </w:pPr>
    <w:rPr>
      <w:rFonts w:ascii="Times" w:eastAsia="標楷體" w:hAnsi="Times" w:cs="Times"/>
      <w:sz w:val="52"/>
      <w:lang w:eastAsia="ar-SA"/>
    </w:rPr>
  </w:style>
  <w:style w:type="paragraph" w:customStyle="1" w:styleId="ab">
    <w:name w:val="一"/>
    <w:basedOn w:val="10"/>
    <w:pPr>
      <w:spacing w:line="480" w:lineRule="atLeast"/>
    </w:pPr>
    <w:rPr>
      <w:rFonts w:ascii="標楷體" w:eastAsia="標楷體" w:hAnsi="標楷體" w:cs="標楷體"/>
      <w:b/>
      <w:spacing w:val="15"/>
      <w:kern w:val="0"/>
      <w:sz w:val="32"/>
    </w:rPr>
  </w:style>
  <w:style w:type="paragraph" w:styleId="Web">
    <w:name w:val="Normal (Web)"/>
    <w:basedOn w:val="10"/>
    <w:uiPriority w:val="99"/>
    <w:pPr>
      <w:widowControl/>
      <w:spacing w:before="100" w:after="100"/>
    </w:pPr>
    <w:rPr>
      <w:rFonts w:ascii="新細明體" w:hAnsi="新細明體" w:cs="新細明體"/>
      <w:kern w:val="0"/>
      <w:szCs w:val="24"/>
    </w:rPr>
  </w:style>
  <w:style w:type="paragraph" w:customStyle="1" w:styleId="HeaderandFooter">
    <w:name w:val="Header and Footer"/>
    <w:basedOn w:val="Standard"/>
    <w:pPr>
      <w:suppressLineNumbers/>
      <w:tabs>
        <w:tab w:val="center" w:pos="4819"/>
        <w:tab w:val="right" w:pos="9638"/>
      </w:tabs>
    </w:pPr>
  </w:style>
  <w:style w:type="paragraph" w:styleId="ac">
    <w:name w:val="header"/>
    <w:basedOn w:val="10"/>
    <w:uiPriority w:val="99"/>
    <w:pPr>
      <w:tabs>
        <w:tab w:val="center" w:pos="4153"/>
        <w:tab w:val="right" w:pos="8306"/>
      </w:tabs>
      <w:snapToGrid w:val="0"/>
    </w:pPr>
    <w:rPr>
      <w:sz w:val="20"/>
    </w:rPr>
  </w:style>
  <w:style w:type="paragraph" w:styleId="ad">
    <w:name w:val="footer"/>
    <w:basedOn w:val="10"/>
    <w:pPr>
      <w:tabs>
        <w:tab w:val="center" w:pos="4153"/>
        <w:tab w:val="right" w:pos="8306"/>
      </w:tabs>
      <w:snapToGrid w:val="0"/>
    </w:pPr>
    <w:rPr>
      <w:sz w:val="20"/>
    </w:rPr>
  </w:style>
  <w:style w:type="paragraph" w:customStyle="1" w:styleId="ae">
    <w:name w:val="壹"/>
    <w:basedOn w:val="10"/>
    <w:pPr>
      <w:autoSpaceDE w:val="0"/>
      <w:spacing w:line="480" w:lineRule="atLeast"/>
      <w:jc w:val="both"/>
    </w:pPr>
    <w:rPr>
      <w:rFonts w:ascii="標楷體" w:eastAsia="標楷體" w:hAnsi="標楷體" w:cs="標楷體"/>
      <w:b/>
      <w:spacing w:val="15"/>
      <w:kern w:val="0"/>
      <w:sz w:val="32"/>
    </w:rPr>
  </w:style>
  <w:style w:type="paragraph" w:styleId="af">
    <w:name w:val="Block Text"/>
    <w:basedOn w:val="10"/>
    <w:pPr>
      <w:widowControl/>
      <w:spacing w:line="240" w:lineRule="exact"/>
      <w:ind w:left="567" w:right="57" w:hanging="454"/>
    </w:pPr>
    <w:rPr>
      <w:rFonts w:ascii="標楷體" w:eastAsia="標楷體" w:hAnsi="標楷體" w:cs="標楷體"/>
    </w:rPr>
  </w:style>
  <w:style w:type="paragraph" w:customStyle="1" w:styleId="Default">
    <w:name w:val="Default"/>
    <w:pPr>
      <w:widowControl w:val="0"/>
      <w:suppressAutoHyphens/>
      <w:autoSpaceDE w:val="0"/>
      <w:spacing w:line="100" w:lineRule="atLeast"/>
    </w:pPr>
    <w:rPr>
      <w:rFonts w:ascii="微軟正黑體" w:eastAsia="微軟正黑體" w:hAnsi="微軟正黑體" w:cs="微軟正黑體"/>
      <w:color w:val="000000"/>
      <w:sz w:val="24"/>
      <w:szCs w:val="24"/>
      <w:lang w:eastAsia="ar-SA"/>
    </w:rPr>
  </w:style>
  <w:style w:type="paragraph" w:styleId="af0">
    <w:name w:val="Balloon Text"/>
    <w:basedOn w:val="10"/>
    <w:uiPriority w:val="99"/>
    <w:rPr>
      <w:rFonts w:ascii="Cambria" w:eastAsia="Cambria" w:hAnsi="Cambria" w:cs="Cambria"/>
      <w:sz w:val="18"/>
      <w:szCs w:val="18"/>
    </w:rPr>
  </w:style>
  <w:style w:type="paragraph" w:styleId="af1">
    <w:name w:val="Body Text"/>
    <w:basedOn w:val="10"/>
    <w:pPr>
      <w:jc w:val="center"/>
    </w:pPr>
    <w:rPr>
      <w:rFonts w:ascii="標楷體" w:eastAsia="標楷體" w:hAnsi="標楷體" w:cs="標楷體"/>
    </w:rPr>
  </w:style>
  <w:style w:type="paragraph" w:styleId="af2">
    <w:name w:val="List Paragraph"/>
    <w:aliases w:val="卑南壹,標題一,(二),標題(一),List Paragraph,lp1,FooterText,numbered,List Paragraph1,Paragraphe de liste1,清單段落3,清單段落31,12 20,1.1.1.1清單段落,列點,清單段落1,標題 (4),貿易局(一),標1,Recommendation,Footnote Sam,List Paragraph (numbered (a)),Text,Noise heading,RUS List,Rec para,北一"/>
    <w:basedOn w:val="10"/>
    <w:link w:val="11"/>
    <w:uiPriority w:val="34"/>
    <w:qFormat/>
    <w:pPr>
      <w:ind w:left="480"/>
    </w:pPr>
  </w:style>
  <w:style w:type="paragraph" w:styleId="af3">
    <w:name w:val="annotation text"/>
    <w:basedOn w:val="10"/>
  </w:style>
  <w:style w:type="paragraph" w:styleId="af4">
    <w:name w:val="annotation subject"/>
    <w:basedOn w:val="af3"/>
    <w:next w:val="af3"/>
    <w:rPr>
      <w:b/>
      <w:bCs/>
    </w:rPr>
  </w:style>
  <w:style w:type="paragraph" w:styleId="af5">
    <w:name w:val="footnote text"/>
    <w:basedOn w:val="10"/>
    <w:pPr>
      <w:snapToGrid w:val="0"/>
    </w:pPr>
    <w:rPr>
      <w:sz w:val="20"/>
    </w:rPr>
  </w:style>
  <w:style w:type="paragraph" w:styleId="af6">
    <w:name w:val="Revision"/>
    <w:pPr>
      <w:suppressAutoHyphens/>
      <w:spacing w:line="100" w:lineRule="atLeast"/>
    </w:pPr>
    <w:rPr>
      <w:kern w:val="3"/>
      <w:sz w:val="24"/>
      <w:lang w:eastAsia="ar-SA"/>
    </w:rPr>
  </w:style>
  <w:style w:type="paragraph" w:styleId="af7">
    <w:name w:val="No Spacing"/>
    <w:pPr>
      <w:widowControl w:val="0"/>
      <w:suppressAutoHyphens/>
      <w:snapToGrid w:val="0"/>
      <w:spacing w:line="100" w:lineRule="atLeast"/>
    </w:pPr>
    <w:rPr>
      <w:rFonts w:eastAsia="標楷體"/>
      <w:kern w:val="3"/>
      <w:sz w:val="28"/>
      <w:szCs w:val="28"/>
      <w:lang w:eastAsia="ar-SA"/>
    </w:rPr>
  </w:style>
  <w:style w:type="paragraph" w:styleId="af8">
    <w:name w:val="caption"/>
    <w:basedOn w:val="10"/>
    <w:next w:val="10"/>
    <w:pPr>
      <w:spacing w:before="120" w:after="120"/>
    </w:pPr>
    <w:rPr>
      <w:sz w:val="20"/>
    </w:rPr>
  </w:style>
  <w:style w:type="paragraph" w:customStyle="1" w:styleId="13">
    <w:name w:val="內文(1)"/>
    <w:basedOn w:val="10"/>
    <w:pPr>
      <w:spacing w:line="520" w:lineRule="exact"/>
      <w:ind w:left="1601" w:firstLine="560"/>
      <w:jc w:val="both"/>
    </w:pPr>
    <w:rPr>
      <w:rFonts w:eastAsia="標楷體"/>
      <w:sz w:val="28"/>
      <w:szCs w:val="28"/>
    </w:rPr>
  </w:style>
  <w:style w:type="paragraph" w:styleId="20">
    <w:name w:val="Body Text Indent 2"/>
    <w:basedOn w:val="10"/>
    <w:pPr>
      <w:spacing w:after="120" w:line="480" w:lineRule="auto"/>
      <w:ind w:left="480"/>
    </w:pPr>
  </w:style>
  <w:style w:type="paragraph" w:styleId="HTML">
    <w:name w:val="HTML Preformatted"/>
    <w:basedOn w:val="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14">
    <w:name w:val="toc 1"/>
    <w:basedOn w:val="10"/>
    <w:next w:val="10"/>
    <w:uiPriority w:val="39"/>
    <w:rsid w:val="009A10B7"/>
    <w:pPr>
      <w:snapToGrid w:val="0"/>
      <w:spacing w:line="240" w:lineRule="auto"/>
    </w:pPr>
    <w:rPr>
      <w:rFonts w:ascii="Calibri Light" w:eastAsia="標楷體" w:hAnsi="Calibri Light" w:cs="Calibri Light"/>
      <w:bCs/>
      <w:caps/>
      <w:sz w:val="28"/>
      <w:szCs w:val="24"/>
    </w:rPr>
  </w:style>
  <w:style w:type="paragraph" w:styleId="21">
    <w:name w:val="toc 2"/>
    <w:basedOn w:val="10"/>
    <w:next w:val="10"/>
    <w:uiPriority w:val="39"/>
    <w:pPr>
      <w:spacing w:before="240"/>
    </w:pPr>
    <w:rPr>
      <w:rFonts w:ascii="Calibri" w:eastAsia="Calibri" w:hAnsi="Calibri" w:cs="Calibri"/>
      <w:b/>
      <w:bCs/>
      <w:sz w:val="20"/>
    </w:rPr>
  </w:style>
  <w:style w:type="paragraph" w:styleId="32">
    <w:name w:val="toc 3"/>
    <w:basedOn w:val="10"/>
    <w:next w:val="10"/>
    <w:uiPriority w:val="39"/>
    <w:pPr>
      <w:ind w:left="240"/>
    </w:pPr>
    <w:rPr>
      <w:rFonts w:ascii="Calibri" w:eastAsia="Calibri" w:hAnsi="Calibri" w:cs="Calibri"/>
      <w:sz w:val="20"/>
    </w:rPr>
  </w:style>
  <w:style w:type="paragraph" w:styleId="40">
    <w:name w:val="toc 4"/>
    <w:basedOn w:val="10"/>
    <w:next w:val="10"/>
    <w:uiPriority w:val="39"/>
    <w:pPr>
      <w:ind w:left="480"/>
    </w:pPr>
    <w:rPr>
      <w:rFonts w:ascii="Calibri" w:eastAsia="Calibri" w:hAnsi="Calibri" w:cs="Calibri"/>
      <w:sz w:val="20"/>
    </w:rPr>
  </w:style>
  <w:style w:type="paragraph" w:styleId="50">
    <w:name w:val="toc 5"/>
    <w:basedOn w:val="10"/>
    <w:next w:val="10"/>
    <w:uiPriority w:val="39"/>
    <w:pPr>
      <w:ind w:left="720"/>
    </w:pPr>
    <w:rPr>
      <w:rFonts w:ascii="Calibri" w:eastAsia="Calibri" w:hAnsi="Calibri" w:cs="Calibri"/>
      <w:sz w:val="20"/>
    </w:rPr>
  </w:style>
  <w:style w:type="paragraph" w:styleId="60">
    <w:name w:val="toc 6"/>
    <w:basedOn w:val="10"/>
    <w:next w:val="10"/>
    <w:uiPriority w:val="39"/>
    <w:pPr>
      <w:ind w:left="960"/>
    </w:pPr>
    <w:rPr>
      <w:rFonts w:ascii="Calibri" w:eastAsia="Calibri" w:hAnsi="Calibri" w:cs="Calibri"/>
      <w:sz w:val="20"/>
    </w:rPr>
  </w:style>
  <w:style w:type="paragraph" w:styleId="70">
    <w:name w:val="toc 7"/>
    <w:basedOn w:val="10"/>
    <w:next w:val="10"/>
    <w:uiPriority w:val="39"/>
    <w:pPr>
      <w:ind w:left="1200"/>
    </w:pPr>
    <w:rPr>
      <w:rFonts w:ascii="Calibri" w:eastAsia="Calibri" w:hAnsi="Calibri" w:cs="Calibri"/>
      <w:sz w:val="20"/>
    </w:rPr>
  </w:style>
  <w:style w:type="paragraph" w:styleId="80">
    <w:name w:val="toc 8"/>
    <w:basedOn w:val="10"/>
    <w:next w:val="10"/>
    <w:uiPriority w:val="39"/>
    <w:pPr>
      <w:ind w:left="1440"/>
    </w:pPr>
    <w:rPr>
      <w:rFonts w:ascii="Calibri" w:eastAsia="Calibri" w:hAnsi="Calibri" w:cs="Calibri"/>
      <w:sz w:val="20"/>
    </w:rPr>
  </w:style>
  <w:style w:type="paragraph" w:styleId="90">
    <w:name w:val="toc 9"/>
    <w:basedOn w:val="10"/>
    <w:next w:val="10"/>
    <w:uiPriority w:val="39"/>
    <w:pPr>
      <w:ind w:left="1680"/>
    </w:pPr>
    <w:rPr>
      <w:rFonts w:ascii="Calibri" w:eastAsia="Calibri" w:hAnsi="Calibri" w:cs="Calibri"/>
      <w:sz w:val="20"/>
    </w:rPr>
  </w:style>
  <w:style w:type="paragraph" w:styleId="af9">
    <w:name w:val="table of figures"/>
    <w:basedOn w:val="10"/>
    <w:next w:val="10"/>
    <w:pPr>
      <w:ind w:left="400" w:hanging="200"/>
    </w:pPr>
    <w:rPr>
      <w:szCs w:val="24"/>
    </w:rPr>
  </w:style>
  <w:style w:type="paragraph" w:styleId="afa">
    <w:name w:val="Closing"/>
    <w:basedOn w:val="10"/>
    <w:pPr>
      <w:ind w:left="100"/>
    </w:pPr>
    <w:rPr>
      <w:rFonts w:ascii="標楷體" w:eastAsia="標楷體" w:hAnsi="標楷體" w:cs="標楷體"/>
      <w:color w:val="0000FF"/>
      <w:sz w:val="28"/>
      <w:szCs w:val="28"/>
    </w:rPr>
  </w:style>
  <w:style w:type="paragraph" w:styleId="afb">
    <w:name w:val="Body Text Indent"/>
    <w:basedOn w:val="10"/>
    <w:pPr>
      <w:ind w:firstLine="480"/>
    </w:pPr>
    <w:rPr>
      <w:rFonts w:eastAsia="標楷體"/>
      <w:color w:val="FF0000"/>
      <w:szCs w:val="22"/>
    </w:rPr>
  </w:style>
  <w:style w:type="paragraph" w:styleId="afc">
    <w:name w:val="Salutation"/>
    <w:basedOn w:val="10"/>
    <w:next w:val="10"/>
    <w:pPr>
      <w:spacing w:line="360" w:lineRule="atLeast"/>
    </w:pPr>
    <w:rPr>
      <w:kern w:val="0"/>
    </w:rPr>
  </w:style>
  <w:style w:type="paragraph" w:styleId="afd">
    <w:name w:val="Date"/>
    <w:basedOn w:val="10"/>
    <w:next w:val="10"/>
    <w:pPr>
      <w:widowControl/>
      <w:jc w:val="right"/>
    </w:pPr>
    <w:rPr>
      <w:rFonts w:eastAsia="標楷體"/>
      <w:kern w:val="0"/>
      <w:sz w:val="40"/>
      <w:szCs w:val="24"/>
    </w:rPr>
  </w:style>
  <w:style w:type="paragraph" w:styleId="afe">
    <w:name w:val="Note Heading"/>
    <w:basedOn w:val="10"/>
    <w:next w:val="10"/>
    <w:pPr>
      <w:spacing w:line="360" w:lineRule="atLeast"/>
      <w:jc w:val="center"/>
    </w:pPr>
    <w:rPr>
      <w:rFonts w:eastAsia="細明體"/>
      <w:kern w:val="0"/>
    </w:rPr>
  </w:style>
  <w:style w:type="paragraph" w:styleId="22">
    <w:name w:val="Body Text 2"/>
    <w:basedOn w:val="10"/>
    <w:pPr>
      <w:spacing w:line="360" w:lineRule="atLeast"/>
    </w:pPr>
    <w:rPr>
      <w:rFonts w:ascii="Garamond" w:eastAsia="標楷體" w:hAnsi="Garamond" w:cs="Garamond"/>
      <w:kern w:val="0"/>
      <w:sz w:val="32"/>
    </w:rPr>
  </w:style>
  <w:style w:type="paragraph" w:styleId="33">
    <w:name w:val="Body Text 3"/>
    <w:basedOn w:val="10"/>
    <w:pPr>
      <w:widowControl/>
      <w:snapToGrid w:val="0"/>
    </w:pPr>
    <w:rPr>
      <w:rFonts w:ascii="Garamond" w:eastAsia="Garamond" w:hAnsi="Garamond" w:cs="Garamond"/>
      <w:kern w:val="0"/>
      <w:sz w:val="20"/>
    </w:rPr>
  </w:style>
  <w:style w:type="paragraph" w:styleId="34">
    <w:name w:val="Body Text Indent 3"/>
    <w:basedOn w:val="10"/>
    <w:pPr>
      <w:tabs>
        <w:tab w:val="left" w:pos="720"/>
      </w:tabs>
      <w:snapToGrid w:val="0"/>
      <w:spacing w:line="360" w:lineRule="atLeast"/>
      <w:ind w:left="1560"/>
    </w:pPr>
    <w:rPr>
      <w:rFonts w:ascii="Arial" w:eastAsia="標楷體" w:hAnsi="Arial" w:cs="Arial"/>
      <w:kern w:val="0"/>
      <w:sz w:val="28"/>
    </w:rPr>
  </w:style>
  <w:style w:type="paragraph" w:styleId="aff">
    <w:name w:val="Document Map"/>
    <w:basedOn w:val="10"/>
    <w:rPr>
      <w:rFonts w:ascii="新細明體" w:hAnsi="新細明體" w:cs="新細明體"/>
      <w:sz w:val="18"/>
      <w:szCs w:val="18"/>
    </w:rPr>
  </w:style>
  <w:style w:type="paragraph" w:styleId="aff0">
    <w:name w:val="Plain Text"/>
    <w:basedOn w:val="10"/>
    <w:pPr>
      <w:spacing w:line="360" w:lineRule="atLeast"/>
    </w:pPr>
    <w:rPr>
      <w:rFonts w:ascii="細明體" w:eastAsia="細明體" w:hAnsi="細明體" w:cs="細明體"/>
      <w:kern w:val="0"/>
    </w:rPr>
  </w:style>
  <w:style w:type="paragraph" w:styleId="aff1">
    <w:name w:val="TOC Heading"/>
    <w:basedOn w:val="1"/>
    <w:next w:val="10"/>
    <w:uiPriority w:val="39"/>
    <w:qFormat/>
    <w:rPr>
      <w:rFonts w:ascii="Cambria" w:eastAsia="Cambria" w:hAnsi="Cambria" w:cs="Cambria"/>
    </w:rPr>
  </w:style>
  <w:style w:type="paragraph" w:customStyle="1" w:styleId="23">
    <w:name w:val="期末報告標題2"/>
    <w:basedOn w:val="10"/>
    <w:rPr>
      <w:szCs w:val="24"/>
    </w:rPr>
  </w:style>
  <w:style w:type="paragraph" w:customStyle="1" w:styleId="aff2">
    <w:name w:val="英文標題"/>
    <w:pPr>
      <w:widowControl w:val="0"/>
      <w:suppressAutoHyphens/>
      <w:spacing w:line="100" w:lineRule="atLeast"/>
      <w:jc w:val="center"/>
    </w:pPr>
    <w:rPr>
      <w:rFonts w:eastAsia="細明體"/>
      <w:sz w:val="28"/>
      <w:lang w:val="en-GB" w:eastAsia="ar-SA"/>
    </w:rPr>
  </w:style>
  <w:style w:type="paragraph" w:customStyle="1" w:styleId="15">
    <w:name w:val="作業規範標題1"/>
    <w:next w:val="2"/>
    <w:pPr>
      <w:suppressAutoHyphens/>
      <w:spacing w:line="100" w:lineRule="atLeast"/>
    </w:pPr>
    <w:rPr>
      <w:rFonts w:eastAsia="標楷體"/>
      <w:b/>
      <w:sz w:val="40"/>
      <w:lang w:eastAsia="ar-SA"/>
    </w:rPr>
  </w:style>
  <w:style w:type="paragraph" w:customStyle="1" w:styleId="16">
    <w:name w:val="作業規範表格內文1"/>
    <w:pPr>
      <w:suppressAutoHyphens/>
      <w:spacing w:line="360" w:lineRule="exact"/>
    </w:pPr>
    <w:rPr>
      <w:rFonts w:eastAsia="標楷體"/>
      <w:sz w:val="28"/>
      <w:lang w:eastAsia="ar-SA"/>
    </w:rPr>
  </w:style>
  <w:style w:type="paragraph" w:customStyle="1" w:styleId="35">
    <w:name w:val="樣式3"/>
    <w:basedOn w:val="10"/>
    <w:pPr>
      <w:spacing w:line="480" w:lineRule="atLeast"/>
    </w:pPr>
    <w:rPr>
      <w:rFonts w:ascii=".文鼎中楷" w:eastAsia=".文鼎中楷" w:hAnsi=".文鼎中楷" w:cs=".文鼎中楷"/>
      <w:kern w:val="0"/>
      <w:sz w:val="28"/>
    </w:rPr>
  </w:style>
  <w:style w:type="paragraph" w:customStyle="1" w:styleId="a0">
    <w:name w:val="標一"/>
    <w:basedOn w:val="35"/>
    <w:pPr>
      <w:numPr>
        <w:numId w:val="4"/>
      </w:numPr>
      <w:tabs>
        <w:tab w:val="left" w:pos="-15598"/>
        <w:tab w:val="left" w:pos="-13620"/>
      </w:tabs>
      <w:snapToGrid w:val="0"/>
      <w:spacing w:line="100" w:lineRule="atLeast"/>
    </w:pPr>
    <w:rPr>
      <w:rFonts w:ascii="Arial" w:eastAsia="標楷體" w:hAnsi="Arial" w:cs="Arial"/>
      <w:b/>
      <w:bCs/>
      <w:sz w:val="32"/>
    </w:rPr>
  </w:style>
  <w:style w:type="paragraph" w:customStyle="1" w:styleId="17">
    <w:name w:val="作業規範標題1內文"/>
    <w:basedOn w:val="16"/>
    <w:pPr>
      <w:ind w:firstLine="200"/>
    </w:pPr>
    <w:rPr>
      <w:szCs w:val="28"/>
    </w:rPr>
  </w:style>
  <w:style w:type="paragraph" w:customStyle="1" w:styleId="24">
    <w:name w:val="作業規範標題2"/>
    <w:basedOn w:val="15"/>
    <w:pPr>
      <w:spacing w:line="480" w:lineRule="exact"/>
    </w:pPr>
    <w:rPr>
      <w:sz w:val="32"/>
    </w:rPr>
  </w:style>
  <w:style w:type="paragraph" w:customStyle="1" w:styleId="36">
    <w:name w:val="作業規範標題3"/>
    <w:basedOn w:val="24"/>
    <w:pPr>
      <w:snapToGrid w:val="0"/>
    </w:pPr>
    <w:rPr>
      <w:sz w:val="28"/>
    </w:rPr>
  </w:style>
  <w:style w:type="paragraph" w:customStyle="1" w:styleId="41">
    <w:name w:val="作業規範標題4"/>
    <w:basedOn w:val="24"/>
    <w:rPr>
      <w:b w:val="0"/>
      <w:kern w:val="3"/>
      <w:sz w:val="28"/>
    </w:rPr>
  </w:style>
  <w:style w:type="paragraph" w:customStyle="1" w:styleId="42">
    <w:name w:val="作業規範標題4內文"/>
    <w:basedOn w:val="41"/>
    <w:pPr>
      <w:ind w:left="1077" w:firstLine="200"/>
    </w:pPr>
  </w:style>
  <w:style w:type="paragraph" w:customStyle="1" w:styleId="18">
    <w:name w:val="作業規範標題1內文含編號"/>
    <w:basedOn w:val="24"/>
    <w:pPr>
      <w:jc w:val="both"/>
    </w:pPr>
    <w:rPr>
      <w:b w:val="0"/>
      <w:bCs/>
      <w:kern w:val="3"/>
      <w:sz w:val="28"/>
    </w:rPr>
  </w:style>
  <w:style w:type="paragraph" w:customStyle="1" w:styleId="xl24">
    <w:name w:val="xl24"/>
    <w:basedOn w:val="10"/>
    <w:pPr>
      <w:widowControl/>
      <w:shd w:val="clear" w:color="auto" w:fill="FFFF00"/>
      <w:spacing w:before="100" w:after="100"/>
      <w:jc w:val="center"/>
    </w:pPr>
    <w:rPr>
      <w:rFonts w:ascii="Garamond" w:eastAsia="Garamond" w:hAnsi="Garamond" w:cs="Garamond"/>
      <w:kern w:val="0"/>
      <w:szCs w:val="24"/>
    </w:rPr>
  </w:style>
  <w:style w:type="paragraph" w:customStyle="1" w:styleId="aff3">
    <w:name w:val="舉例壹"/>
    <w:basedOn w:val="ac"/>
    <w:pPr>
      <w:tabs>
        <w:tab w:val="clear" w:pos="4153"/>
        <w:tab w:val="clear" w:pos="8306"/>
      </w:tabs>
      <w:ind w:left="285" w:hanging="285"/>
    </w:pPr>
    <w:rPr>
      <w:rFonts w:eastAsia="標楷體"/>
      <w:b/>
      <w:kern w:val="0"/>
      <w:sz w:val="28"/>
    </w:rPr>
  </w:style>
  <w:style w:type="paragraph" w:customStyle="1" w:styleId="37">
    <w:name w:val="作業規範標題3內文"/>
    <w:basedOn w:val="36"/>
    <w:pPr>
      <w:ind w:left="720" w:firstLine="560"/>
    </w:pPr>
    <w:rPr>
      <w:b w:val="0"/>
      <w:bCs/>
    </w:rPr>
  </w:style>
  <w:style w:type="paragraph" w:customStyle="1" w:styleId="font5">
    <w:name w:val="font5"/>
    <w:basedOn w:val="10"/>
    <w:pPr>
      <w:widowControl/>
      <w:spacing w:before="100" w:after="100"/>
    </w:pPr>
    <w:rPr>
      <w:rFonts w:ascii="新細明體" w:hAnsi="新細明體" w:cs="新細明體"/>
      <w:kern w:val="0"/>
      <w:sz w:val="18"/>
      <w:szCs w:val="18"/>
    </w:rPr>
  </w:style>
  <w:style w:type="paragraph" w:customStyle="1" w:styleId="aff4">
    <w:name w:val="格文"/>
    <w:basedOn w:val="10"/>
    <w:pPr>
      <w:spacing w:line="240" w:lineRule="atLeast"/>
      <w:jc w:val="center"/>
    </w:pPr>
    <w:rPr>
      <w:rFonts w:ascii="華康中楷體" w:eastAsia="華康中楷體" w:hAnsi="華康中楷體" w:cs="華康中楷體"/>
      <w:kern w:val="0"/>
    </w:rPr>
  </w:style>
  <w:style w:type="paragraph" w:customStyle="1" w:styleId="xl39">
    <w:name w:val="xl39"/>
    <w:basedOn w:val="10"/>
    <w:pPr>
      <w:widowControl/>
      <w:shd w:val="clear" w:color="auto" w:fill="CCFFFF"/>
      <w:spacing w:before="100" w:after="100"/>
      <w:jc w:val="center"/>
    </w:pPr>
    <w:rPr>
      <w:rFonts w:ascii="標楷體" w:eastAsia="標楷體" w:hAnsi="標楷體" w:cs="標楷體"/>
      <w:kern w:val="0"/>
      <w:szCs w:val="24"/>
    </w:rPr>
  </w:style>
  <w:style w:type="paragraph" w:customStyle="1" w:styleId="38">
    <w:name w:val="作業規範標題3內文含編號"/>
    <w:basedOn w:val="36"/>
    <w:rPr>
      <w:b w:val="0"/>
      <w:bCs/>
      <w:kern w:val="3"/>
    </w:rPr>
  </w:style>
  <w:style w:type="paragraph" w:customStyle="1" w:styleId="aff5">
    <w:name w:val="附件一"/>
    <w:basedOn w:val="10"/>
    <w:pPr>
      <w:widowControl/>
      <w:autoSpaceDE w:val="0"/>
    </w:pPr>
    <w:rPr>
      <w:rFonts w:eastAsia="標楷體"/>
      <w:color w:val="000000"/>
      <w:sz w:val="28"/>
      <w:szCs w:val="24"/>
    </w:rPr>
  </w:style>
  <w:style w:type="paragraph" w:customStyle="1" w:styleId="19">
    <w:name w:val="附件標題1"/>
    <w:basedOn w:val="10"/>
    <w:pPr>
      <w:widowControl/>
      <w:jc w:val="center"/>
    </w:pPr>
    <w:rPr>
      <w:rFonts w:eastAsia="標楷體"/>
      <w:sz w:val="36"/>
      <w:szCs w:val="24"/>
      <w14:shadow w14:blurRad="0" w14:dist="17843" w14:dir="2700000" w14:sx="100000" w14:sy="100000" w14:kx="0" w14:ky="0" w14:algn="b">
        <w14:srgbClr w14:val="000000"/>
      </w14:shadow>
    </w:rPr>
  </w:style>
  <w:style w:type="paragraph" w:customStyle="1" w:styleId="xl43">
    <w:name w:val="xl43"/>
    <w:basedOn w:val="10"/>
    <w:pPr>
      <w:widowControl/>
      <w:shd w:val="clear" w:color="auto" w:fill="FFFF00"/>
      <w:spacing w:before="100" w:after="100"/>
      <w:jc w:val="center"/>
    </w:pPr>
    <w:rPr>
      <w:kern w:val="0"/>
      <w:szCs w:val="24"/>
    </w:rPr>
  </w:style>
  <w:style w:type="paragraph" w:customStyle="1" w:styleId="123">
    <w:name w:val="123"/>
    <w:basedOn w:val="19"/>
    <w:pPr>
      <w:spacing w:line="480" w:lineRule="exact"/>
      <w:jc w:val="left"/>
    </w:pPr>
    <w:rPr>
      <w:rFonts w:ascii="Arial" w:eastAsia="Arial" w:hAnsi="Arial" w:cs="Arial"/>
      <w:sz w:val="28"/>
    </w:rPr>
  </w:style>
  <w:style w:type="paragraph" w:customStyle="1" w:styleId="51">
    <w:name w:val="作業規範標題5"/>
    <w:basedOn w:val="41"/>
    <w:rPr>
      <w:szCs w:val="28"/>
    </w:rPr>
  </w:style>
  <w:style w:type="paragraph" w:customStyle="1" w:styleId="405">
    <w:name w:val="樣式 作業規範標題4 + 藍色 套用前:  0.5 列"/>
    <w:basedOn w:val="41"/>
    <w:rPr>
      <w:rFonts w:cs="新細明體"/>
      <w:color w:val="0000FF"/>
    </w:rPr>
  </w:style>
  <w:style w:type="paragraph" w:customStyle="1" w:styleId="4050">
    <w:name w:val="樣式 作業規範標題4 + 套用前:  0.5 列"/>
    <w:basedOn w:val="41"/>
    <w:rPr>
      <w:rFonts w:cs="新細明體"/>
    </w:rPr>
  </w:style>
  <w:style w:type="paragraph" w:customStyle="1" w:styleId="205">
    <w:name w:val="樣式 作業規範標題2 + 套用前:  0.5 列"/>
    <w:basedOn w:val="24"/>
    <w:rPr>
      <w:rFonts w:cs="新細明體"/>
      <w:bCs/>
    </w:rPr>
  </w:style>
  <w:style w:type="paragraph" w:customStyle="1" w:styleId="2050">
    <w:name w:val="樣式 作業規範標題2 + 藍色 套用前:  0.5 列"/>
    <w:basedOn w:val="24"/>
    <w:rPr>
      <w:rFonts w:cs="新細明體"/>
      <w:bCs/>
      <w:color w:val="0000FF"/>
    </w:rPr>
  </w:style>
  <w:style w:type="paragraph" w:customStyle="1" w:styleId="40505">
    <w:name w:val="樣式 樣式 作業規範標題4 + 藍色 套用前:  0.5 列 + 套用後:  0.5 列"/>
    <w:basedOn w:val="405"/>
    <w:pPr>
      <w:jc w:val="both"/>
    </w:pPr>
  </w:style>
  <w:style w:type="paragraph" w:customStyle="1" w:styleId="305">
    <w:name w:val="樣式 作業規範標題3 + 藍色 套用後:  0.5 列"/>
    <w:basedOn w:val="36"/>
    <w:pPr>
      <w:ind w:left="1077" w:hanging="357"/>
    </w:pPr>
    <w:rPr>
      <w:rFonts w:cs="新細明體"/>
      <w:bCs/>
      <w:color w:val="0000FF"/>
    </w:rPr>
  </w:style>
  <w:style w:type="paragraph" w:customStyle="1" w:styleId="405050">
    <w:name w:val="樣式 樣式 作業規範標題4 + 套用前:  0.5 列 + 套用後:  0.5 列"/>
    <w:basedOn w:val="4050"/>
    <w:pPr>
      <w:jc w:val="both"/>
    </w:pPr>
  </w:style>
  <w:style w:type="paragraph" w:customStyle="1" w:styleId="3050">
    <w:name w:val="樣式 作業規範標題3 + 套用後:  0.5 列"/>
    <w:basedOn w:val="36"/>
    <w:rPr>
      <w:rFonts w:cs="新細明體"/>
      <w:bCs/>
      <w:kern w:val="3"/>
    </w:rPr>
  </w:style>
  <w:style w:type="paragraph" w:customStyle="1" w:styleId="3051">
    <w:name w:val="樣式 作業規範標題3 + 套用後:  0.5 列1"/>
    <w:basedOn w:val="36"/>
    <w:rPr>
      <w:rFonts w:cs="新細明體"/>
      <w:bCs/>
    </w:rPr>
  </w:style>
  <w:style w:type="paragraph" w:customStyle="1" w:styleId="505">
    <w:name w:val="樣式 作業規範標題5 + 藍色 套用後:  0.5 列"/>
    <w:basedOn w:val="51"/>
    <w:rPr>
      <w:rFonts w:cs="新細明體"/>
      <w:color w:val="0000FF"/>
      <w:szCs w:val="20"/>
    </w:rPr>
  </w:style>
  <w:style w:type="paragraph" w:customStyle="1" w:styleId="5050">
    <w:name w:val="樣式 作業規範標題5 + 套用後:  0.5 列"/>
    <w:basedOn w:val="51"/>
    <w:pPr>
      <w:jc w:val="both"/>
    </w:pPr>
    <w:rPr>
      <w:rFonts w:cs="新細明體"/>
      <w:szCs w:val="20"/>
    </w:rPr>
  </w:style>
  <w:style w:type="paragraph" w:customStyle="1" w:styleId="39pt05">
    <w:name w:val="樣式 作業規範標題3內文 + 套用前:  9 pt 套用後:  0.5 列"/>
    <w:basedOn w:val="37"/>
    <w:pPr>
      <w:ind w:left="0" w:firstLine="200"/>
    </w:pPr>
    <w:rPr>
      <w:rFonts w:cs="新細明體"/>
      <w:bCs w:val="0"/>
    </w:rPr>
  </w:style>
  <w:style w:type="paragraph" w:customStyle="1" w:styleId="30">
    <w:name w:val="作業規範標題3內文(含標題)"/>
    <w:basedOn w:val="36"/>
    <w:pPr>
      <w:numPr>
        <w:numId w:val="5"/>
      </w:numPr>
      <w:jc w:val="both"/>
    </w:pPr>
    <w:rPr>
      <w:b w:val="0"/>
      <w:color w:val="0000FF"/>
    </w:rPr>
  </w:style>
  <w:style w:type="paragraph" w:customStyle="1" w:styleId="aff6">
    <w:name w:val="圖名稱"/>
    <w:basedOn w:val="10"/>
    <w:next w:val="10"/>
    <w:pPr>
      <w:spacing w:before="180" w:after="60" w:line="420" w:lineRule="atLeast"/>
    </w:pPr>
    <w:rPr>
      <w:rFonts w:eastAsia="華康仿宋體"/>
      <w:kern w:val="0"/>
      <w:sz w:val="28"/>
    </w:rPr>
  </w:style>
  <w:style w:type="paragraph" w:customStyle="1" w:styleId="xl25">
    <w:name w:val="xl25"/>
    <w:basedOn w:val="10"/>
    <w:pPr>
      <w:widowControl/>
      <w:spacing w:before="100" w:after="100"/>
    </w:pPr>
    <w:rPr>
      <w:rFonts w:ascii="標楷體" w:eastAsia="標楷體" w:hAnsi="標楷體" w:cs="標楷體"/>
      <w:kern w:val="0"/>
      <w:sz w:val="28"/>
      <w:szCs w:val="28"/>
    </w:rPr>
  </w:style>
  <w:style w:type="paragraph" w:customStyle="1" w:styleId="xl26">
    <w:name w:val="xl26"/>
    <w:basedOn w:val="10"/>
    <w:pPr>
      <w:widowControl/>
      <w:spacing w:before="100" w:after="100"/>
      <w:jc w:val="center"/>
    </w:pPr>
    <w:rPr>
      <w:rFonts w:ascii="標楷體" w:eastAsia="標楷體" w:hAnsi="標楷體" w:cs="標楷體"/>
      <w:kern w:val="0"/>
      <w:sz w:val="28"/>
      <w:szCs w:val="28"/>
    </w:rPr>
  </w:style>
  <w:style w:type="paragraph" w:customStyle="1" w:styleId="xl27">
    <w:name w:val="xl27"/>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標楷體"/>
      <w:kern w:val="0"/>
      <w:sz w:val="28"/>
      <w:szCs w:val="28"/>
    </w:rPr>
  </w:style>
  <w:style w:type="paragraph" w:customStyle="1" w:styleId="aff7">
    <w:name w:val="電子化標一"/>
    <w:basedOn w:val="10"/>
    <w:pPr>
      <w:spacing w:line="360" w:lineRule="auto"/>
      <w:ind w:left="360" w:hanging="360"/>
    </w:pPr>
    <w:rPr>
      <w:rFonts w:eastAsia="標楷體"/>
      <w:b/>
      <w:sz w:val="40"/>
      <w:szCs w:val="24"/>
    </w:rPr>
  </w:style>
  <w:style w:type="paragraph" w:customStyle="1" w:styleId="aff8">
    <w:name w:val="標題二"/>
    <w:basedOn w:val="10"/>
    <w:pPr>
      <w:snapToGrid w:val="0"/>
      <w:spacing w:line="360" w:lineRule="exact"/>
      <w:ind w:left="720" w:hanging="363"/>
    </w:pPr>
    <w:rPr>
      <w:rFonts w:eastAsia="標楷體"/>
      <w:color w:val="000000"/>
      <w:sz w:val="28"/>
      <w:szCs w:val="24"/>
    </w:rPr>
  </w:style>
  <w:style w:type="paragraph" w:customStyle="1" w:styleId="aff9">
    <w:name w:val="標題三"/>
    <w:basedOn w:val="10"/>
    <w:pPr>
      <w:ind w:left="360" w:hanging="360"/>
    </w:pPr>
    <w:rPr>
      <w:rFonts w:eastAsia="標楷體"/>
      <w:color w:val="000000"/>
      <w:szCs w:val="24"/>
    </w:rPr>
  </w:style>
  <w:style w:type="paragraph" w:customStyle="1" w:styleId="3">
    <w:name w:val="期末報告標題3"/>
    <w:basedOn w:val="23"/>
    <w:pPr>
      <w:widowControl/>
      <w:numPr>
        <w:numId w:val="3"/>
      </w:numPr>
      <w:tabs>
        <w:tab w:val="left" w:pos="-15120"/>
        <w:tab w:val="left" w:pos="-14400"/>
      </w:tabs>
      <w:spacing w:line="360" w:lineRule="auto"/>
      <w:jc w:val="both"/>
    </w:pPr>
    <w:rPr>
      <w:rFonts w:eastAsia="標楷體"/>
      <w:b/>
      <w:kern w:val="0"/>
      <w:sz w:val="28"/>
      <w:szCs w:val="20"/>
    </w:rPr>
  </w:style>
  <w:style w:type="paragraph" w:customStyle="1" w:styleId="xl22">
    <w:name w:val="xl22"/>
    <w:basedOn w:val="10"/>
    <w:pPr>
      <w:widowControl/>
      <w:overflowPunct w:val="0"/>
      <w:autoSpaceDE w:val="0"/>
      <w:spacing w:before="100" w:after="100"/>
      <w:jc w:val="center"/>
    </w:pPr>
    <w:rPr>
      <w:rFonts w:ascii="Arial Unicode MS" w:eastAsia="Arial Unicode MS" w:hAnsi="Arial Unicode MS" w:cs="Arial Unicode MS"/>
      <w:kern w:val="0"/>
      <w:szCs w:val="24"/>
    </w:rPr>
  </w:style>
  <w:style w:type="paragraph" w:customStyle="1" w:styleId="xl28">
    <w:name w:val="xl28"/>
    <w:basedOn w:val="10"/>
    <w:pPr>
      <w:widowControl/>
      <w:spacing w:before="100" w:after="100"/>
    </w:pPr>
    <w:rPr>
      <w:rFonts w:ascii="新細明體" w:hAnsi="新細明體" w:cs="新細明體"/>
      <w:color w:val="FF0000"/>
      <w:kern w:val="0"/>
      <w:szCs w:val="24"/>
    </w:rPr>
  </w:style>
  <w:style w:type="paragraph" w:customStyle="1" w:styleId="font6">
    <w:name w:val="font6"/>
    <w:basedOn w:val="10"/>
    <w:pPr>
      <w:widowControl/>
      <w:spacing w:before="100" w:after="100"/>
    </w:pPr>
    <w:rPr>
      <w:rFonts w:ascii="標楷體" w:eastAsia="標楷體" w:hAnsi="標楷體" w:cs="Arial Unicode MS"/>
      <w:kern w:val="0"/>
      <w:szCs w:val="24"/>
    </w:rPr>
  </w:style>
  <w:style w:type="paragraph" w:customStyle="1" w:styleId="font7">
    <w:name w:val="font7"/>
    <w:basedOn w:val="10"/>
    <w:pPr>
      <w:widowControl/>
      <w:spacing w:before="100" w:after="100"/>
    </w:pPr>
    <w:rPr>
      <w:rFonts w:eastAsia="Arial Unicode MS"/>
      <w:kern w:val="0"/>
      <w:szCs w:val="24"/>
    </w:rPr>
  </w:style>
  <w:style w:type="paragraph" w:customStyle="1" w:styleId="xl29">
    <w:name w:val="xl29"/>
    <w:basedOn w:val="10"/>
    <w:pPr>
      <w:widowControl/>
      <w:shd w:val="clear" w:color="auto" w:fill="FFFF99"/>
      <w:spacing w:before="100" w:after="100"/>
      <w:jc w:val="center"/>
    </w:pPr>
    <w:rPr>
      <w:rFonts w:ascii="標楷體" w:eastAsia="標楷體" w:hAnsi="標楷體" w:cs="Arial Unicode MS"/>
      <w:kern w:val="0"/>
      <w:szCs w:val="24"/>
    </w:rPr>
  </w:style>
  <w:style w:type="paragraph" w:customStyle="1" w:styleId="xl30">
    <w:name w:val="xl30"/>
    <w:basedOn w:val="10"/>
    <w:pPr>
      <w:widowControl/>
      <w:shd w:val="clear" w:color="auto" w:fill="FFFF99"/>
      <w:spacing w:before="100" w:after="100"/>
      <w:jc w:val="center"/>
    </w:pPr>
    <w:rPr>
      <w:rFonts w:ascii="標楷體" w:eastAsia="標楷體" w:hAnsi="標楷體" w:cs="Arial Unicode MS"/>
      <w:kern w:val="0"/>
      <w:szCs w:val="24"/>
    </w:rPr>
  </w:style>
  <w:style w:type="paragraph" w:customStyle="1" w:styleId="xl31">
    <w:name w:val="xl31"/>
    <w:basedOn w:val="10"/>
    <w:pPr>
      <w:widowControl/>
      <w:shd w:val="clear" w:color="auto" w:fill="FFFF99"/>
      <w:spacing w:before="100" w:after="100"/>
      <w:jc w:val="center"/>
    </w:pPr>
    <w:rPr>
      <w:rFonts w:eastAsia="Arial Unicode MS"/>
      <w:kern w:val="0"/>
      <w:szCs w:val="24"/>
    </w:rPr>
  </w:style>
  <w:style w:type="paragraph" w:customStyle="1" w:styleId="xl32">
    <w:name w:val="xl32"/>
    <w:basedOn w:val="10"/>
    <w:pPr>
      <w:widowControl/>
      <w:shd w:val="clear" w:color="auto" w:fill="FFFF99"/>
      <w:spacing w:before="100" w:after="100"/>
      <w:jc w:val="center"/>
    </w:pPr>
    <w:rPr>
      <w:rFonts w:ascii="標楷體" w:eastAsia="標楷體" w:hAnsi="標楷體" w:cs="Arial Unicode MS"/>
      <w:kern w:val="0"/>
      <w:szCs w:val="24"/>
    </w:rPr>
  </w:style>
  <w:style w:type="paragraph" w:customStyle="1" w:styleId="xl33">
    <w:name w:val="xl33"/>
    <w:basedOn w:val="10"/>
    <w:pPr>
      <w:widowControl/>
      <w:pBdr>
        <w:top w:val="single" w:sz="4" w:space="0" w:color="000000"/>
        <w:left w:val="single" w:sz="4" w:space="0" w:color="000000"/>
        <w:bottom w:val="single" w:sz="4" w:space="0" w:color="000000"/>
        <w:right w:val="single" w:sz="4" w:space="0" w:color="000000"/>
      </w:pBdr>
      <w:shd w:val="clear" w:color="auto" w:fill="FFFF99"/>
      <w:spacing w:before="100" w:after="100"/>
      <w:jc w:val="center"/>
    </w:pPr>
    <w:rPr>
      <w:rFonts w:ascii="標楷體" w:eastAsia="標楷體" w:hAnsi="標楷體" w:cs="Arial Unicode MS"/>
      <w:kern w:val="0"/>
      <w:szCs w:val="24"/>
    </w:rPr>
  </w:style>
  <w:style w:type="paragraph" w:customStyle="1" w:styleId="xl34">
    <w:name w:val="xl34"/>
    <w:basedOn w:val="10"/>
    <w:pPr>
      <w:widowControl/>
      <w:shd w:val="clear" w:color="auto" w:fill="FFFF99"/>
      <w:spacing w:before="100" w:after="100"/>
    </w:pPr>
    <w:rPr>
      <w:rFonts w:ascii="Arial Unicode MS" w:eastAsia="Arial Unicode MS" w:hAnsi="Arial Unicode MS" w:cs="Arial Unicode MS"/>
      <w:kern w:val="0"/>
      <w:szCs w:val="24"/>
    </w:rPr>
  </w:style>
  <w:style w:type="paragraph" w:customStyle="1" w:styleId="xl35">
    <w:name w:val="xl35"/>
    <w:basedOn w:val="10"/>
    <w:pPr>
      <w:widowControl/>
      <w:shd w:val="clear" w:color="auto" w:fill="FFFF99"/>
      <w:spacing w:before="100" w:after="100"/>
    </w:pPr>
    <w:rPr>
      <w:rFonts w:ascii="標楷體" w:eastAsia="標楷體" w:hAnsi="標楷體" w:cs="Arial Unicode MS"/>
      <w:kern w:val="0"/>
      <w:sz w:val="15"/>
      <w:szCs w:val="15"/>
    </w:rPr>
  </w:style>
  <w:style w:type="paragraph" w:customStyle="1" w:styleId="xl36">
    <w:name w:val="xl36"/>
    <w:basedOn w:val="10"/>
    <w:pPr>
      <w:widowControl/>
      <w:shd w:val="clear" w:color="auto" w:fill="FFFF99"/>
      <w:spacing w:before="100" w:after="100"/>
    </w:pPr>
    <w:rPr>
      <w:rFonts w:ascii="標楷體" w:eastAsia="標楷體" w:hAnsi="標楷體" w:cs="Arial Unicode MS"/>
      <w:kern w:val="0"/>
      <w:sz w:val="16"/>
      <w:szCs w:val="16"/>
    </w:rPr>
  </w:style>
  <w:style w:type="paragraph" w:customStyle="1" w:styleId="xl37">
    <w:name w:val="xl37"/>
    <w:basedOn w:val="10"/>
    <w:pPr>
      <w:widowControl/>
      <w:pBdr>
        <w:top w:val="single" w:sz="4" w:space="0" w:color="000000"/>
        <w:left w:val="single" w:sz="4" w:space="0" w:color="000000"/>
        <w:bottom w:val="single" w:sz="4" w:space="0" w:color="000000"/>
        <w:right w:val="single" w:sz="4" w:space="0" w:color="000000"/>
      </w:pBdr>
      <w:spacing w:before="100" w:after="100"/>
    </w:pPr>
    <w:rPr>
      <w:rFonts w:ascii="Arial" w:eastAsia="Arial Unicode MS" w:hAnsi="Arial" w:cs="Arial"/>
      <w:kern w:val="0"/>
      <w:szCs w:val="24"/>
    </w:rPr>
  </w:style>
  <w:style w:type="paragraph" w:customStyle="1" w:styleId="xl38">
    <w:name w:val="xl38"/>
    <w:basedOn w:val="10"/>
    <w:pPr>
      <w:widowControl/>
      <w:pBdr>
        <w:top w:val="single" w:sz="4" w:space="0" w:color="000000"/>
        <w:left w:val="single" w:sz="4" w:space="0" w:color="000000"/>
        <w:bottom w:val="single" w:sz="4" w:space="0" w:color="000000"/>
        <w:right w:val="single" w:sz="4" w:space="0" w:color="000000"/>
      </w:pBdr>
      <w:shd w:val="clear" w:color="auto" w:fill="FFFF99"/>
      <w:spacing w:before="100" w:after="100"/>
      <w:jc w:val="center"/>
    </w:pPr>
    <w:rPr>
      <w:rFonts w:ascii="標楷體" w:eastAsia="標楷體" w:hAnsi="標楷體" w:cs="Arial Unicode MS"/>
      <w:kern w:val="0"/>
      <w:szCs w:val="24"/>
    </w:rPr>
  </w:style>
  <w:style w:type="paragraph" w:customStyle="1" w:styleId="xl40">
    <w:name w:val="xl40"/>
    <w:basedOn w:val="10"/>
    <w:pPr>
      <w:widowControl/>
      <w:pBdr>
        <w:top w:val="single" w:sz="4" w:space="0" w:color="000000"/>
        <w:left w:val="single" w:sz="4" w:space="0" w:color="000000"/>
        <w:bottom w:val="single" w:sz="4" w:space="0" w:color="000000"/>
        <w:right w:val="single" w:sz="4" w:space="0" w:color="000000"/>
      </w:pBdr>
      <w:shd w:val="clear" w:color="auto" w:fill="FFFF99"/>
      <w:spacing w:before="100" w:after="100"/>
      <w:jc w:val="center"/>
    </w:pPr>
    <w:rPr>
      <w:rFonts w:ascii="標楷體" w:eastAsia="標楷體" w:hAnsi="標楷體" w:cs="Arial Unicode MS"/>
      <w:kern w:val="0"/>
      <w:szCs w:val="24"/>
    </w:rPr>
  </w:style>
  <w:style w:type="paragraph" w:customStyle="1" w:styleId="xl52">
    <w:name w:val="xl52"/>
    <w:basedOn w:val="10"/>
    <w:pPr>
      <w:widowControl/>
      <w:spacing w:before="100" w:after="100"/>
      <w:jc w:val="right"/>
    </w:pPr>
    <w:rPr>
      <w:rFonts w:ascii="新細明體" w:hAnsi="新細明體" w:cs="Arial Unicode MS"/>
      <w:kern w:val="0"/>
      <w:sz w:val="20"/>
    </w:rPr>
  </w:style>
  <w:style w:type="paragraph" w:customStyle="1" w:styleId="affa">
    <w:name w:val="主標"/>
    <w:basedOn w:val="10"/>
    <w:next w:val="10"/>
    <w:pPr>
      <w:jc w:val="both"/>
    </w:pPr>
    <w:rPr>
      <w:szCs w:val="24"/>
    </w:rPr>
  </w:style>
  <w:style w:type="paragraph" w:customStyle="1" w:styleId="affb">
    <w:name w:val="(一)"/>
    <w:basedOn w:val="10"/>
    <w:pPr>
      <w:snapToGrid w:val="0"/>
      <w:spacing w:line="360" w:lineRule="atLeast"/>
      <w:ind w:left="960" w:hanging="720"/>
    </w:pPr>
    <w:rPr>
      <w:rFonts w:eastAsia="標楷體"/>
    </w:rPr>
  </w:style>
  <w:style w:type="paragraph" w:customStyle="1" w:styleId="1a">
    <w:name w:val="1"/>
    <w:basedOn w:val="affb"/>
    <w:pPr>
      <w:ind w:left="1200" w:hanging="480"/>
    </w:pPr>
  </w:style>
  <w:style w:type="paragraph" w:customStyle="1" w:styleId="affc">
    <w:name w:val="論文圖"/>
    <w:basedOn w:val="10"/>
    <w:pPr>
      <w:spacing w:line="360" w:lineRule="auto"/>
      <w:jc w:val="center"/>
    </w:pPr>
    <w:rPr>
      <w:rFonts w:eastAsia="標楷體"/>
      <w:szCs w:val="24"/>
    </w:rPr>
  </w:style>
  <w:style w:type="paragraph" w:customStyle="1" w:styleId="affd">
    <w:name w:val="圖標題"/>
    <w:basedOn w:val="10"/>
    <w:pPr>
      <w:tabs>
        <w:tab w:val="left" w:pos="0"/>
      </w:tabs>
      <w:spacing w:line="500" w:lineRule="exact"/>
      <w:jc w:val="center"/>
    </w:pPr>
    <w:rPr>
      <w:rFonts w:eastAsia="標楷體"/>
      <w:sz w:val="28"/>
      <w:szCs w:val="28"/>
    </w:rPr>
  </w:style>
  <w:style w:type="paragraph" w:customStyle="1" w:styleId="affe">
    <w:name w:val="單位"/>
    <w:basedOn w:val="10"/>
    <w:pPr>
      <w:spacing w:before="60" w:line="0" w:lineRule="atLeast"/>
      <w:jc w:val="right"/>
    </w:pPr>
    <w:rPr>
      <w:rFonts w:eastAsia="華康仿宋體"/>
      <w:kern w:val="0"/>
    </w:rPr>
  </w:style>
  <w:style w:type="paragraph" w:customStyle="1" w:styleId="26">
    <w:name w:val="第2項次層"/>
    <w:basedOn w:val="10"/>
    <w:pPr>
      <w:widowControl/>
      <w:tabs>
        <w:tab w:val="left" w:pos="3266"/>
      </w:tabs>
      <w:ind w:left="3360" w:hanging="480"/>
    </w:pPr>
    <w:rPr>
      <w:kern w:val="0"/>
      <w:szCs w:val="24"/>
    </w:rPr>
  </w:style>
  <w:style w:type="paragraph" w:customStyle="1" w:styleId="Web1">
    <w:name w:val="內文 (Web)1"/>
    <w:basedOn w:val="10"/>
    <w:pPr>
      <w:widowControl/>
      <w:spacing w:before="100" w:after="100" w:line="330" w:lineRule="atLeast"/>
    </w:pPr>
    <w:rPr>
      <w:rFonts w:ascii="新細明體" w:hAnsi="新細明體" w:cs="新細明體"/>
      <w:kern w:val="0"/>
      <w:szCs w:val="24"/>
    </w:rPr>
  </w:style>
  <w:style w:type="paragraph" w:customStyle="1" w:styleId="1-1">
    <w:name w:val="本文1-1"/>
    <w:pPr>
      <w:suppressAutoHyphens/>
      <w:spacing w:line="240" w:lineRule="exact"/>
    </w:pPr>
    <w:rPr>
      <w:rFonts w:eastAsia="標楷體"/>
      <w:lang w:eastAsia="ar-SA"/>
    </w:rPr>
  </w:style>
  <w:style w:type="paragraph" w:customStyle="1" w:styleId="39">
    <w:name w:val="內文((一)標題3)"/>
    <w:basedOn w:val="10"/>
    <w:pPr>
      <w:spacing w:line="500" w:lineRule="exact"/>
      <w:ind w:left="400"/>
      <w:jc w:val="both"/>
    </w:pPr>
    <w:rPr>
      <w:rFonts w:eastAsia="標楷體"/>
      <w:bCs/>
      <w:sz w:val="28"/>
      <w:szCs w:val="28"/>
    </w:rPr>
  </w:style>
  <w:style w:type="paragraph" w:customStyle="1" w:styleId="afff">
    <w:name w:val="壹文"/>
    <w:basedOn w:val="10"/>
    <w:pPr>
      <w:spacing w:before="120" w:line="360" w:lineRule="atLeast"/>
      <w:ind w:left="680"/>
    </w:pPr>
    <w:rPr>
      <w:rFonts w:ascii="標楷體" w:eastAsia="標楷體" w:hAnsi="標楷體" w:cs="標楷體"/>
      <w:kern w:val="0"/>
      <w:sz w:val="28"/>
    </w:rPr>
  </w:style>
  <w:style w:type="paragraph" w:customStyle="1" w:styleId="xl41">
    <w:name w:val="xl41"/>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Arial Unicode MS"/>
      <w:kern w:val="0"/>
      <w:sz w:val="20"/>
    </w:rPr>
  </w:style>
  <w:style w:type="paragraph" w:customStyle="1" w:styleId="xl42">
    <w:name w:val="xl42"/>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Arial Unicode MS"/>
      <w:kern w:val="0"/>
      <w:sz w:val="20"/>
    </w:rPr>
  </w:style>
  <w:style w:type="paragraph" w:customStyle="1" w:styleId="xl44">
    <w:name w:val="xl44"/>
    <w:basedOn w:val="10"/>
    <w:pPr>
      <w:widowControl/>
      <w:spacing w:before="100" w:after="100"/>
    </w:pPr>
    <w:rPr>
      <w:rFonts w:ascii="新細明體" w:hAnsi="新細明體" w:cs="Arial Unicode MS"/>
      <w:kern w:val="0"/>
      <w:sz w:val="20"/>
    </w:rPr>
  </w:style>
  <w:style w:type="paragraph" w:customStyle="1" w:styleId="xl45">
    <w:name w:val="xl45"/>
    <w:basedOn w:val="10"/>
    <w:pPr>
      <w:widowControl/>
      <w:spacing w:before="100" w:after="100"/>
    </w:pPr>
    <w:rPr>
      <w:rFonts w:ascii="新細明體" w:hAnsi="新細明體" w:cs="Arial Unicode MS"/>
      <w:kern w:val="0"/>
      <w:sz w:val="20"/>
    </w:rPr>
  </w:style>
  <w:style w:type="paragraph" w:customStyle="1" w:styleId="xl46">
    <w:name w:val="xl46"/>
    <w:basedOn w:val="10"/>
    <w:pPr>
      <w:widowControl/>
      <w:spacing w:before="100" w:after="100"/>
      <w:jc w:val="center"/>
    </w:pPr>
    <w:rPr>
      <w:rFonts w:ascii="新細明體" w:hAnsi="新細明體" w:cs="Arial Unicode MS"/>
      <w:kern w:val="0"/>
      <w:sz w:val="20"/>
    </w:rPr>
  </w:style>
  <w:style w:type="paragraph" w:customStyle="1" w:styleId="xl47">
    <w:name w:val="xl47"/>
    <w:basedOn w:val="10"/>
    <w:pPr>
      <w:widowControl/>
      <w:spacing w:before="100" w:after="100"/>
      <w:jc w:val="center"/>
    </w:pPr>
    <w:rPr>
      <w:rFonts w:ascii="新細明體" w:hAnsi="新細明體" w:cs="Arial Unicode MS"/>
      <w:kern w:val="0"/>
      <w:sz w:val="20"/>
    </w:rPr>
  </w:style>
  <w:style w:type="paragraph" w:customStyle="1" w:styleId="xl48">
    <w:name w:val="xl48"/>
    <w:basedOn w:val="10"/>
    <w:pPr>
      <w:widowControl/>
      <w:spacing w:before="100" w:after="100"/>
      <w:jc w:val="center"/>
    </w:pPr>
    <w:rPr>
      <w:rFonts w:ascii="新細明體" w:hAnsi="新細明體" w:cs="Arial Unicode MS"/>
      <w:kern w:val="0"/>
      <w:sz w:val="20"/>
    </w:rPr>
  </w:style>
  <w:style w:type="paragraph" w:customStyle="1" w:styleId="xl49">
    <w:name w:val="xl49"/>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Arial Unicode MS"/>
      <w:kern w:val="0"/>
      <w:sz w:val="20"/>
    </w:rPr>
  </w:style>
  <w:style w:type="paragraph" w:customStyle="1" w:styleId="xl50">
    <w:name w:val="xl50"/>
    <w:basedOn w:val="10"/>
    <w:pPr>
      <w:widowControl/>
      <w:pBdr>
        <w:top w:val="single" w:sz="4" w:space="0" w:color="000000"/>
        <w:left w:val="single" w:sz="4" w:space="0" w:color="000000"/>
        <w:bottom w:val="single" w:sz="4" w:space="0" w:color="000000"/>
        <w:right w:val="single" w:sz="4" w:space="0" w:color="000000"/>
      </w:pBdr>
      <w:spacing w:before="100" w:after="100"/>
      <w:jc w:val="right"/>
    </w:pPr>
    <w:rPr>
      <w:rFonts w:ascii="新細明體" w:hAnsi="新細明體" w:cs="Arial Unicode MS"/>
      <w:kern w:val="0"/>
      <w:sz w:val="20"/>
    </w:rPr>
  </w:style>
  <w:style w:type="paragraph" w:customStyle="1" w:styleId="xl51">
    <w:name w:val="xl51"/>
    <w:basedOn w:val="10"/>
    <w:pPr>
      <w:widowControl/>
      <w:spacing w:before="100" w:after="100"/>
    </w:pPr>
    <w:rPr>
      <w:rFonts w:ascii="新細明體" w:hAnsi="新細明體" w:cs="Arial Unicode MS"/>
      <w:kern w:val="0"/>
      <w:sz w:val="20"/>
    </w:rPr>
  </w:style>
  <w:style w:type="paragraph" w:customStyle="1" w:styleId="xl53">
    <w:name w:val="xl53"/>
    <w:basedOn w:val="10"/>
    <w:pPr>
      <w:widowControl/>
      <w:spacing w:before="100" w:after="100"/>
      <w:jc w:val="center"/>
    </w:pPr>
    <w:rPr>
      <w:rFonts w:ascii="新細明體" w:hAnsi="新細明體" w:cs="Arial Unicode MS"/>
      <w:kern w:val="0"/>
      <w:sz w:val="20"/>
    </w:rPr>
  </w:style>
  <w:style w:type="paragraph" w:customStyle="1" w:styleId="xl54">
    <w:name w:val="xl54"/>
    <w:basedOn w:val="10"/>
    <w:pPr>
      <w:widowControl/>
      <w:pBdr>
        <w:top w:val="single" w:sz="4" w:space="0" w:color="000000"/>
        <w:left w:val="single" w:sz="4" w:space="0" w:color="000000"/>
        <w:bottom w:val="single" w:sz="4" w:space="0" w:color="000000"/>
        <w:right w:val="single" w:sz="4" w:space="0" w:color="000000"/>
      </w:pBdr>
      <w:spacing w:before="100" w:after="100"/>
      <w:jc w:val="right"/>
    </w:pPr>
    <w:rPr>
      <w:rFonts w:ascii="新細明體" w:hAnsi="新細明體" w:cs="Arial Unicode MS"/>
      <w:kern w:val="0"/>
      <w:sz w:val="20"/>
    </w:rPr>
  </w:style>
  <w:style w:type="paragraph" w:customStyle="1" w:styleId="xl55">
    <w:name w:val="xl55"/>
    <w:basedOn w:val="10"/>
    <w:pPr>
      <w:widowControl/>
      <w:spacing w:before="100" w:after="100"/>
    </w:pPr>
    <w:rPr>
      <w:rFonts w:ascii="新細明體" w:hAnsi="新細明體" w:cs="Arial Unicode MS"/>
      <w:kern w:val="0"/>
      <w:sz w:val="20"/>
    </w:rPr>
  </w:style>
  <w:style w:type="paragraph" w:customStyle="1" w:styleId="xl56">
    <w:name w:val="xl56"/>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Arial Unicode MS"/>
      <w:kern w:val="0"/>
      <w:sz w:val="20"/>
    </w:rPr>
  </w:style>
  <w:style w:type="paragraph" w:customStyle="1" w:styleId="xl57">
    <w:name w:val="xl57"/>
    <w:basedOn w:val="10"/>
    <w:pPr>
      <w:widowControl/>
      <w:pBdr>
        <w:top w:val="single" w:sz="4" w:space="0" w:color="000000"/>
        <w:left w:val="single" w:sz="4" w:space="0" w:color="000000"/>
        <w:bottom w:val="single" w:sz="4" w:space="0" w:color="000000"/>
        <w:right w:val="single" w:sz="4" w:space="0" w:color="000000"/>
      </w:pBdr>
      <w:spacing w:before="100" w:after="100"/>
      <w:jc w:val="right"/>
    </w:pPr>
    <w:rPr>
      <w:rFonts w:ascii="新細明體" w:hAnsi="新細明體" w:cs="Arial Unicode MS"/>
      <w:kern w:val="0"/>
      <w:sz w:val="20"/>
    </w:rPr>
  </w:style>
  <w:style w:type="paragraph" w:customStyle="1" w:styleId="xl58">
    <w:name w:val="xl58"/>
    <w:basedOn w:val="10"/>
    <w:pPr>
      <w:widowControl/>
      <w:pBdr>
        <w:top w:val="single" w:sz="4" w:space="0" w:color="000000"/>
        <w:left w:val="single" w:sz="4" w:space="0" w:color="000000"/>
        <w:bottom w:val="single" w:sz="4" w:space="0" w:color="000000"/>
        <w:right w:val="single" w:sz="4" w:space="0" w:color="000000"/>
      </w:pBdr>
      <w:spacing w:before="100" w:after="100"/>
    </w:pPr>
    <w:rPr>
      <w:rFonts w:eastAsia="Arial Unicode MS"/>
      <w:kern w:val="0"/>
      <w:sz w:val="20"/>
    </w:rPr>
  </w:style>
  <w:style w:type="paragraph" w:customStyle="1" w:styleId="xl59">
    <w:name w:val="xl59"/>
    <w:basedOn w:val="10"/>
    <w:pPr>
      <w:widowControl/>
      <w:spacing w:before="100" w:after="100"/>
      <w:jc w:val="center"/>
    </w:pPr>
    <w:rPr>
      <w:rFonts w:ascii="新細明體" w:hAnsi="新細明體" w:cs="Arial Unicode MS"/>
      <w:kern w:val="0"/>
      <w:sz w:val="20"/>
    </w:rPr>
  </w:style>
  <w:style w:type="paragraph" w:customStyle="1" w:styleId="xl60">
    <w:name w:val="xl60"/>
    <w:basedOn w:val="10"/>
    <w:pPr>
      <w:widowControl/>
      <w:spacing w:before="100" w:after="100"/>
      <w:jc w:val="center"/>
    </w:pPr>
    <w:rPr>
      <w:rFonts w:ascii="新細明體" w:hAnsi="新細明體" w:cs="Arial Unicode MS"/>
      <w:kern w:val="0"/>
      <w:sz w:val="20"/>
    </w:rPr>
  </w:style>
  <w:style w:type="paragraph" w:customStyle="1" w:styleId="xl61">
    <w:name w:val="xl61"/>
    <w:basedOn w:val="10"/>
    <w:pPr>
      <w:widowControl/>
      <w:spacing w:before="100" w:after="100"/>
      <w:jc w:val="right"/>
    </w:pPr>
    <w:rPr>
      <w:rFonts w:ascii="新細明體" w:hAnsi="新細明體" w:cs="Arial Unicode MS"/>
      <w:kern w:val="0"/>
      <w:sz w:val="20"/>
    </w:rPr>
  </w:style>
  <w:style w:type="paragraph" w:customStyle="1" w:styleId="xl62">
    <w:name w:val="xl62"/>
    <w:basedOn w:val="10"/>
    <w:pPr>
      <w:widowControl/>
      <w:spacing w:before="100" w:after="100"/>
    </w:pPr>
    <w:rPr>
      <w:rFonts w:ascii="新細明體" w:hAnsi="新細明體" w:cs="Arial Unicode MS"/>
      <w:kern w:val="0"/>
      <w:sz w:val="20"/>
    </w:rPr>
  </w:style>
  <w:style w:type="paragraph" w:customStyle="1" w:styleId="xl63">
    <w:name w:val="xl63"/>
    <w:basedOn w:val="10"/>
    <w:pPr>
      <w:widowControl/>
      <w:spacing w:before="100" w:after="100"/>
    </w:pPr>
    <w:rPr>
      <w:rFonts w:ascii="Arial Unicode MS" w:eastAsia="Arial Unicode MS" w:hAnsi="Arial Unicode MS" w:cs="Arial Unicode MS"/>
      <w:kern w:val="0"/>
      <w:szCs w:val="24"/>
    </w:rPr>
  </w:style>
  <w:style w:type="paragraph" w:customStyle="1" w:styleId="font8">
    <w:name w:val="font8"/>
    <w:basedOn w:val="10"/>
    <w:pPr>
      <w:widowControl/>
      <w:spacing w:before="100" w:after="100"/>
    </w:pPr>
    <w:rPr>
      <w:rFonts w:ascii="新細明體" w:hAnsi="新細明體" w:cs="新細明體"/>
      <w:color w:val="000000"/>
      <w:kern w:val="0"/>
      <w:sz w:val="20"/>
    </w:rPr>
  </w:style>
  <w:style w:type="paragraph" w:customStyle="1" w:styleId="font9">
    <w:name w:val="font9"/>
    <w:basedOn w:val="10"/>
    <w:pPr>
      <w:widowControl/>
      <w:spacing w:before="100" w:after="100"/>
    </w:pPr>
    <w:rPr>
      <w:color w:val="000000"/>
      <w:kern w:val="0"/>
      <w:sz w:val="20"/>
    </w:rPr>
  </w:style>
  <w:style w:type="paragraph" w:customStyle="1" w:styleId="xl64">
    <w:name w:val="xl64"/>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kern w:val="0"/>
      <w:sz w:val="20"/>
    </w:rPr>
  </w:style>
  <w:style w:type="paragraph" w:customStyle="1" w:styleId="xl65">
    <w:name w:val="xl65"/>
    <w:basedOn w:val="10"/>
    <w:pPr>
      <w:widowControl/>
      <w:pBdr>
        <w:top w:val="single" w:sz="4" w:space="0" w:color="000000"/>
        <w:left w:val="single" w:sz="4" w:space="0" w:color="000000"/>
        <w:bottom w:val="single" w:sz="4" w:space="0" w:color="000000"/>
        <w:right w:val="single" w:sz="4" w:space="0" w:color="000000"/>
      </w:pBdr>
      <w:spacing w:before="100" w:after="100"/>
      <w:jc w:val="center"/>
    </w:pPr>
    <w:rPr>
      <w:kern w:val="0"/>
      <w:sz w:val="20"/>
    </w:rPr>
  </w:style>
  <w:style w:type="paragraph" w:customStyle="1" w:styleId="xl66">
    <w:name w:val="xl66"/>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kern w:val="0"/>
      <w:sz w:val="20"/>
    </w:rPr>
  </w:style>
  <w:style w:type="paragraph" w:customStyle="1" w:styleId="xl67">
    <w:name w:val="xl67"/>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kern w:val="0"/>
      <w:sz w:val="20"/>
    </w:rPr>
  </w:style>
  <w:style w:type="paragraph" w:customStyle="1" w:styleId="xl68">
    <w:name w:val="xl68"/>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kern w:val="0"/>
      <w:sz w:val="20"/>
    </w:rPr>
  </w:style>
  <w:style w:type="paragraph" w:customStyle="1" w:styleId="xl69">
    <w:name w:val="xl69"/>
    <w:basedOn w:val="10"/>
    <w:pPr>
      <w:widowControl/>
      <w:spacing w:before="100" w:after="100"/>
      <w:jc w:val="center"/>
    </w:pPr>
    <w:rPr>
      <w:rFonts w:ascii="新細明體" w:hAnsi="新細明體" w:cs="新細明體"/>
      <w:kern w:val="0"/>
      <w:sz w:val="20"/>
    </w:rPr>
  </w:style>
  <w:style w:type="paragraph" w:customStyle="1" w:styleId="xl70">
    <w:name w:val="xl70"/>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kern w:val="0"/>
      <w:sz w:val="20"/>
    </w:rPr>
  </w:style>
  <w:style w:type="paragraph" w:customStyle="1" w:styleId="xl71">
    <w:name w:val="xl71"/>
    <w:basedOn w:val="10"/>
    <w:pPr>
      <w:widowControl/>
      <w:spacing w:before="100" w:after="100"/>
      <w:jc w:val="center"/>
    </w:pPr>
    <w:rPr>
      <w:rFonts w:ascii="新細明體" w:hAnsi="新細明體" w:cs="新細明體"/>
      <w:kern w:val="0"/>
      <w:sz w:val="22"/>
      <w:szCs w:val="22"/>
    </w:rPr>
  </w:style>
  <w:style w:type="paragraph" w:customStyle="1" w:styleId="xl72">
    <w:name w:val="xl72"/>
    <w:basedOn w:val="10"/>
    <w:pPr>
      <w:widowControl/>
      <w:spacing w:before="100" w:after="100"/>
      <w:jc w:val="center"/>
    </w:pPr>
    <w:rPr>
      <w:rFonts w:ascii="新細明體" w:hAnsi="新細明體" w:cs="新細明體"/>
      <w:kern w:val="0"/>
      <w:sz w:val="20"/>
    </w:rPr>
  </w:style>
  <w:style w:type="paragraph" w:customStyle="1" w:styleId="xl73">
    <w:name w:val="xl73"/>
    <w:basedOn w:val="10"/>
    <w:pPr>
      <w:widowControl/>
      <w:spacing w:before="100" w:after="100"/>
      <w:jc w:val="center"/>
    </w:pPr>
    <w:rPr>
      <w:rFonts w:ascii="新細明體" w:hAnsi="新細明體" w:cs="新細明體"/>
      <w:kern w:val="0"/>
      <w:sz w:val="20"/>
    </w:rPr>
  </w:style>
  <w:style w:type="paragraph" w:customStyle="1" w:styleId="xl74">
    <w:name w:val="xl74"/>
    <w:basedOn w:val="10"/>
    <w:pPr>
      <w:widowControl/>
      <w:spacing w:before="100" w:after="100"/>
      <w:jc w:val="center"/>
    </w:pPr>
    <w:rPr>
      <w:rFonts w:ascii="新細明體" w:hAnsi="新細明體" w:cs="新細明體"/>
      <w:kern w:val="0"/>
      <w:sz w:val="20"/>
    </w:rPr>
  </w:style>
  <w:style w:type="paragraph" w:customStyle="1" w:styleId="xl75">
    <w:name w:val="xl75"/>
    <w:basedOn w:val="10"/>
    <w:pPr>
      <w:widowControl/>
      <w:spacing w:before="100" w:after="100"/>
      <w:jc w:val="right"/>
    </w:pPr>
    <w:rPr>
      <w:rFonts w:ascii="新細明體" w:hAnsi="新細明體" w:cs="新細明體"/>
      <w:kern w:val="0"/>
      <w:sz w:val="20"/>
    </w:rPr>
  </w:style>
  <w:style w:type="paragraph" w:customStyle="1" w:styleId="xl76">
    <w:name w:val="xl76"/>
    <w:basedOn w:val="10"/>
    <w:pPr>
      <w:widowControl/>
      <w:spacing w:before="100" w:after="100"/>
      <w:jc w:val="center"/>
    </w:pPr>
    <w:rPr>
      <w:rFonts w:ascii="新細明體" w:hAnsi="新細明體" w:cs="新細明體"/>
      <w:kern w:val="0"/>
      <w:sz w:val="20"/>
    </w:rPr>
  </w:style>
  <w:style w:type="paragraph" w:customStyle="1" w:styleId="xl77">
    <w:name w:val="xl77"/>
    <w:basedOn w:val="10"/>
    <w:pPr>
      <w:widowControl/>
      <w:spacing w:before="100" w:after="100"/>
      <w:jc w:val="center"/>
    </w:pPr>
    <w:rPr>
      <w:rFonts w:ascii="新細明體" w:hAnsi="新細明體" w:cs="新細明體"/>
      <w:kern w:val="0"/>
      <w:sz w:val="20"/>
    </w:rPr>
  </w:style>
  <w:style w:type="paragraph" w:customStyle="1" w:styleId="xl78">
    <w:name w:val="xl78"/>
    <w:basedOn w:val="10"/>
    <w:pPr>
      <w:widowControl/>
      <w:spacing w:before="100" w:after="100"/>
      <w:jc w:val="center"/>
    </w:pPr>
    <w:rPr>
      <w:rFonts w:ascii="新細明體" w:hAnsi="新細明體" w:cs="新細明體"/>
      <w:kern w:val="0"/>
      <w:sz w:val="20"/>
    </w:rPr>
  </w:style>
  <w:style w:type="paragraph" w:customStyle="1" w:styleId="xl79">
    <w:name w:val="xl79"/>
    <w:basedOn w:val="10"/>
    <w:pPr>
      <w:widowControl/>
      <w:pBdr>
        <w:top w:val="single" w:sz="4" w:space="0" w:color="000000"/>
        <w:left w:val="single" w:sz="4" w:space="0" w:color="000000"/>
        <w:bottom w:val="single" w:sz="4" w:space="0" w:color="000000"/>
        <w:right w:val="single" w:sz="4" w:space="0" w:color="000000"/>
      </w:pBdr>
      <w:spacing w:before="100" w:after="100"/>
      <w:jc w:val="right"/>
    </w:pPr>
    <w:rPr>
      <w:rFonts w:ascii="新細明體" w:hAnsi="新細明體" w:cs="新細明體"/>
      <w:kern w:val="0"/>
      <w:sz w:val="20"/>
    </w:rPr>
  </w:style>
  <w:style w:type="paragraph" w:customStyle="1" w:styleId="xl80">
    <w:name w:val="xl80"/>
    <w:basedOn w:val="10"/>
    <w:pPr>
      <w:widowControl/>
      <w:spacing w:before="100" w:after="100"/>
    </w:pPr>
    <w:rPr>
      <w:rFonts w:ascii="Arial Unicode MS" w:eastAsia="Arial Unicode MS" w:hAnsi="Arial Unicode MS" w:cs="Arial Unicode MS"/>
      <w:kern w:val="0"/>
      <w:szCs w:val="24"/>
    </w:rPr>
  </w:style>
  <w:style w:type="paragraph" w:customStyle="1" w:styleId="xl81">
    <w:name w:val="xl81"/>
    <w:basedOn w:val="10"/>
    <w:pPr>
      <w:widowControl/>
      <w:spacing w:before="100" w:after="100"/>
    </w:pPr>
    <w:rPr>
      <w:rFonts w:ascii="Arial Unicode MS" w:eastAsia="Arial Unicode MS" w:hAnsi="Arial Unicode MS" w:cs="Arial Unicode MS"/>
      <w:kern w:val="0"/>
      <w:szCs w:val="24"/>
    </w:rPr>
  </w:style>
  <w:style w:type="paragraph" w:customStyle="1" w:styleId="xl82">
    <w:name w:val="xl82"/>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kern w:val="0"/>
      <w:sz w:val="20"/>
    </w:rPr>
  </w:style>
  <w:style w:type="paragraph" w:customStyle="1" w:styleId="xl83">
    <w:name w:val="xl83"/>
    <w:basedOn w:val="10"/>
    <w:pPr>
      <w:widowControl/>
      <w:pBdr>
        <w:top w:val="single" w:sz="4" w:space="0" w:color="000000"/>
        <w:left w:val="single" w:sz="4" w:space="0" w:color="000000"/>
        <w:bottom w:val="single" w:sz="4" w:space="0" w:color="000000"/>
        <w:right w:val="single" w:sz="4" w:space="0" w:color="000000"/>
      </w:pBdr>
      <w:spacing w:before="100" w:after="100"/>
      <w:jc w:val="right"/>
    </w:pPr>
    <w:rPr>
      <w:rFonts w:ascii="新細明體" w:hAnsi="新細明體" w:cs="新細明體"/>
      <w:kern w:val="0"/>
      <w:sz w:val="20"/>
    </w:rPr>
  </w:style>
  <w:style w:type="paragraph" w:customStyle="1" w:styleId="xl84">
    <w:name w:val="xl84"/>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kern w:val="0"/>
      <w:sz w:val="20"/>
    </w:rPr>
  </w:style>
  <w:style w:type="paragraph" w:customStyle="1" w:styleId="xl85">
    <w:name w:val="xl85"/>
    <w:basedOn w:val="10"/>
    <w:pPr>
      <w:widowControl/>
      <w:pBdr>
        <w:top w:val="single" w:sz="4" w:space="0" w:color="000000"/>
        <w:left w:val="single" w:sz="4" w:space="0" w:color="000000"/>
        <w:bottom w:val="single" w:sz="4" w:space="0" w:color="000000"/>
        <w:right w:val="single" w:sz="4" w:space="0" w:color="000000"/>
      </w:pBdr>
      <w:spacing w:before="100" w:after="100"/>
      <w:jc w:val="right"/>
    </w:pPr>
    <w:rPr>
      <w:rFonts w:ascii="新細明體" w:hAnsi="新細明體" w:cs="新細明體"/>
      <w:kern w:val="0"/>
      <w:sz w:val="20"/>
    </w:rPr>
  </w:style>
  <w:style w:type="paragraph" w:customStyle="1" w:styleId="xl86">
    <w:name w:val="xl86"/>
    <w:basedOn w:val="10"/>
    <w:pPr>
      <w:widowControl/>
      <w:pBdr>
        <w:top w:val="single" w:sz="4" w:space="0" w:color="000000"/>
        <w:left w:val="single" w:sz="4" w:space="0" w:color="000000"/>
        <w:bottom w:val="single" w:sz="4" w:space="0" w:color="000000"/>
        <w:right w:val="single" w:sz="4" w:space="0" w:color="000000"/>
      </w:pBdr>
      <w:spacing w:before="100" w:after="100"/>
      <w:jc w:val="right"/>
    </w:pPr>
    <w:rPr>
      <w:rFonts w:ascii="新細明體" w:hAnsi="新細明體" w:cs="新細明體"/>
      <w:kern w:val="0"/>
      <w:sz w:val="20"/>
    </w:rPr>
  </w:style>
  <w:style w:type="paragraph" w:customStyle="1" w:styleId="xl87">
    <w:name w:val="xl87"/>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color w:val="800080"/>
      <w:kern w:val="0"/>
      <w:sz w:val="20"/>
    </w:rPr>
  </w:style>
  <w:style w:type="paragraph" w:customStyle="1" w:styleId="xl88">
    <w:name w:val="xl88"/>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color w:val="800080"/>
      <w:kern w:val="0"/>
      <w:sz w:val="20"/>
    </w:rPr>
  </w:style>
  <w:style w:type="paragraph" w:customStyle="1" w:styleId="xl89">
    <w:name w:val="xl89"/>
    <w:basedOn w:val="10"/>
    <w:pPr>
      <w:widowControl/>
      <w:spacing w:before="100" w:after="100"/>
      <w:jc w:val="center"/>
    </w:pPr>
    <w:rPr>
      <w:rFonts w:ascii="新細明體" w:hAnsi="新細明體" w:cs="新細明體"/>
      <w:kern w:val="0"/>
      <w:sz w:val="20"/>
    </w:rPr>
  </w:style>
  <w:style w:type="paragraph" w:customStyle="1" w:styleId="xl90">
    <w:name w:val="xl90"/>
    <w:basedOn w:val="10"/>
    <w:pPr>
      <w:widowControl/>
      <w:spacing w:before="100" w:after="100"/>
      <w:jc w:val="center"/>
    </w:pPr>
    <w:rPr>
      <w:rFonts w:ascii="新細明體" w:hAnsi="新細明體" w:cs="新細明體"/>
      <w:kern w:val="0"/>
      <w:sz w:val="20"/>
    </w:rPr>
  </w:style>
  <w:style w:type="paragraph" w:customStyle="1" w:styleId="xl91">
    <w:name w:val="xl91"/>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kern w:val="0"/>
      <w:sz w:val="20"/>
    </w:rPr>
  </w:style>
  <w:style w:type="paragraph" w:customStyle="1" w:styleId="xl92">
    <w:name w:val="xl92"/>
    <w:basedOn w:val="10"/>
    <w:pPr>
      <w:widowControl/>
      <w:spacing w:before="100" w:after="100"/>
      <w:jc w:val="both"/>
    </w:pPr>
    <w:rPr>
      <w:rFonts w:ascii="新細明體" w:hAnsi="新細明體" w:cs="新細明體"/>
      <w:color w:val="000000"/>
      <w:kern w:val="0"/>
      <w:sz w:val="20"/>
    </w:rPr>
  </w:style>
  <w:style w:type="paragraph" w:customStyle="1" w:styleId="xl93">
    <w:name w:val="xl93"/>
    <w:basedOn w:val="10"/>
    <w:pPr>
      <w:widowControl/>
      <w:spacing w:before="100" w:after="100"/>
      <w:jc w:val="center"/>
    </w:pPr>
    <w:rPr>
      <w:rFonts w:ascii="新細明體" w:hAnsi="新細明體" w:cs="新細明體"/>
      <w:color w:val="000000"/>
      <w:kern w:val="0"/>
      <w:sz w:val="20"/>
    </w:rPr>
  </w:style>
  <w:style w:type="paragraph" w:customStyle="1" w:styleId="xl94">
    <w:name w:val="xl94"/>
    <w:basedOn w:val="10"/>
    <w:pPr>
      <w:widowControl/>
      <w:spacing w:before="100" w:after="100"/>
      <w:jc w:val="center"/>
    </w:pPr>
    <w:rPr>
      <w:rFonts w:ascii="新細明體" w:hAnsi="新細明體" w:cs="新細明體"/>
      <w:color w:val="000000"/>
      <w:kern w:val="0"/>
      <w:sz w:val="20"/>
    </w:rPr>
  </w:style>
  <w:style w:type="paragraph" w:customStyle="1" w:styleId="xl95">
    <w:name w:val="xl95"/>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kern w:val="0"/>
      <w:sz w:val="20"/>
    </w:rPr>
  </w:style>
  <w:style w:type="paragraph" w:customStyle="1" w:styleId="xl96">
    <w:name w:val="xl96"/>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color w:val="000000"/>
      <w:kern w:val="0"/>
      <w:sz w:val="20"/>
    </w:rPr>
  </w:style>
  <w:style w:type="paragraph" w:customStyle="1" w:styleId="xl97">
    <w:name w:val="xl97"/>
    <w:basedOn w:val="10"/>
    <w:pPr>
      <w:widowControl/>
      <w:spacing w:before="100" w:after="100"/>
      <w:jc w:val="center"/>
    </w:pPr>
    <w:rPr>
      <w:rFonts w:ascii="新細明體" w:hAnsi="新細明體" w:cs="新細明體"/>
      <w:color w:val="000000"/>
      <w:kern w:val="0"/>
      <w:sz w:val="20"/>
    </w:rPr>
  </w:style>
  <w:style w:type="paragraph" w:customStyle="1" w:styleId="xl98">
    <w:name w:val="xl98"/>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color w:val="000000"/>
      <w:kern w:val="0"/>
      <w:sz w:val="20"/>
    </w:rPr>
  </w:style>
  <w:style w:type="paragraph" w:customStyle="1" w:styleId="xl99">
    <w:name w:val="xl99"/>
    <w:basedOn w:val="10"/>
    <w:pPr>
      <w:widowControl/>
      <w:spacing w:before="100" w:after="100"/>
      <w:jc w:val="center"/>
    </w:pPr>
    <w:rPr>
      <w:rFonts w:ascii="新細明體" w:hAnsi="新細明體" w:cs="新細明體"/>
      <w:color w:val="000000"/>
      <w:kern w:val="0"/>
      <w:sz w:val="20"/>
    </w:rPr>
  </w:style>
  <w:style w:type="paragraph" w:customStyle="1" w:styleId="xl100">
    <w:name w:val="xl100"/>
    <w:basedOn w:val="10"/>
    <w:pPr>
      <w:widowControl/>
      <w:spacing w:before="100" w:after="100"/>
      <w:jc w:val="center"/>
    </w:pPr>
    <w:rPr>
      <w:rFonts w:ascii="新細明體" w:hAnsi="新細明體" w:cs="新細明體"/>
      <w:color w:val="000000"/>
      <w:kern w:val="0"/>
      <w:sz w:val="20"/>
    </w:rPr>
  </w:style>
  <w:style w:type="paragraph" w:customStyle="1" w:styleId="xl101">
    <w:name w:val="xl101"/>
    <w:basedOn w:val="10"/>
    <w:pPr>
      <w:widowControl/>
      <w:spacing w:before="100" w:after="100"/>
      <w:jc w:val="center"/>
    </w:pPr>
    <w:rPr>
      <w:rFonts w:ascii="新細明體" w:hAnsi="新細明體" w:cs="新細明體"/>
      <w:color w:val="000000"/>
      <w:kern w:val="0"/>
      <w:sz w:val="20"/>
    </w:rPr>
  </w:style>
  <w:style w:type="paragraph" w:customStyle="1" w:styleId="xl102">
    <w:name w:val="xl102"/>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color w:val="000000"/>
      <w:kern w:val="0"/>
      <w:sz w:val="20"/>
    </w:rPr>
  </w:style>
  <w:style w:type="paragraph" w:customStyle="1" w:styleId="xl103">
    <w:name w:val="xl103"/>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color w:val="000000"/>
      <w:kern w:val="0"/>
      <w:sz w:val="20"/>
    </w:rPr>
  </w:style>
  <w:style w:type="paragraph" w:customStyle="1" w:styleId="xl104">
    <w:name w:val="xl104"/>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color w:val="000000"/>
      <w:kern w:val="0"/>
      <w:sz w:val="20"/>
    </w:rPr>
  </w:style>
  <w:style w:type="paragraph" w:customStyle="1" w:styleId="xl105">
    <w:name w:val="xl105"/>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color w:val="000000"/>
      <w:kern w:val="0"/>
      <w:sz w:val="20"/>
    </w:rPr>
  </w:style>
  <w:style w:type="paragraph" w:customStyle="1" w:styleId="xl106">
    <w:name w:val="xl106"/>
    <w:basedOn w:val="10"/>
    <w:pPr>
      <w:widowControl/>
      <w:spacing w:before="100" w:after="100"/>
      <w:jc w:val="center"/>
    </w:pPr>
    <w:rPr>
      <w:rFonts w:ascii="新細明體" w:hAnsi="新細明體" w:cs="新細明體"/>
      <w:color w:val="000000"/>
      <w:kern w:val="0"/>
      <w:sz w:val="20"/>
    </w:rPr>
  </w:style>
  <w:style w:type="paragraph" w:customStyle="1" w:styleId="xl107">
    <w:name w:val="xl107"/>
    <w:basedOn w:val="10"/>
    <w:pPr>
      <w:widowControl/>
      <w:pBdr>
        <w:top w:val="single" w:sz="4" w:space="0" w:color="000000"/>
        <w:left w:val="single" w:sz="4" w:space="0" w:color="000000"/>
        <w:bottom w:val="single" w:sz="4" w:space="0" w:color="000000"/>
        <w:right w:val="single" w:sz="4" w:space="0" w:color="000000"/>
      </w:pBdr>
      <w:spacing w:before="100" w:after="100"/>
      <w:jc w:val="right"/>
    </w:pPr>
    <w:rPr>
      <w:rFonts w:ascii="新細明體" w:hAnsi="新細明體" w:cs="新細明體"/>
      <w:kern w:val="0"/>
      <w:sz w:val="20"/>
    </w:rPr>
  </w:style>
  <w:style w:type="paragraph" w:customStyle="1" w:styleId="xl108">
    <w:name w:val="xl108"/>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kern w:val="0"/>
      <w:sz w:val="20"/>
    </w:rPr>
  </w:style>
  <w:style w:type="paragraph" w:customStyle="1" w:styleId="xl109">
    <w:name w:val="xl109"/>
    <w:basedOn w:val="10"/>
    <w:pPr>
      <w:widowControl/>
      <w:spacing w:before="100" w:after="100"/>
    </w:pPr>
    <w:rPr>
      <w:rFonts w:ascii="新細明體" w:hAnsi="新細明體" w:cs="新細明體"/>
      <w:color w:val="0000FF"/>
      <w:kern w:val="0"/>
      <w:sz w:val="20"/>
    </w:rPr>
  </w:style>
  <w:style w:type="paragraph" w:customStyle="1" w:styleId="xl110">
    <w:name w:val="xl110"/>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color w:val="0000FF"/>
      <w:kern w:val="0"/>
      <w:sz w:val="20"/>
    </w:rPr>
  </w:style>
  <w:style w:type="paragraph" w:customStyle="1" w:styleId="xl111">
    <w:name w:val="xl111"/>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color w:val="000000"/>
      <w:kern w:val="0"/>
      <w:sz w:val="20"/>
    </w:rPr>
  </w:style>
  <w:style w:type="paragraph" w:customStyle="1" w:styleId="xl112">
    <w:name w:val="xl112"/>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kern w:val="0"/>
      <w:sz w:val="22"/>
      <w:szCs w:val="22"/>
    </w:rPr>
  </w:style>
  <w:style w:type="paragraph" w:customStyle="1" w:styleId="xl113">
    <w:name w:val="xl113"/>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kern w:val="0"/>
      <w:sz w:val="20"/>
    </w:rPr>
  </w:style>
  <w:style w:type="paragraph" w:customStyle="1" w:styleId="xl114">
    <w:name w:val="xl114"/>
    <w:basedOn w:val="10"/>
    <w:pPr>
      <w:widowControl/>
      <w:spacing w:before="100" w:after="100"/>
      <w:jc w:val="center"/>
    </w:pPr>
    <w:rPr>
      <w:rFonts w:ascii="新細明體" w:hAnsi="新細明體" w:cs="新細明體"/>
      <w:kern w:val="0"/>
      <w:sz w:val="20"/>
    </w:rPr>
  </w:style>
  <w:style w:type="paragraph" w:customStyle="1" w:styleId="xl115">
    <w:name w:val="xl115"/>
    <w:basedOn w:val="10"/>
    <w:pPr>
      <w:widowControl/>
      <w:spacing w:before="100" w:after="100"/>
      <w:jc w:val="center"/>
    </w:pPr>
    <w:rPr>
      <w:rFonts w:ascii="新細明體" w:hAnsi="新細明體" w:cs="新細明體"/>
      <w:kern w:val="0"/>
      <w:sz w:val="20"/>
    </w:rPr>
  </w:style>
  <w:style w:type="paragraph" w:customStyle="1" w:styleId="xl116">
    <w:name w:val="xl116"/>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kern w:val="0"/>
      <w:sz w:val="20"/>
    </w:rPr>
  </w:style>
  <w:style w:type="paragraph" w:customStyle="1" w:styleId="xl117">
    <w:name w:val="xl117"/>
    <w:basedOn w:val="10"/>
    <w:pPr>
      <w:widowControl/>
      <w:spacing w:before="100" w:after="100"/>
    </w:pPr>
    <w:rPr>
      <w:rFonts w:ascii="新細明體" w:hAnsi="新細明體" w:cs="新細明體"/>
      <w:kern w:val="0"/>
      <w:sz w:val="20"/>
    </w:rPr>
  </w:style>
  <w:style w:type="paragraph" w:customStyle="1" w:styleId="1b">
    <w:name w:val="純文字1"/>
    <w:basedOn w:val="10"/>
    <w:rPr>
      <w:rFonts w:ascii="細明體" w:eastAsia="細明體" w:hAnsi="細明體" w:cs="細明體"/>
    </w:rPr>
  </w:style>
  <w:style w:type="paragraph" w:customStyle="1" w:styleId="1c">
    <w:name w:val="內文1"/>
    <w:pPr>
      <w:widowControl w:val="0"/>
      <w:suppressAutoHyphens/>
      <w:spacing w:line="360" w:lineRule="atLeast"/>
    </w:pPr>
    <w:rPr>
      <w:rFonts w:ascii="細明體" w:eastAsia="細明體" w:hAnsi="細明體" w:cs="細明體"/>
      <w:sz w:val="24"/>
      <w:lang w:eastAsia="ar-SA"/>
    </w:rPr>
  </w:style>
  <w:style w:type="paragraph" w:customStyle="1" w:styleId="afff0">
    <w:name w:val="主旨"/>
    <w:basedOn w:val="10"/>
    <w:pPr>
      <w:snapToGrid w:val="0"/>
      <w:ind w:left="964" w:hanging="964"/>
      <w:jc w:val="both"/>
    </w:pPr>
    <w:rPr>
      <w:rFonts w:eastAsia="標楷體"/>
      <w:sz w:val="32"/>
    </w:rPr>
  </w:style>
  <w:style w:type="paragraph" w:customStyle="1" w:styleId="1d">
    <w:name w:val="標題２1"/>
    <w:basedOn w:val="2"/>
    <w:next w:val="2"/>
    <w:pPr>
      <w:widowControl/>
      <w:spacing w:line="460" w:lineRule="exact"/>
      <w:ind w:left="480" w:right="100"/>
    </w:pPr>
    <w:rPr>
      <w:rFonts w:ascii="Times New Roman" w:eastAsia="標楷體" w:hAnsi="Times New Roman" w:cs="Times New Roman"/>
      <w:b w:val="0"/>
      <w:kern w:val="0"/>
      <w:sz w:val="28"/>
      <w:szCs w:val="24"/>
    </w:rPr>
  </w:style>
  <w:style w:type="paragraph" w:customStyle="1" w:styleId="1e">
    <w:name w:val="樣式1"/>
    <w:basedOn w:val="2"/>
    <w:next w:val="2"/>
    <w:pPr>
      <w:widowControl/>
      <w:spacing w:line="460" w:lineRule="exact"/>
    </w:pPr>
    <w:rPr>
      <w:sz w:val="52"/>
      <w:szCs w:val="24"/>
    </w:rPr>
  </w:style>
  <w:style w:type="paragraph" w:customStyle="1" w:styleId="afff1">
    <w:name w:val="大標二"/>
    <w:basedOn w:val="10"/>
    <w:pPr>
      <w:tabs>
        <w:tab w:val="right" w:leader="dot" w:pos="1080"/>
        <w:tab w:val="right" w:leader="dot" w:pos="8820"/>
      </w:tabs>
      <w:snapToGrid w:val="0"/>
      <w:spacing w:line="360" w:lineRule="auto"/>
    </w:pPr>
    <w:rPr>
      <w:rFonts w:ascii="Arial" w:eastAsia="標楷體" w:hAnsi="Arial" w:cs="Arial"/>
      <w:sz w:val="32"/>
      <w:szCs w:val="24"/>
    </w:rPr>
  </w:style>
  <w:style w:type="paragraph" w:customStyle="1" w:styleId="afff2">
    <w:name w:val="批示欄位"/>
    <w:basedOn w:val="10"/>
    <w:pPr>
      <w:widowControl/>
      <w:snapToGrid w:val="0"/>
    </w:pPr>
    <w:rPr>
      <w:rFonts w:eastAsia="標楷體"/>
      <w:kern w:val="0"/>
    </w:rPr>
  </w:style>
  <w:style w:type="paragraph" w:customStyle="1" w:styleId="27">
    <w:name w:val="純文字2"/>
    <w:basedOn w:val="10"/>
    <w:rPr>
      <w:rFonts w:ascii="細明體" w:eastAsia="細明體" w:hAnsi="細明體" w:cs="細明體"/>
    </w:rPr>
  </w:style>
  <w:style w:type="paragraph" w:customStyle="1" w:styleId="3a">
    <w:name w:val="3"/>
    <w:basedOn w:val="10"/>
    <w:pPr>
      <w:autoSpaceDE w:val="0"/>
      <w:spacing w:line="600" w:lineRule="atLeast"/>
      <w:ind w:left="1054" w:hanging="350"/>
      <w:jc w:val="both"/>
    </w:pPr>
    <w:rPr>
      <w:rFonts w:ascii="華康楷書體W5" w:eastAsia="華康楷書體W5" w:hAnsi="華康楷書體W5" w:cs="華康楷書體W5"/>
      <w:spacing w:val="20"/>
      <w:kern w:val="0"/>
      <w:sz w:val="32"/>
    </w:rPr>
  </w:style>
  <w:style w:type="paragraph" w:customStyle="1" w:styleId="afff3">
    <w:name w:val="表"/>
    <w:basedOn w:val="af1"/>
    <w:pPr>
      <w:tabs>
        <w:tab w:val="right" w:pos="7371"/>
      </w:tabs>
      <w:snapToGrid w:val="0"/>
      <w:jc w:val="left"/>
    </w:pPr>
    <w:rPr>
      <w:rFonts w:ascii="Times New Roman" w:eastAsia="華康中明體" w:hAnsi="Times New Roman" w:cs="Times New Roman"/>
      <w:sz w:val="28"/>
    </w:rPr>
  </w:style>
  <w:style w:type="paragraph" w:customStyle="1" w:styleId="afff4">
    <w:name w:val="目錄"/>
    <w:basedOn w:val="10"/>
    <w:pPr>
      <w:spacing w:line="480" w:lineRule="auto"/>
      <w:jc w:val="center"/>
    </w:pPr>
    <w:rPr>
      <w:spacing w:val="4"/>
      <w:kern w:val="0"/>
      <w:sz w:val="32"/>
    </w:rPr>
  </w:style>
  <w:style w:type="paragraph" w:customStyle="1" w:styleId="afff5">
    <w:name w:val="條"/>
    <w:basedOn w:val="10"/>
    <w:pPr>
      <w:spacing w:line="480" w:lineRule="atLeast"/>
    </w:pPr>
    <w:rPr>
      <w:rFonts w:ascii="標楷體" w:eastAsia="標楷體" w:hAnsi="標楷體" w:cs="標楷體"/>
      <w:sz w:val="28"/>
    </w:rPr>
  </w:style>
  <w:style w:type="paragraph" w:customStyle="1" w:styleId="25">
    <w:name w:val="內文標題2之第一層5"/>
    <w:basedOn w:val="10"/>
    <w:uiPriority w:val="99"/>
    <w:pPr>
      <w:numPr>
        <w:numId w:val="6"/>
      </w:numPr>
    </w:pPr>
    <w:rPr>
      <w:szCs w:val="24"/>
    </w:rPr>
  </w:style>
  <w:style w:type="paragraph" w:styleId="z-">
    <w:name w:val="HTML Top of Form"/>
    <w:basedOn w:val="10"/>
    <w:next w:val="10"/>
    <w:pPr>
      <w:pBdr>
        <w:bottom w:val="single" w:sz="6" w:space="1" w:color="000000"/>
      </w:pBdr>
      <w:jc w:val="center"/>
    </w:pPr>
    <w:rPr>
      <w:rFonts w:ascii="Arial" w:eastAsia="Arial" w:hAnsi="Arial" w:cs="Arial"/>
      <w:vanish/>
      <w:sz w:val="16"/>
      <w:szCs w:val="16"/>
    </w:rPr>
  </w:style>
  <w:style w:type="paragraph" w:styleId="z-0">
    <w:name w:val="HTML Bottom of Form"/>
    <w:basedOn w:val="10"/>
    <w:next w:val="10"/>
    <w:pPr>
      <w:pBdr>
        <w:top w:val="single" w:sz="6" w:space="1" w:color="000000"/>
      </w:pBdr>
      <w:jc w:val="center"/>
    </w:pPr>
    <w:rPr>
      <w:rFonts w:ascii="Arial" w:eastAsia="Arial" w:hAnsi="Arial" w:cs="Arial"/>
      <w:vanish/>
      <w:sz w:val="16"/>
      <w:szCs w:val="16"/>
    </w:rPr>
  </w:style>
  <w:style w:type="paragraph" w:customStyle="1" w:styleId="3b">
    <w:name w:val="純文字3"/>
    <w:basedOn w:val="10"/>
    <w:rPr>
      <w:rFonts w:ascii="細明體" w:eastAsia="細明體" w:hAnsi="細明體" w:cs="細明體"/>
    </w:rPr>
  </w:style>
  <w:style w:type="paragraph" w:customStyle="1" w:styleId="TableContents">
    <w:name w:val="Table Contents"/>
    <w:basedOn w:val="Textbody"/>
    <w:pPr>
      <w:suppressLineNumbers/>
    </w:pPr>
  </w:style>
  <w:style w:type="paragraph" w:customStyle="1" w:styleId="afff6">
    <w:name w:val="訊框內容"/>
    <w:basedOn w:val="10"/>
  </w:style>
  <w:style w:type="paragraph" w:customStyle="1" w:styleId="Framecontents">
    <w:name w:val="Frame contents"/>
    <w:basedOn w:val="Standard"/>
  </w:style>
  <w:style w:type="paragraph" w:customStyle="1" w:styleId="TableHeading">
    <w:name w:val="Table Heading"/>
    <w:basedOn w:val="TableContents"/>
    <w:pPr>
      <w:jc w:val="center"/>
    </w:pPr>
    <w:rPr>
      <w:b/>
      <w:bCs/>
    </w:rPr>
  </w:style>
  <w:style w:type="paragraph" w:customStyle="1" w:styleId="ContentsHeading">
    <w:name w:val="Contents Heading"/>
    <w:basedOn w:val="Heading"/>
    <w:pPr>
      <w:suppressLineNumbers/>
    </w:pPr>
  </w:style>
  <w:style w:type="character" w:customStyle="1" w:styleId="1f">
    <w:name w:val="預設段落字型1"/>
  </w:style>
  <w:style w:type="character" w:styleId="afff7">
    <w:name w:val="Strong"/>
    <w:uiPriority w:val="22"/>
    <w:qFormat/>
    <w:rPr>
      <w:b/>
      <w:bCs/>
    </w:rPr>
  </w:style>
  <w:style w:type="character" w:customStyle="1" w:styleId="1f0">
    <w:name w:val="超連結1"/>
    <w:rPr>
      <w:color w:val="0000FF"/>
      <w:u w:val="single"/>
    </w:rPr>
  </w:style>
  <w:style w:type="character" w:customStyle="1" w:styleId="afff8">
    <w:name w:val="註解方塊文字 字元"/>
    <w:uiPriority w:val="99"/>
    <w:rPr>
      <w:rFonts w:ascii="Cambria" w:eastAsia="新細明體" w:hAnsi="Cambria" w:cs="Times New Roman"/>
      <w:kern w:val="3"/>
      <w:sz w:val="18"/>
      <w:szCs w:val="18"/>
    </w:rPr>
  </w:style>
  <w:style w:type="character" w:customStyle="1" w:styleId="afff9">
    <w:name w:val="本文 字元"/>
    <w:rPr>
      <w:rFonts w:ascii="標楷體" w:eastAsia="標楷體" w:hAnsi="標楷體" w:cs="標楷體"/>
      <w:kern w:val="3"/>
      <w:sz w:val="24"/>
    </w:rPr>
  </w:style>
  <w:style w:type="character" w:styleId="afffa">
    <w:name w:val="FollowedHyperlink"/>
    <w:rPr>
      <w:color w:val="800080"/>
      <w:u w:val="single"/>
    </w:rPr>
  </w:style>
  <w:style w:type="character" w:customStyle="1" w:styleId="afffb">
    <w:name w:val="頁尾 字元"/>
    <w:rPr>
      <w:kern w:val="3"/>
    </w:rPr>
  </w:style>
  <w:style w:type="character" w:customStyle="1" w:styleId="afffc">
    <w:name w:val="清單段落 字元"/>
    <w:aliases w:val="卑南壹 字元,標題一 字元,(二) 字元,標題(一) 字元,List Paragraph 字元,lp1 字元,FooterText 字元,numbered 字元,List Paragraph1 字元,Paragraphe de liste1 字元,清單段落3 字元,清單段落31 字元,12 20 字元,1.1.1.1清單段落 字元,列點 字元,清單段落1 字元,標題 (4) 字元,貿易局(一) 字元,標1 字元,Recommendation 字元,Footnote Sam 字元,l 字"/>
    <w:uiPriority w:val="34"/>
    <w:qFormat/>
    <w:rPr>
      <w:kern w:val="3"/>
      <w:sz w:val="24"/>
    </w:rPr>
  </w:style>
  <w:style w:type="character" w:styleId="afffd">
    <w:name w:val="annotation reference"/>
    <w:uiPriority w:val="99"/>
    <w:rPr>
      <w:sz w:val="18"/>
      <w:szCs w:val="18"/>
    </w:rPr>
  </w:style>
  <w:style w:type="character" w:customStyle="1" w:styleId="afffe">
    <w:name w:val="註解文字 字元"/>
    <w:rPr>
      <w:kern w:val="3"/>
      <w:sz w:val="24"/>
    </w:rPr>
  </w:style>
  <w:style w:type="character" w:customStyle="1" w:styleId="affff">
    <w:name w:val="註解主旨 字元"/>
    <w:rPr>
      <w:b/>
      <w:bCs/>
      <w:kern w:val="3"/>
      <w:sz w:val="24"/>
    </w:rPr>
  </w:style>
  <w:style w:type="character" w:customStyle="1" w:styleId="affff0">
    <w:name w:val="註腳文字 字元"/>
    <w:rPr>
      <w:kern w:val="3"/>
    </w:rPr>
  </w:style>
  <w:style w:type="character" w:styleId="affff1">
    <w:name w:val="footnote reference"/>
    <w:rPr>
      <w:position w:val="0"/>
      <w:sz w:val="13"/>
      <w:vertAlign w:val="baseline"/>
    </w:rPr>
  </w:style>
  <w:style w:type="character" w:customStyle="1" w:styleId="affff2">
    <w:name w:val="頁首 字元"/>
    <w:uiPriority w:val="99"/>
    <w:rPr>
      <w:kern w:val="3"/>
    </w:rPr>
  </w:style>
  <w:style w:type="character" w:customStyle="1" w:styleId="28">
    <w:name w:val="本文縮排 2 字元"/>
    <w:rPr>
      <w:kern w:val="3"/>
      <w:sz w:val="24"/>
    </w:rPr>
  </w:style>
  <w:style w:type="character" w:customStyle="1" w:styleId="1f1">
    <w:name w:val="標題 1 字元"/>
    <w:uiPriority w:val="9"/>
    <w:rPr>
      <w:rFonts w:ascii="Cambria" w:eastAsia="新細明體" w:hAnsi="Cambria" w:cs="Times New Roman"/>
      <w:b/>
      <w:bCs/>
      <w:kern w:val="3"/>
      <w:sz w:val="52"/>
      <w:szCs w:val="52"/>
    </w:rPr>
  </w:style>
  <w:style w:type="character" w:customStyle="1" w:styleId="29">
    <w:name w:val="標題 2 字元"/>
    <w:rPr>
      <w:rFonts w:ascii="Arial" w:eastAsia="Arial" w:hAnsi="Arial" w:cs="Arial"/>
      <w:b/>
      <w:bCs/>
      <w:kern w:val="3"/>
      <w:sz w:val="48"/>
      <w:szCs w:val="48"/>
    </w:rPr>
  </w:style>
  <w:style w:type="character" w:customStyle="1" w:styleId="3c">
    <w:name w:val="標題 3 字元"/>
    <w:rPr>
      <w:rFonts w:ascii="Arial" w:eastAsia="Arial" w:hAnsi="Arial" w:cs="Arial"/>
      <w:b/>
      <w:sz w:val="36"/>
    </w:rPr>
  </w:style>
  <w:style w:type="character" w:customStyle="1" w:styleId="43">
    <w:name w:val="標題 4 字元"/>
    <w:rPr>
      <w:rFonts w:ascii="Arial" w:eastAsia="Arial" w:hAnsi="Arial" w:cs="Arial"/>
      <w:sz w:val="36"/>
    </w:rPr>
  </w:style>
  <w:style w:type="character" w:customStyle="1" w:styleId="52">
    <w:name w:val="標題 5 字元"/>
    <w:rPr>
      <w:rFonts w:ascii="Arial" w:eastAsia="Arial" w:hAnsi="Arial" w:cs="Arial"/>
      <w:b/>
      <w:sz w:val="36"/>
    </w:rPr>
  </w:style>
  <w:style w:type="character" w:customStyle="1" w:styleId="61">
    <w:name w:val="標題 6 字元"/>
    <w:aliases w:val="(ctrl+Num 6) 字元"/>
    <w:rPr>
      <w:rFonts w:ascii="Arial" w:eastAsia="Arial" w:hAnsi="Arial" w:cs="Arial"/>
      <w:sz w:val="36"/>
    </w:rPr>
  </w:style>
  <w:style w:type="character" w:customStyle="1" w:styleId="71">
    <w:name w:val="標題 7 字元"/>
    <w:rPr>
      <w:rFonts w:ascii="Arial" w:eastAsia="Arial" w:hAnsi="Arial" w:cs="Arial"/>
      <w:b/>
      <w:sz w:val="36"/>
    </w:rPr>
  </w:style>
  <w:style w:type="character" w:customStyle="1" w:styleId="81">
    <w:name w:val="標題 8 字元"/>
    <w:rPr>
      <w:rFonts w:ascii="Arial" w:eastAsia="Arial" w:hAnsi="Arial" w:cs="Arial"/>
      <w:sz w:val="36"/>
    </w:rPr>
  </w:style>
  <w:style w:type="character" w:customStyle="1" w:styleId="91">
    <w:name w:val="標題 9 字元"/>
    <w:rPr>
      <w:rFonts w:ascii="Arial" w:eastAsia="Arial" w:hAnsi="Arial" w:cs="Arial"/>
      <w:sz w:val="36"/>
    </w:rPr>
  </w:style>
  <w:style w:type="character" w:customStyle="1" w:styleId="110">
    <w:name w:val="標題 1 字元1"/>
    <w:rPr>
      <w:rFonts w:ascii="Arial" w:eastAsia="Arial" w:hAnsi="Arial" w:cs="Arial"/>
      <w:b/>
      <w:bCs/>
      <w:kern w:val="3"/>
      <w:sz w:val="52"/>
      <w:szCs w:val="52"/>
    </w:rPr>
  </w:style>
  <w:style w:type="character" w:customStyle="1" w:styleId="210">
    <w:name w:val="標題 2 字元1"/>
    <w:rPr>
      <w:rFonts w:ascii="Cambria" w:eastAsia="新細明體" w:hAnsi="Cambria" w:cs="Times New Roman"/>
      <w:b/>
      <w:bCs/>
      <w:kern w:val="3"/>
      <w:sz w:val="48"/>
      <w:szCs w:val="48"/>
    </w:rPr>
  </w:style>
  <w:style w:type="character" w:customStyle="1" w:styleId="310">
    <w:name w:val="標題 3 字元1"/>
    <w:rPr>
      <w:rFonts w:ascii="Cambria" w:eastAsia="新細明體" w:hAnsi="Cambria" w:cs="Times New Roman"/>
      <w:b/>
      <w:bCs/>
      <w:kern w:val="3"/>
      <w:sz w:val="36"/>
      <w:szCs w:val="36"/>
    </w:rPr>
  </w:style>
  <w:style w:type="character" w:customStyle="1" w:styleId="410">
    <w:name w:val="標題 4 字元1"/>
    <w:rPr>
      <w:rFonts w:ascii="Cambria" w:eastAsia="新細明體" w:hAnsi="Cambria" w:cs="Times New Roman"/>
      <w:kern w:val="3"/>
      <w:sz w:val="36"/>
      <w:szCs w:val="36"/>
    </w:rPr>
  </w:style>
  <w:style w:type="character" w:customStyle="1" w:styleId="HTML0">
    <w:name w:val="HTML 預設格式 字元"/>
    <w:rPr>
      <w:rFonts w:ascii="Arial Unicode MS" w:eastAsia="Arial Unicode MS" w:hAnsi="Arial Unicode MS" w:cs="Arial Unicode MS"/>
    </w:rPr>
  </w:style>
  <w:style w:type="character" w:customStyle="1" w:styleId="affff3">
    <w:name w:val="標題 字元"/>
    <w:rPr>
      <w:rFonts w:ascii="Cambria" w:eastAsia="Cambria" w:hAnsi="Cambria" w:cs="Cambria"/>
      <w:b/>
      <w:bCs/>
      <w:kern w:val="3"/>
      <w:sz w:val="32"/>
      <w:szCs w:val="32"/>
    </w:rPr>
  </w:style>
  <w:style w:type="character" w:customStyle="1" w:styleId="affff4">
    <w:name w:val="結語 字元"/>
    <w:rPr>
      <w:rFonts w:ascii="標楷體" w:eastAsia="標楷體" w:hAnsi="標楷體" w:cs="標楷體"/>
      <w:color w:val="0000FF"/>
      <w:kern w:val="3"/>
      <w:sz w:val="28"/>
      <w:szCs w:val="28"/>
    </w:rPr>
  </w:style>
  <w:style w:type="character" w:customStyle="1" w:styleId="affff5">
    <w:name w:val="本文縮排 字元"/>
    <w:rPr>
      <w:rFonts w:eastAsia="標楷體"/>
      <w:color w:val="FF0000"/>
      <w:kern w:val="3"/>
      <w:sz w:val="24"/>
      <w:szCs w:val="22"/>
    </w:rPr>
  </w:style>
  <w:style w:type="character" w:customStyle="1" w:styleId="affff6">
    <w:name w:val="問候 字元"/>
    <w:rPr>
      <w:sz w:val="24"/>
    </w:rPr>
  </w:style>
  <w:style w:type="character" w:customStyle="1" w:styleId="affff7">
    <w:name w:val="日期 字元"/>
    <w:rPr>
      <w:rFonts w:eastAsia="標楷體"/>
      <w:sz w:val="40"/>
      <w:szCs w:val="24"/>
    </w:rPr>
  </w:style>
  <w:style w:type="character" w:customStyle="1" w:styleId="affff8">
    <w:name w:val="註釋標題 字元"/>
    <w:rPr>
      <w:rFonts w:eastAsia="細明體"/>
      <w:sz w:val="24"/>
    </w:rPr>
  </w:style>
  <w:style w:type="character" w:customStyle="1" w:styleId="2a">
    <w:name w:val="本文 2 字元"/>
    <w:rPr>
      <w:rFonts w:ascii="Garamond" w:eastAsia="標楷體" w:hAnsi="Garamond" w:cs="Garamond"/>
      <w:sz w:val="32"/>
    </w:rPr>
  </w:style>
  <w:style w:type="character" w:customStyle="1" w:styleId="3d">
    <w:name w:val="本文 3 字元"/>
    <w:rPr>
      <w:rFonts w:ascii="Garamond" w:eastAsia="Garamond" w:hAnsi="Garamond" w:cs="Garamond"/>
    </w:rPr>
  </w:style>
  <w:style w:type="character" w:customStyle="1" w:styleId="3e">
    <w:name w:val="本文縮排 3 字元"/>
    <w:rPr>
      <w:rFonts w:ascii="Arial" w:eastAsia="標楷體" w:hAnsi="Arial" w:cs="Arial"/>
      <w:sz w:val="28"/>
    </w:rPr>
  </w:style>
  <w:style w:type="character" w:customStyle="1" w:styleId="affff9">
    <w:name w:val="文件引導模式 字元"/>
    <w:rPr>
      <w:rFonts w:ascii="新細明體" w:eastAsia="新細明體" w:hAnsi="新細明體" w:cs="新細明體"/>
      <w:kern w:val="3"/>
      <w:sz w:val="18"/>
      <w:szCs w:val="18"/>
    </w:rPr>
  </w:style>
  <w:style w:type="character" w:customStyle="1" w:styleId="affffa">
    <w:name w:val="純文字 字元"/>
    <w:rPr>
      <w:rFonts w:ascii="細明體" w:eastAsia="細明體" w:hAnsi="細明體" w:cs="細明體"/>
      <w:sz w:val="24"/>
    </w:rPr>
  </w:style>
  <w:style w:type="character" w:customStyle="1" w:styleId="affffb">
    <w:name w:val="標題２ 字元"/>
    <w:rPr>
      <w:rFonts w:ascii="Arial" w:eastAsia="標楷體" w:hAnsi="Arial" w:cs="Arial"/>
      <w:b/>
      <w:bCs/>
      <w:kern w:val="3"/>
      <w:sz w:val="28"/>
      <w:szCs w:val="48"/>
    </w:rPr>
  </w:style>
  <w:style w:type="character" w:customStyle="1" w:styleId="1f2">
    <w:name w:val="樣式1 字元"/>
    <w:rPr>
      <w:rFonts w:ascii="Arial" w:eastAsia="Arial" w:hAnsi="Arial" w:cs="Arial"/>
      <w:b/>
      <w:bCs/>
      <w:kern w:val="3"/>
      <w:sz w:val="52"/>
      <w:szCs w:val="24"/>
    </w:rPr>
  </w:style>
  <w:style w:type="character" w:customStyle="1" w:styleId="1f3">
    <w:name w:val="作業規範標題1 字元"/>
    <w:rPr>
      <w:rFonts w:ascii="標楷體" w:eastAsia="標楷體" w:hAnsi="標楷體" w:cs="標楷體"/>
      <w:b/>
      <w:bCs w:val="0"/>
      <w:sz w:val="40"/>
      <w:lang w:val="en-US" w:eastAsia="ar-SA" w:bidi="ar-SA"/>
    </w:rPr>
  </w:style>
  <w:style w:type="character" w:customStyle="1" w:styleId="r121">
    <w:name w:val="r121"/>
    <w:rPr>
      <w:rFonts w:ascii="Verdana" w:eastAsia="Verdana" w:hAnsi="Verdana" w:cs="Verdana"/>
      <w:color w:val="FF0000"/>
      <w:sz w:val="21"/>
      <w:szCs w:val="21"/>
    </w:rPr>
  </w:style>
  <w:style w:type="character" w:customStyle="1" w:styleId="affffc">
    <w:name w:val="字元"/>
    <w:rPr>
      <w:rFonts w:ascii="標楷體" w:eastAsia="標楷體" w:hAnsi="標楷體" w:cs="標楷體"/>
      <w:kern w:val="3"/>
      <w:sz w:val="28"/>
      <w:szCs w:val="28"/>
      <w:lang w:val="en-US" w:eastAsia="ar-SA" w:bidi="ar-SA"/>
    </w:rPr>
  </w:style>
  <w:style w:type="character" w:customStyle="1" w:styleId="large1">
    <w:name w:val="large1"/>
    <w:rPr>
      <w:sz w:val="20"/>
      <w:szCs w:val="20"/>
    </w:rPr>
  </w:style>
  <w:style w:type="character" w:customStyle="1" w:styleId="affffd">
    <w:name w:val="字元 字元"/>
    <w:rPr>
      <w:rFonts w:ascii="Cambria" w:eastAsia="新細明體" w:hAnsi="Cambria" w:cs="Times New Roman"/>
      <w:kern w:val="3"/>
      <w:sz w:val="18"/>
      <w:szCs w:val="18"/>
    </w:rPr>
  </w:style>
  <w:style w:type="character" w:customStyle="1" w:styleId="3f">
    <w:name w:val="字元 字元3"/>
    <w:rPr>
      <w:rFonts w:ascii="標楷體" w:eastAsia="標楷體" w:hAnsi="標楷體" w:cs="標楷體"/>
      <w:kern w:val="3"/>
      <w:sz w:val="28"/>
    </w:rPr>
  </w:style>
  <w:style w:type="character" w:customStyle="1" w:styleId="1f4">
    <w:name w:val="字元 字元1"/>
    <w:rPr>
      <w:sz w:val="24"/>
    </w:rPr>
  </w:style>
  <w:style w:type="character" w:customStyle="1" w:styleId="2b">
    <w:name w:val="字元 字元2"/>
    <w:rPr>
      <w:kern w:val="3"/>
    </w:rPr>
  </w:style>
  <w:style w:type="character" w:customStyle="1" w:styleId="z-1">
    <w:name w:val="z-表單的頂端 字元"/>
    <w:rPr>
      <w:rFonts w:ascii="Arial" w:eastAsia="Arial" w:hAnsi="Arial" w:cs="Arial"/>
      <w:vanish/>
      <w:kern w:val="3"/>
      <w:sz w:val="16"/>
      <w:szCs w:val="16"/>
    </w:rPr>
  </w:style>
  <w:style w:type="character" w:customStyle="1" w:styleId="z-2">
    <w:name w:val="z-表單的底部 字元"/>
    <w:rPr>
      <w:rFonts w:ascii="Arial" w:eastAsia="Arial" w:hAnsi="Arial" w:cs="Arial"/>
      <w:vanish/>
      <w:kern w:val="3"/>
      <w:sz w:val="16"/>
      <w:szCs w:val="16"/>
    </w:rPr>
  </w:style>
  <w:style w:type="character" w:styleId="affffe">
    <w:name w:val="page number"/>
    <w:basedOn w:val="1f"/>
    <w:uiPriority w:val="99"/>
  </w:style>
  <w:style w:type="character" w:styleId="afffff">
    <w:name w:val="Subtle Emphasis"/>
    <w:rPr>
      <w:i/>
      <w:iCs/>
      <w:color w:val="404040"/>
    </w:rPr>
  </w:style>
  <w:style w:type="character" w:customStyle="1" w:styleId="afffff0">
    <w:name w:val="註腳符"/>
  </w:style>
  <w:style w:type="character" w:styleId="afffff1">
    <w:name w:val="Hyperlink"/>
    <w:uiPriority w:val="99"/>
    <w:rPr>
      <w:color w:val="000080"/>
      <w:u w:val="single"/>
    </w:rPr>
  </w:style>
  <w:style w:type="character" w:customStyle="1" w:styleId="Footnoteanchor">
    <w:name w:val="Footnote anchor"/>
    <w:rPr>
      <w:position w:val="0"/>
      <w:vertAlign w:val="superscript"/>
    </w:rPr>
  </w:style>
  <w:style w:type="character" w:customStyle="1" w:styleId="FootnoteSymbol">
    <w:name w:val="Footnote Symbol"/>
  </w:style>
  <w:style w:type="character" w:customStyle="1" w:styleId="Internetlink">
    <w:name w:val="Internet link"/>
    <w:rPr>
      <w:color w:val="000080"/>
      <w:u w:val="single"/>
    </w:rPr>
  </w:style>
  <w:style w:type="character" w:customStyle="1" w:styleId="NumberingSymbols">
    <w:name w:val="Numbering Symbols"/>
    <w:rPr>
      <w:rFonts w:eastAsia="標楷體"/>
      <w:sz w:val="32"/>
      <w:szCs w:val="32"/>
    </w:rPr>
  </w:style>
  <w:style w:type="character" w:customStyle="1" w:styleId="IndexLink">
    <w:name w:val="Index Link"/>
  </w:style>
  <w:style w:type="paragraph" w:customStyle="1" w:styleId="afffff2">
    <w:name w:val="目錄壹"/>
    <w:basedOn w:val="a9"/>
    <w:pPr>
      <w:tabs>
        <w:tab w:val="clear" w:pos="-1179"/>
        <w:tab w:val="clear" w:pos="-818"/>
        <w:tab w:val="left" w:pos="-23040"/>
        <w:tab w:val="left" w:pos="-21960"/>
        <w:tab w:val="left" w:pos="-16560"/>
      </w:tabs>
      <w:spacing w:before="240"/>
    </w:pPr>
    <w:rPr>
      <w:rFonts w:ascii="標楷體" w:hAnsi="標楷體"/>
      <w:color w:val="000000"/>
      <w:szCs w:val="28"/>
    </w:rPr>
  </w:style>
  <w:style w:type="character" w:customStyle="1" w:styleId="1f5">
    <w:name w:val="本文1 字元"/>
    <w:basedOn w:val="a4"/>
    <w:rPr>
      <w:kern w:val="3"/>
      <w:sz w:val="24"/>
      <w:lang w:eastAsia="ar-SA"/>
    </w:rPr>
  </w:style>
  <w:style w:type="character" w:customStyle="1" w:styleId="afffff3">
    <w:name w:val="內文[標號(一)] 字元"/>
    <w:basedOn w:val="1f5"/>
    <w:rPr>
      <w:rFonts w:eastAsia="標楷體"/>
      <w:kern w:val="3"/>
      <w:sz w:val="28"/>
      <w:lang w:eastAsia="ar-SA"/>
    </w:rPr>
  </w:style>
  <w:style w:type="character" w:customStyle="1" w:styleId="afffff4">
    <w:name w:val="目錄壹 字元"/>
    <w:basedOn w:val="afffff3"/>
    <w:rPr>
      <w:rFonts w:ascii="標楷體" w:eastAsia="標楷體" w:hAnsi="標楷體"/>
      <w:color w:val="000000"/>
      <w:kern w:val="3"/>
      <w:sz w:val="28"/>
      <w:szCs w:val="28"/>
      <w:lang w:eastAsia="ar-SA"/>
    </w:rPr>
  </w:style>
  <w:style w:type="paragraph" w:customStyle="1" w:styleId="a">
    <w:name w:val="壹、"/>
    <w:basedOn w:val="afffff2"/>
    <w:pPr>
      <w:numPr>
        <w:numId w:val="7"/>
      </w:numPr>
      <w:snapToGrid w:val="0"/>
      <w:spacing w:before="0" w:line="240" w:lineRule="auto"/>
    </w:pPr>
    <w:rPr>
      <w:rFonts w:cs="新細明體"/>
      <w:b/>
      <w:bCs/>
      <w:caps/>
      <w:lang w:eastAsia="zh-TW"/>
    </w:rPr>
  </w:style>
  <w:style w:type="paragraph" w:customStyle="1" w:styleId="afffff5">
    <w:name w:val="第一步份"/>
    <w:basedOn w:val="1"/>
    <w:pPr>
      <w:snapToGrid w:val="0"/>
      <w:spacing w:before="120" w:after="120" w:line="240" w:lineRule="auto"/>
    </w:pPr>
    <w:rPr>
      <w:rFonts w:eastAsia="標楷體"/>
      <w:b w:val="0"/>
      <w:color w:val="000000"/>
      <w:sz w:val="36"/>
      <w:szCs w:val="24"/>
    </w:rPr>
  </w:style>
  <w:style w:type="character" w:customStyle="1" w:styleId="111">
    <w:name w:val="本文1 字元1"/>
    <w:basedOn w:val="a4"/>
    <w:rPr>
      <w:kern w:val="3"/>
      <w:sz w:val="24"/>
      <w:lang w:eastAsia="ar-SA"/>
    </w:rPr>
  </w:style>
  <w:style w:type="character" w:customStyle="1" w:styleId="120">
    <w:name w:val="標題 1 字元2"/>
    <w:basedOn w:val="111"/>
    <w:rPr>
      <w:rFonts w:ascii="Arial" w:eastAsia="Arial" w:hAnsi="Arial" w:cs="Arial"/>
      <w:b/>
      <w:bCs/>
      <w:kern w:val="3"/>
      <w:sz w:val="52"/>
      <w:szCs w:val="52"/>
      <w:lang w:eastAsia="ar-SA"/>
    </w:rPr>
  </w:style>
  <w:style w:type="character" w:customStyle="1" w:styleId="afffff6">
    <w:name w:val="第一步份 字元"/>
    <w:basedOn w:val="120"/>
    <w:rPr>
      <w:rFonts w:ascii="Arial" w:eastAsia="標楷體" w:hAnsi="Arial" w:cs="Arial"/>
      <w:b w:val="0"/>
      <w:bCs/>
      <w:color w:val="000000"/>
      <w:kern w:val="3"/>
      <w:sz w:val="36"/>
      <w:szCs w:val="24"/>
      <w:lang w:eastAsia="ar-SA"/>
    </w:rPr>
  </w:style>
  <w:style w:type="numbering" w:customStyle="1" w:styleId="LFO12">
    <w:name w:val="LFO12"/>
    <w:basedOn w:val="a6"/>
    <w:pPr>
      <w:numPr>
        <w:numId w:val="1"/>
      </w:numPr>
    </w:pPr>
  </w:style>
  <w:style w:type="numbering" w:customStyle="1" w:styleId="LFO1">
    <w:name w:val="LFO1"/>
    <w:basedOn w:val="a6"/>
    <w:pPr>
      <w:numPr>
        <w:numId w:val="2"/>
      </w:numPr>
    </w:pPr>
  </w:style>
  <w:style w:type="numbering" w:customStyle="1" w:styleId="LFO2">
    <w:name w:val="LFO2"/>
    <w:basedOn w:val="a6"/>
    <w:pPr>
      <w:numPr>
        <w:numId w:val="3"/>
      </w:numPr>
    </w:pPr>
  </w:style>
  <w:style w:type="numbering" w:customStyle="1" w:styleId="LFO3">
    <w:name w:val="LFO3"/>
    <w:basedOn w:val="a6"/>
    <w:pPr>
      <w:numPr>
        <w:numId w:val="4"/>
      </w:numPr>
    </w:pPr>
  </w:style>
  <w:style w:type="numbering" w:customStyle="1" w:styleId="LFO4">
    <w:name w:val="LFO4"/>
    <w:basedOn w:val="a6"/>
    <w:pPr>
      <w:numPr>
        <w:numId w:val="5"/>
      </w:numPr>
    </w:pPr>
  </w:style>
  <w:style w:type="numbering" w:customStyle="1" w:styleId="LFO5">
    <w:name w:val="LFO5"/>
    <w:basedOn w:val="a6"/>
    <w:pPr>
      <w:numPr>
        <w:numId w:val="6"/>
      </w:numPr>
    </w:pPr>
  </w:style>
  <w:style w:type="numbering" w:customStyle="1" w:styleId="LFO6">
    <w:name w:val="LFO6"/>
    <w:basedOn w:val="a6"/>
    <w:pPr>
      <w:numPr>
        <w:numId w:val="7"/>
      </w:numPr>
    </w:pPr>
  </w:style>
  <w:style w:type="character" w:customStyle="1" w:styleId="1f6">
    <w:name w:val="未解析的提及1"/>
    <w:basedOn w:val="a4"/>
    <w:uiPriority w:val="99"/>
    <w:semiHidden/>
    <w:unhideWhenUsed/>
    <w:rsid w:val="003221D4"/>
    <w:rPr>
      <w:color w:val="605E5C"/>
      <w:shd w:val="clear" w:color="auto" w:fill="E1DFDD"/>
    </w:rPr>
  </w:style>
  <w:style w:type="paragraph" w:customStyle="1" w:styleId="afffff7">
    <w:name w:val="標題壹"/>
    <w:basedOn w:val="ac"/>
    <w:rsid w:val="00E109D2"/>
    <w:pPr>
      <w:tabs>
        <w:tab w:val="clear" w:pos="4153"/>
        <w:tab w:val="clear" w:pos="8306"/>
      </w:tabs>
      <w:suppressAutoHyphens w:val="0"/>
      <w:autoSpaceDN/>
      <w:adjustRightInd w:val="0"/>
      <w:spacing w:before="240" w:line="360" w:lineRule="atLeast"/>
    </w:pPr>
    <w:rPr>
      <w:rFonts w:ascii="Arial" w:eastAsia="標楷體" w:hAnsi="Arial" w:cs="Arial"/>
      <w:b/>
      <w:color w:val="000000"/>
      <w:kern w:val="0"/>
      <w:sz w:val="32"/>
      <w:lang w:eastAsia="zh-TW"/>
    </w:rPr>
  </w:style>
  <w:style w:type="table" w:styleId="afffff8">
    <w:name w:val="Table Grid"/>
    <w:aliases w:val="(圖專用),+ 表格格線,002-表格格線,週報表格格線"/>
    <w:basedOn w:val="a5"/>
    <w:uiPriority w:val="39"/>
    <w:rsid w:val="00BE04CA"/>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須知標題壹"/>
    <w:basedOn w:val="af2"/>
    <w:link w:val="afffff9"/>
    <w:qFormat/>
    <w:rsid w:val="005E4CF5"/>
    <w:pPr>
      <w:numPr>
        <w:numId w:val="8"/>
      </w:numPr>
      <w:suppressAutoHyphens w:val="0"/>
      <w:autoSpaceDN/>
      <w:snapToGrid w:val="0"/>
      <w:spacing w:afterLines="50" w:after="180" w:line="240" w:lineRule="auto"/>
      <w:jc w:val="both"/>
      <w:textAlignment w:val="auto"/>
    </w:pPr>
    <w:rPr>
      <w:rFonts w:eastAsia="標楷體"/>
      <w:sz w:val="28"/>
      <w:szCs w:val="28"/>
    </w:rPr>
  </w:style>
  <w:style w:type="paragraph" w:customStyle="1" w:styleId="afffffa">
    <w:name w:val="須知附件"/>
    <w:basedOn w:val="af2"/>
    <w:link w:val="afffffb"/>
    <w:qFormat/>
    <w:rsid w:val="005E4CF5"/>
    <w:pPr>
      <w:snapToGrid w:val="0"/>
      <w:ind w:left="991" w:rightChars="113" w:right="226" w:hangingChars="413" w:hanging="991"/>
    </w:pPr>
    <w:rPr>
      <w:rFonts w:ascii="標楷體" w:eastAsia="標楷體" w:hAnsi="標楷體"/>
      <w:b/>
      <w:sz w:val="28"/>
    </w:rPr>
  </w:style>
  <w:style w:type="character" w:customStyle="1" w:styleId="12">
    <w:name w:val="本文1 字元2"/>
    <w:basedOn w:val="a4"/>
    <w:link w:val="10"/>
    <w:rsid w:val="005E4CF5"/>
    <w:rPr>
      <w:kern w:val="3"/>
      <w:sz w:val="24"/>
      <w:lang w:eastAsia="ar-SA"/>
    </w:rPr>
  </w:style>
  <w:style w:type="character" w:customStyle="1" w:styleId="11">
    <w:name w:val="清單段落 字元1"/>
    <w:aliases w:val="卑南壹 字元1,標題一 字元1,(二) 字元1,標題(一) 字元1,List Paragraph 字元1,lp1 字元1,FooterText 字元1,numbered 字元1,List Paragraph1 字元1,Paragraphe de liste1 字元1,清單段落3 字元1,清單段落31 字元1,12 20 字元1,1.1.1.1清單段落 字元1,列點 字元1,清單段落1 字元1,標題 (4) 字元1,貿易局(一) 字元1,標1 字元1,Footnote Sam 字元1"/>
    <w:basedOn w:val="12"/>
    <w:link w:val="af2"/>
    <w:uiPriority w:val="34"/>
    <w:rsid w:val="005E4CF5"/>
    <w:rPr>
      <w:kern w:val="3"/>
      <w:sz w:val="24"/>
      <w:lang w:eastAsia="ar-SA"/>
    </w:rPr>
  </w:style>
  <w:style w:type="character" w:customStyle="1" w:styleId="afffff9">
    <w:name w:val="須知標題壹 字元"/>
    <w:basedOn w:val="11"/>
    <w:link w:val="a2"/>
    <w:rsid w:val="005E4CF5"/>
    <w:rPr>
      <w:rFonts w:eastAsia="標楷體"/>
      <w:kern w:val="3"/>
      <w:sz w:val="28"/>
      <w:szCs w:val="28"/>
      <w:lang w:eastAsia="ar-SA"/>
    </w:rPr>
  </w:style>
  <w:style w:type="paragraph" w:styleId="afffffc">
    <w:name w:val="Title"/>
    <w:basedOn w:val="a3"/>
    <w:link w:val="1f7"/>
    <w:uiPriority w:val="1"/>
    <w:qFormat/>
    <w:rsid w:val="00BF3DF9"/>
    <w:pPr>
      <w:autoSpaceDE w:val="0"/>
      <w:spacing w:line="491" w:lineRule="exact"/>
      <w:ind w:left="1169" w:right="1421"/>
      <w:jc w:val="center"/>
      <w:textAlignment w:val="auto"/>
    </w:pPr>
    <w:rPr>
      <w:rFonts w:ascii="Noto Sans CJK JP Medium" w:eastAsia="Noto Sans CJK JP Medium" w:hAnsi="Noto Sans CJK JP Medium" w:cs="Noto Sans CJK JP Medium"/>
      <w:sz w:val="34"/>
      <w:szCs w:val="34"/>
    </w:rPr>
  </w:style>
  <w:style w:type="character" w:customStyle="1" w:styleId="afffffb">
    <w:name w:val="須知附件 字元"/>
    <w:basedOn w:val="11"/>
    <w:link w:val="afffffa"/>
    <w:rsid w:val="005E4CF5"/>
    <w:rPr>
      <w:rFonts w:ascii="標楷體" w:eastAsia="標楷體" w:hAnsi="標楷體"/>
      <w:b/>
      <w:kern w:val="3"/>
      <w:sz w:val="28"/>
      <w:lang w:eastAsia="ar-SA"/>
    </w:rPr>
  </w:style>
  <w:style w:type="character" w:customStyle="1" w:styleId="1f7">
    <w:name w:val="標題 字元1"/>
    <w:basedOn w:val="a4"/>
    <w:link w:val="afffffc"/>
    <w:uiPriority w:val="1"/>
    <w:rsid w:val="00BF3DF9"/>
    <w:rPr>
      <w:rFonts w:ascii="Noto Sans CJK JP Medium" w:eastAsia="Noto Sans CJK JP Medium" w:hAnsi="Noto Sans CJK JP Medium" w:cs="Noto Sans CJK JP Medium"/>
      <w:sz w:val="34"/>
      <w:szCs w:val="34"/>
    </w:rPr>
  </w:style>
  <w:style w:type="character" w:customStyle="1" w:styleId="2c">
    <w:name w:val="未解析的提及2"/>
    <w:basedOn w:val="a4"/>
    <w:uiPriority w:val="99"/>
    <w:semiHidden/>
    <w:unhideWhenUsed/>
    <w:rsid w:val="009378D1"/>
    <w:rPr>
      <w:color w:val="605E5C"/>
      <w:shd w:val="clear" w:color="auto" w:fill="E1DFDD"/>
    </w:rPr>
  </w:style>
  <w:style w:type="character" w:customStyle="1" w:styleId="3f0">
    <w:name w:val="未解析的提及3"/>
    <w:basedOn w:val="a4"/>
    <w:uiPriority w:val="99"/>
    <w:semiHidden/>
    <w:unhideWhenUsed/>
    <w:rsid w:val="00D24237"/>
    <w:rPr>
      <w:color w:val="605E5C"/>
      <w:shd w:val="clear" w:color="auto" w:fill="E1DFDD"/>
    </w:rPr>
  </w:style>
  <w:style w:type="character" w:styleId="afffffd">
    <w:name w:val="Emphasis"/>
    <w:basedOn w:val="a4"/>
    <w:uiPriority w:val="20"/>
    <w:qFormat/>
    <w:rsid w:val="00FB2C8D"/>
    <w:rPr>
      <w:i/>
      <w:iCs/>
    </w:rPr>
  </w:style>
  <w:style w:type="paragraph" w:customStyle="1" w:styleId="2d">
    <w:name w:val="內文(一、標題2)"/>
    <w:aliases w:val="(alt+2)"/>
    <w:basedOn w:val="a3"/>
    <w:rsid w:val="008B352F"/>
    <w:pPr>
      <w:autoSpaceDN/>
      <w:spacing w:afterLines="50" w:after="50" w:line="500" w:lineRule="exact"/>
      <w:ind w:leftChars="300" w:left="300"/>
      <w:textAlignment w:val="auto"/>
    </w:pPr>
    <w:rPr>
      <w:rFonts w:eastAsia="標楷體"/>
      <w:bCs/>
      <w:kern w:val="2"/>
      <w:sz w:val="28"/>
      <w:szCs w:val="28"/>
    </w:rPr>
  </w:style>
  <w:style w:type="table" w:customStyle="1" w:styleId="2e">
    <w:name w:val="表格格線2"/>
    <w:basedOn w:val="a5"/>
    <w:next w:val="afffff8"/>
    <w:rsid w:val="00AD3287"/>
    <w:pPr>
      <w:widowControl w:val="0"/>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name w:val="標準內文"/>
    <w:basedOn w:val="a3"/>
    <w:rsid w:val="0022780F"/>
    <w:pPr>
      <w:autoSpaceDN/>
      <w:textAlignment w:val="auto"/>
    </w:pPr>
    <w:rPr>
      <w:rFonts w:eastAsia="標楷體"/>
      <w:kern w:val="2"/>
      <w:sz w:val="28"/>
      <w:szCs w:val="24"/>
    </w:rPr>
  </w:style>
  <w:style w:type="table" w:customStyle="1" w:styleId="1f8">
    <w:name w:val="週報表格格線1"/>
    <w:basedOn w:val="a5"/>
    <w:next w:val="afffff8"/>
    <w:rsid w:val="00BC7110"/>
    <w:pPr>
      <w:widowControl w:val="0"/>
      <w:autoSpaceDN/>
      <w:adjustRightInd w:val="0"/>
      <w:snapToGrid w:val="0"/>
      <w:spacing w:line="500" w:lineRule="exact"/>
      <w:textAlignment w:val="auto"/>
    </w:pPr>
    <w:rPr>
      <w:rFonts w:eastAsia="標楷體"/>
      <w:sz w:val="28"/>
    </w:rPr>
    <w:tblPr>
      <w:jc w:val="center"/>
    </w:tblPr>
    <w:trPr>
      <w:jc w:val="center"/>
    </w:trPr>
    <w:tcPr>
      <w:shd w:val="clear" w:color="auto" w:fill="auto"/>
    </w:tcPr>
    <w:tblStylePr w:type="firstRow">
      <w:pPr>
        <w:jc w:val="center"/>
      </w:pPr>
      <w:rPr>
        <w:rFonts w:ascii="Times New Roman" w:eastAsia="Arial Unicode MS" w:hAnsi="Times New Roman"/>
        <w:b w:val="0"/>
        <w:i w:val="0"/>
        <w:sz w:val="28"/>
        <w:szCs w:val="28"/>
      </w:rPr>
    </w:tblStylePr>
    <w:tblStylePr w:type="firstCol">
      <w:pPr>
        <w:jc w:val="center"/>
      </w:pPr>
      <w:tblPr/>
      <w:tcPr>
        <w:vAlign w:val="center"/>
      </w:tcPr>
    </w:tblStylePr>
  </w:style>
  <w:style w:type="paragraph" w:customStyle="1" w:styleId="a1">
    <w:name w:val="參考文獻"/>
    <w:basedOn w:val="a3"/>
    <w:rsid w:val="00D81BE2"/>
    <w:pPr>
      <w:numPr>
        <w:numId w:val="22"/>
      </w:numPr>
      <w:autoSpaceDN/>
      <w:spacing w:afterLines="50" w:after="50" w:line="500" w:lineRule="exact"/>
      <w:ind w:left="998"/>
      <w:textAlignment w:val="auto"/>
    </w:pPr>
    <w:rPr>
      <w:rFonts w:eastAsia="標楷體"/>
      <w:bCs/>
      <w:kern w:val="2"/>
      <w:sz w:val="28"/>
      <w:szCs w:val="28"/>
    </w:rPr>
  </w:style>
  <w:style w:type="table" w:customStyle="1" w:styleId="44">
    <w:name w:val="表格格線4"/>
    <w:basedOn w:val="a5"/>
    <w:next w:val="afffff8"/>
    <w:rsid w:val="0038161C"/>
    <w:pPr>
      <w:widowControl w:val="0"/>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
    <w:name w:val="00 內文"/>
    <w:basedOn w:val="a3"/>
    <w:link w:val="000"/>
    <w:qFormat/>
    <w:rsid w:val="009F781F"/>
    <w:pPr>
      <w:widowControl/>
      <w:overflowPunct w:val="0"/>
      <w:autoSpaceDN/>
      <w:adjustRightInd w:val="0"/>
      <w:snapToGrid w:val="0"/>
      <w:spacing w:line="500" w:lineRule="exact"/>
      <w:ind w:firstLineChars="200" w:firstLine="200"/>
      <w:jc w:val="both"/>
      <w:textAlignment w:val="auto"/>
    </w:pPr>
    <w:rPr>
      <w:rFonts w:eastAsia="標楷體"/>
      <w:sz w:val="28"/>
      <w:szCs w:val="24"/>
    </w:rPr>
  </w:style>
  <w:style w:type="character" w:customStyle="1" w:styleId="000">
    <w:name w:val="00 內文 字元"/>
    <w:link w:val="00"/>
    <w:rsid w:val="009F781F"/>
    <w:rPr>
      <w:rFonts w:eastAsia="標楷體"/>
      <w:sz w:val="28"/>
      <w:szCs w:val="24"/>
    </w:rPr>
  </w:style>
  <w:style w:type="paragraph" w:customStyle="1" w:styleId="061">
    <w:name w:val="06 1."/>
    <w:basedOn w:val="00"/>
    <w:link w:val="0610"/>
    <w:qFormat/>
    <w:rsid w:val="00E73452"/>
    <w:pPr>
      <w:ind w:left="280" w:hangingChars="100" w:hanging="280"/>
    </w:pPr>
  </w:style>
  <w:style w:type="character" w:customStyle="1" w:styleId="0610">
    <w:name w:val="06 1. 字元"/>
    <w:basedOn w:val="000"/>
    <w:link w:val="061"/>
    <w:rsid w:val="00E73452"/>
    <w:rPr>
      <w:rFonts w:eastAsia="標楷體"/>
      <w:sz w:val="28"/>
      <w:szCs w:val="24"/>
    </w:rPr>
  </w:style>
  <w:style w:type="paragraph" w:customStyle="1" w:styleId="06">
    <w:name w:val="06 ●"/>
    <w:basedOn w:val="00"/>
    <w:rsid w:val="00616E5E"/>
    <w:pPr>
      <w:numPr>
        <w:ilvl w:val="1"/>
        <w:numId w:val="26"/>
      </w:numPr>
      <w:ind w:leftChars="200" w:left="704" w:hangingChars="80" w:hanging="224"/>
    </w:pPr>
  </w:style>
  <w:style w:type="paragraph" w:customStyle="1" w:styleId="08">
    <w:name w:val="08 表文"/>
    <w:basedOn w:val="a3"/>
    <w:link w:val="080"/>
    <w:qFormat/>
    <w:rsid w:val="00EE1E7B"/>
    <w:pPr>
      <w:autoSpaceDN/>
      <w:snapToGrid w:val="0"/>
      <w:spacing w:afterLines="15" w:after="54" w:line="300" w:lineRule="exact"/>
      <w:ind w:leftChars="20" w:left="48" w:rightChars="20" w:right="48"/>
      <w:jc w:val="center"/>
      <w:textAlignment w:val="auto"/>
    </w:pPr>
    <w:rPr>
      <w:rFonts w:eastAsia="標楷體"/>
      <w:kern w:val="2"/>
      <w:sz w:val="24"/>
      <w:szCs w:val="28"/>
    </w:rPr>
  </w:style>
  <w:style w:type="character" w:customStyle="1" w:styleId="080">
    <w:name w:val="08 表文 字元"/>
    <w:basedOn w:val="a4"/>
    <w:link w:val="08"/>
    <w:rsid w:val="00EE1E7B"/>
    <w:rPr>
      <w:rFonts w:eastAsia="標楷體"/>
      <w:kern w:val="2"/>
      <w:sz w:val="24"/>
      <w:szCs w:val="28"/>
    </w:rPr>
  </w:style>
  <w:style w:type="paragraph" w:customStyle="1" w:styleId="09">
    <w:name w:val="09 表‧"/>
    <w:link w:val="090"/>
    <w:qFormat/>
    <w:rsid w:val="00EE1E7B"/>
    <w:pPr>
      <w:numPr>
        <w:numId w:val="27"/>
      </w:numPr>
      <w:autoSpaceDN/>
      <w:spacing w:afterLines="15" w:after="36" w:line="300" w:lineRule="exact"/>
      <w:ind w:leftChars="20" w:left="240" w:rightChars="20" w:right="48" w:hangingChars="80" w:hanging="192"/>
      <w:jc w:val="both"/>
      <w:textAlignment w:val="auto"/>
    </w:pPr>
    <w:rPr>
      <w:rFonts w:eastAsia="標楷體"/>
      <w:kern w:val="2"/>
      <w:sz w:val="24"/>
      <w:szCs w:val="24"/>
    </w:rPr>
  </w:style>
  <w:style w:type="character" w:customStyle="1" w:styleId="090">
    <w:name w:val="09 表‧ 字元"/>
    <w:basedOn w:val="080"/>
    <w:link w:val="09"/>
    <w:rsid w:val="00EE1E7B"/>
    <w:rPr>
      <w:rFonts w:eastAsia="標楷體"/>
      <w:kern w:val="2"/>
      <w:sz w:val="24"/>
      <w:szCs w:val="24"/>
    </w:rPr>
  </w:style>
  <w:style w:type="table" w:customStyle="1" w:styleId="001">
    <w:name w:val="00 表框"/>
    <w:basedOn w:val="a5"/>
    <w:uiPriority w:val="99"/>
    <w:rsid w:val="00EE1E7B"/>
    <w:pPr>
      <w:autoSpaceDN/>
      <w:textAlignment w:val="auto"/>
    </w:pPr>
    <w:rPr>
      <w:rFonts w:ascii="Calibri" w:hAnsi="Calibri"/>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Pr>
    <w:tcPr>
      <w:vAlign w:val="center"/>
    </w:tcPr>
    <w:tblStylePr w:type="firstRow">
      <w:rPr>
        <w:b/>
      </w:rPr>
      <w:tblPr/>
      <w:tcPr>
        <w:shd w:val="clear" w:color="auto" w:fill="FFF1CC"/>
      </w:tcPr>
    </w:tblStylePr>
  </w:style>
  <w:style w:type="paragraph" w:customStyle="1" w:styleId="1-3">
    <w:name w:val="內文1-3"/>
    <w:basedOn w:val="a3"/>
    <w:rsid w:val="00D55ACA"/>
    <w:pPr>
      <w:autoSpaceDN/>
      <w:adjustRightInd w:val="0"/>
      <w:snapToGrid w:val="0"/>
      <w:spacing w:before="60" w:after="100" w:afterAutospacing="1" w:line="360" w:lineRule="exact"/>
      <w:ind w:leftChars="250" w:left="1300" w:hangingChars="250" w:hanging="700"/>
      <w:textAlignment w:val="auto"/>
    </w:pPr>
    <w:rPr>
      <w:rFonts w:ascii="標楷體" w:eastAsia="標楷體"/>
      <w:kern w:val="2"/>
      <w:sz w:val="28"/>
    </w:rPr>
  </w:style>
  <w:style w:type="paragraph" w:customStyle="1" w:styleId="1f9">
    <w:name w:val="格文1"/>
    <w:rsid w:val="00870807"/>
    <w:pPr>
      <w:widowControl w:val="0"/>
      <w:autoSpaceDN/>
      <w:adjustRightInd w:val="0"/>
      <w:spacing w:line="360" w:lineRule="atLeast"/>
    </w:pPr>
    <w:rPr>
      <w:rFonts w:eastAsia="標楷體"/>
    </w:rPr>
  </w:style>
  <w:style w:type="paragraph" w:customStyle="1" w:styleId="affffff">
    <w:name w:val="表格文字"/>
    <w:basedOn w:val="a3"/>
    <w:uiPriority w:val="99"/>
    <w:rsid w:val="006659F7"/>
    <w:pPr>
      <w:autoSpaceDE w:val="0"/>
      <w:adjustRightInd w:val="0"/>
      <w:spacing w:line="360" w:lineRule="exact"/>
    </w:pPr>
    <w:rPr>
      <w:rFonts w:eastAsia="細明體"/>
      <w:color w:val="C0C0C0"/>
      <w:sz w:val="22"/>
    </w:rPr>
  </w:style>
  <w:style w:type="paragraph" w:customStyle="1" w:styleId="03">
    <w:name w:val="03 中標"/>
    <w:qFormat/>
    <w:rsid w:val="00A263C0"/>
    <w:pPr>
      <w:keepNext/>
      <w:autoSpaceDN/>
      <w:adjustRightInd w:val="0"/>
      <w:spacing w:afterLines="50" w:after="50" w:line="500" w:lineRule="exact"/>
      <w:textAlignment w:val="auto"/>
      <w:outlineLvl w:val="2"/>
    </w:pPr>
    <w:rPr>
      <w:rFonts w:eastAsia="標楷體"/>
      <w:b/>
      <w:kern w:val="2"/>
      <w:sz w:val="28"/>
      <w:szCs w:val="30"/>
    </w:rPr>
  </w:style>
  <w:style w:type="table" w:customStyle="1" w:styleId="53">
    <w:name w:val="表格格線5"/>
    <w:basedOn w:val="a5"/>
    <w:next w:val="afffff8"/>
    <w:uiPriority w:val="39"/>
    <w:rsid w:val="009D26D1"/>
    <w:pPr>
      <w:autoSpaceDN/>
      <w:textAlignment w:val="auto"/>
    </w:pPr>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
    <w:name w:val="週報表格格線2"/>
    <w:basedOn w:val="a5"/>
    <w:next w:val="afffff8"/>
    <w:uiPriority w:val="39"/>
    <w:rsid w:val="009D26D1"/>
    <w:pPr>
      <w:autoSpaceDN/>
      <w:textAlignment w:val="auto"/>
    </w:pPr>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0">
    <w:name w:val="Placeholder Text"/>
    <w:basedOn w:val="a4"/>
    <w:uiPriority w:val="99"/>
    <w:semiHidden/>
    <w:rsid w:val="00387CA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56495">
      <w:bodyDiv w:val="1"/>
      <w:marLeft w:val="0"/>
      <w:marRight w:val="0"/>
      <w:marTop w:val="0"/>
      <w:marBottom w:val="0"/>
      <w:divBdr>
        <w:top w:val="none" w:sz="0" w:space="0" w:color="auto"/>
        <w:left w:val="none" w:sz="0" w:space="0" w:color="auto"/>
        <w:bottom w:val="none" w:sz="0" w:space="0" w:color="auto"/>
        <w:right w:val="none" w:sz="0" w:space="0" w:color="auto"/>
      </w:divBdr>
    </w:div>
    <w:div w:id="135923395">
      <w:bodyDiv w:val="1"/>
      <w:marLeft w:val="0"/>
      <w:marRight w:val="0"/>
      <w:marTop w:val="0"/>
      <w:marBottom w:val="0"/>
      <w:divBdr>
        <w:top w:val="none" w:sz="0" w:space="0" w:color="auto"/>
        <w:left w:val="none" w:sz="0" w:space="0" w:color="auto"/>
        <w:bottom w:val="none" w:sz="0" w:space="0" w:color="auto"/>
        <w:right w:val="none" w:sz="0" w:space="0" w:color="auto"/>
      </w:divBdr>
      <w:divsChild>
        <w:div w:id="1112868588">
          <w:marLeft w:val="446"/>
          <w:marRight w:val="0"/>
          <w:marTop w:val="0"/>
          <w:marBottom w:val="0"/>
          <w:divBdr>
            <w:top w:val="none" w:sz="0" w:space="0" w:color="auto"/>
            <w:left w:val="none" w:sz="0" w:space="0" w:color="auto"/>
            <w:bottom w:val="none" w:sz="0" w:space="0" w:color="auto"/>
            <w:right w:val="none" w:sz="0" w:space="0" w:color="auto"/>
          </w:divBdr>
        </w:div>
        <w:div w:id="386883316">
          <w:marLeft w:val="446"/>
          <w:marRight w:val="0"/>
          <w:marTop w:val="0"/>
          <w:marBottom w:val="0"/>
          <w:divBdr>
            <w:top w:val="none" w:sz="0" w:space="0" w:color="auto"/>
            <w:left w:val="none" w:sz="0" w:space="0" w:color="auto"/>
            <w:bottom w:val="none" w:sz="0" w:space="0" w:color="auto"/>
            <w:right w:val="none" w:sz="0" w:space="0" w:color="auto"/>
          </w:divBdr>
        </w:div>
        <w:div w:id="1685159024">
          <w:marLeft w:val="446"/>
          <w:marRight w:val="0"/>
          <w:marTop w:val="0"/>
          <w:marBottom w:val="0"/>
          <w:divBdr>
            <w:top w:val="none" w:sz="0" w:space="0" w:color="auto"/>
            <w:left w:val="none" w:sz="0" w:space="0" w:color="auto"/>
            <w:bottom w:val="none" w:sz="0" w:space="0" w:color="auto"/>
            <w:right w:val="none" w:sz="0" w:space="0" w:color="auto"/>
          </w:divBdr>
        </w:div>
      </w:divsChild>
    </w:div>
    <w:div w:id="147985963">
      <w:bodyDiv w:val="1"/>
      <w:marLeft w:val="0"/>
      <w:marRight w:val="0"/>
      <w:marTop w:val="0"/>
      <w:marBottom w:val="0"/>
      <w:divBdr>
        <w:top w:val="none" w:sz="0" w:space="0" w:color="auto"/>
        <w:left w:val="none" w:sz="0" w:space="0" w:color="auto"/>
        <w:bottom w:val="none" w:sz="0" w:space="0" w:color="auto"/>
        <w:right w:val="none" w:sz="0" w:space="0" w:color="auto"/>
      </w:divBdr>
    </w:div>
    <w:div w:id="192378339">
      <w:bodyDiv w:val="1"/>
      <w:marLeft w:val="0"/>
      <w:marRight w:val="0"/>
      <w:marTop w:val="0"/>
      <w:marBottom w:val="0"/>
      <w:divBdr>
        <w:top w:val="none" w:sz="0" w:space="0" w:color="auto"/>
        <w:left w:val="none" w:sz="0" w:space="0" w:color="auto"/>
        <w:bottom w:val="none" w:sz="0" w:space="0" w:color="auto"/>
        <w:right w:val="none" w:sz="0" w:space="0" w:color="auto"/>
      </w:divBdr>
    </w:div>
    <w:div w:id="231933124">
      <w:bodyDiv w:val="1"/>
      <w:marLeft w:val="0"/>
      <w:marRight w:val="0"/>
      <w:marTop w:val="0"/>
      <w:marBottom w:val="0"/>
      <w:divBdr>
        <w:top w:val="none" w:sz="0" w:space="0" w:color="auto"/>
        <w:left w:val="none" w:sz="0" w:space="0" w:color="auto"/>
        <w:bottom w:val="none" w:sz="0" w:space="0" w:color="auto"/>
        <w:right w:val="none" w:sz="0" w:space="0" w:color="auto"/>
      </w:divBdr>
      <w:divsChild>
        <w:div w:id="179130641">
          <w:marLeft w:val="360"/>
          <w:marRight w:val="0"/>
          <w:marTop w:val="107"/>
          <w:marBottom w:val="0"/>
          <w:divBdr>
            <w:top w:val="none" w:sz="0" w:space="0" w:color="auto"/>
            <w:left w:val="none" w:sz="0" w:space="0" w:color="auto"/>
            <w:bottom w:val="none" w:sz="0" w:space="0" w:color="auto"/>
            <w:right w:val="none" w:sz="0" w:space="0" w:color="auto"/>
          </w:divBdr>
        </w:div>
      </w:divsChild>
    </w:div>
    <w:div w:id="306859021">
      <w:bodyDiv w:val="1"/>
      <w:marLeft w:val="0"/>
      <w:marRight w:val="0"/>
      <w:marTop w:val="0"/>
      <w:marBottom w:val="0"/>
      <w:divBdr>
        <w:top w:val="none" w:sz="0" w:space="0" w:color="auto"/>
        <w:left w:val="none" w:sz="0" w:space="0" w:color="auto"/>
        <w:bottom w:val="none" w:sz="0" w:space="0" w:color="auto"/>
        <w:right w:val="none" w:sz="0" w:space="0" w:color="auto"/>
      </w:divBdr>
    </w:div>
    <w:div w:id="309794165">
      <w:bodyDiv w:val="1"/>
      <w:marLeft w:val="0"/>
      <w:marRight w:val="0"/>
      <w:marTop w:val="0"/>
      <w:marBottom w:val="0"/>
      <w:divBdr>
        <w:top w:val="none" w:sz="0" w:space="0" w:color="auto"/>
        <w:left w:val="none" w:sz="0" w:space="0" w:color="auto"/>
        <w:bottom w:val="none" w:sz="0" w:space="0" w:color="auto"/>
        <w:right w:val="none" w:sz="0" w:space="0" w:color="auto"/>
      </w:divBdr>
      <w:divsChild>
        <w:div w:id="2053191274">
          <w:marLeft w:val="446"/>
          <w:marRight w:val="0"/>
          <w:marTop w:val="0"/>
          <w:marBottom w:val="0"/>
          <w:divBdr>
            <w:top w:val="none" w:sz="0" w:space="0" w:color="auto"/>
            <w:left w:val="none" w:sz="0" w:space="0" w:color="auto"/>
            <w:bottom w:val="none" w:sz="0" w:space="0" w:color="auto"/>
            <w:right w:val="none" w:sz="0" w:space="0" w:color="auto"/>
          </w:divBdr>
        </w:div>
      </w:divsChild>
    </w:div>
    <w:div w:id="318001245">
      <w:bodyDiv w:val="1"/>
      <w:marLeft w:val="0"/>
      <w:marRight w:val="0"/>
      <w:marTop w:val="0"/>
      <w:marBottom w:val="0"/>
      <w:divBdr>
        <w:top w:val="none" w:sz="0" w:space="0" w:color="auto"/>
        <w:left w:val="none" w:sz="0" w:space="0" w:color="auto"/>
        <w:bottom w:val="none" w:sz="0" w:space="0" w:color="auto"/>
        <w:right w:val="none" w:sz="0" w:space="0" w:color="auto"/>
      </w:divBdr>
      <w:divsChild>
        <w:div w:id="1491672390">
          <w:marLeft w:val="360"/>
          <w:marRight w:val="0"/>
          <w:marTop w:val="107"/>
          <w:marBottom w:val="0"/>
          <w:divBdr>
            <w:top w:val="none" w:sz="0" w:space="0" w:color="auto"/>
            <w:left w:val="none" w:sz="0" w:space="0" w:color="auto"/>
            <w:bottom w:val="none" w:sz="0" w:space="0" w:color="auto"/>
            <w:right w:val="none" w:sz="0" w:space="0" w:color="auto"/>
          </w:divBdr>
        </w:div>
      </w:divsChild>
    </w:div>
    <w:div w:id="340426497">
      <w:bodyDiv w:val="1"/>
      <w:marLeft w:val="0"/>
      <w:marRight w:val="0"/>
      <w:marTop w:val="0"/>
      <w:marBottom w:val="0"/>
      <w:divBdr>
        <w:top w:val="none" w:sz="0" w:space="0" w:color="auto"/>
        <w:left w:val="none" w:sz="0" w:space="0" w:color="auto"/>
        <w:bottom w:val="none" w:sz="0" w:space="0" w:color="auto"/>
        <w:right w:val="none" w:sz="0" w:space="0" w:color="auto"/>
      </w:divBdr>
    </w:div>
    <w:div w:id="365915674">
      <w:bodyDiv w:val="1"/>
      <w:marLeft w:val="0"/>
      <w:marRight w:val="0"/>
      <w:marTop w:val="0"/>
      <w:marBottom w:val="0"/>
      <w:divBdr>
        <w:top w:val="none" w:sz="0" w:space="0" w:color="auto"/>
        <w:left w:val="none" w:sz="0" w:space="0" w:color="auto"/>
        <w:bottom w:val="none" w:sz="0" w:space="0" w:color="auto"/>
        <w:right w:val="none" w:sz="0" w:space="0" w:color="auto"/>
      </w:divBdr>
    </w:div>
    <w:div w:id="372194439">
      <w:bodyDiv w:val="1"/>
      <w:marLeft w:val="0"/>
      <w:marRight w:val="0"/>
      <w:marTop w:val="0"/>
      <w:marBottom w:val="0"/>
      <w:divBdr>
        <w:top w:val="none" w:sz="0" w:space="0" w:color="auto"/>
        <w:left w:val="none" w:sz="0" w:space="0" w:color="auto"/>
        <w:bottom w:val="none" w:sz="0" w:space="0" w:color="auto"/>
        <w:right w:val="none" w:sz="0" w:space="0" w:color="auto"/>
      </w:divBdr>
    </w:div>
    <w:div w:id="454445128">
      <w:bodyDiv w:val="1"/>
      <w:marLeft w:val="0"/>
      <w:marRight w:val="0"/>
      <w:marTop w:val="0"/>
      <w:marBottom w:val="0"/>
      <w:divBdr>
        <w:top w:val="none" w:sz="0" w:space="0" w:color="auto"/>
        <w:left w:val="none" w:sz="0" w:space="0" w:color="auto"/>
        <w:bottom w:val="none" w:sz="0" w:space="0" w:color="auto"/>
        <w:right w:val="none" w:sz="0" w:space="0" w:color="auto"/>
      </w:divBdr>
      <w:divsChild>
        <w:div w:id="892697138">
          <w:marLeft w:val="446"/>
          <w:marRight w:val="0"/>
          <w:marTop w:val="0"/>
          <w:marBottom w:val="0"/>
          <w:divBdr>
            <w:top w:val="none" w:sz="0" w:space="0" w:color="auto"/>
            <w:left w:val="none" w:sz="0" w:space="0" w:color="auto"/>
            <w:bottom w:val="none" w:sz="0" w:space="0" w:color="auto"/>
            <w:right w:val="none" w:sz="0" w:space="0" w:color="auto"/>
          </w:divBdr>
        </w:div>
        <w:div w:id="713188993">
          <w:marLeft w:val="446"/>
          <w:marRight w:val="0"/>
          <w:marTop w:val="0"/>
          <w:marBottom w:val="0"/>
          <w:divBdr>
            <w:top w:val="none" w:sz="0" w:space="0" w:color="auto"/>
            <w:left w:val="none" w:sz="0" w:space="0" w:color="auto"/>
            <w:bottom w:val="none" w:sz="0" w:space="0" w:color="auto"/>
            <w:right w:val="none" w:sz="0" w:space="0" w:color="auto"/>
          </w:divBdr>
        </w:div>
      </w:divsChild>
    </w:div>
    <w:div w:id="501165489">
      <w:bodyDiv w:val="1"/>
      <w:marLeft w:val="0"/>
      <w:marRight w:val="0"/>
      <w:marTop w:val="0"/>
      <w:marBottom w:val="0"/>
      <w:divBdr>
        <w:top w:val="none" w:sz="0" w:space="0" w:color="auto"/>
        <w:left w:val="none" w:sz="0" w:space="0" w:color="auto"/>
        <w:bottom w:val="none" w:sz="0" w:space="0" w:color="auto"/>
        <w:right w:val="none" w:sz="0" w:space="0" w:color="auto"/>
      </w:divBdr>
    </w:div>
    <w:div w:id="559945177">
      <w:bodyDiv w:val="1"/>
      <w:marLeft w:val="0"/>
      <w:marRight w:val="0"/>
      <w:marTop w:val="0"/>
      <w:marBottom w:val="0"/>
      <w:divBdr>
        <w:top w:val="none" w:sz="0" w:space="0" w:color="auto"/>
        <w:left w:val="none" w:sz="0" w:space="0" w:color="auto"/>
        <w:bottom w:val="none" w:sz="0" w:space="0" w:color="auto"/>
        <w:right w:val="none" w:sz="0" w:space="0" w:color="auto"/>
      </w:divBdr>
    </w:div>
    <w:div w:id="610864110">
      <w:bodyDiv w:val="1"/>
      <w:marLeft w:val="0"/>
      <w:marRight w:val="0"/>
      <w:marTop w:val="0"/>
      <w:marBottom w:val="0"/>
      <w:divBdr>
        <w:top w:val="none" w:sz="0" w:space="0" w:color="auto"/>
        <w:left w:val="none" w:sz="0" w:space="0" w:color="auto"/>
        <w:bottom w:val="none" w:sz="0" w:space="0" w:color="auto"/>
        <w:right w:val="none" w:sz="0" w:space="0" w:color="auto"/>
      </w:divBdr>
      <w:divsChild>
        <w:div w:id="797454453">
          <w:marLeft w:val="446"/>
          <w:marRight w:val="0"/>
          <w:marTop w:val="0"/>
          <w:marBottom w:val="0"/>
          <w:divBdr>
            <w:top w:val="none" w:sz="0" w:space="0" w:color="auto"/>
            <w:left w:val="none" w:sz="0" w:space="0" w:color="auto"/>
            <w:bottom w:val="none" w:sz="0" w:space="0" w:color="auto"/>
            <w:right w:val="none" w:sz="0" w:space="0" w:color="auto"/>
          </w:divBdr>
        </w:div>
        <w:div w:id="202836947">
          <w:marLeft w:val="446"/>
          <w:marRight w:val="0"/>
          <w:marTop w:val="0"/>
          <w:marBottom w:val="0"/>
          <w:divBdr>
            <w:top w:val="none" w:sz="0" w:space="0" w:color="auto"/>
            <w:left w:val="none" w:sz="0" w:space="0" w:color="auto"/>
            <w:bottom w:val="none" w:sz="0" w:space="0" w:color="auto"/>
            <w:right w:val="none" w:sz="0" w:space="0" w:color="auto"/>
          </w:divBdr>
        </w:div>
        <w:div w:id="1372535024">
          <w:marLeft w:val="446"/>
          <w:marRight w:val="0"/>
          <w:marTop w:val="0"/>
          <w:marBottom w:val="0"/>
          <w:divBdr>
            <w:top w:val="none" w:sz="0" w:space="0" w:color="auto"/>
            <w:left w:val="none" w:sz="0" w:space="0" w:color="auto"/>
            <w:bottom w:val="none" w:sz="0" w:space="0" w:color="auto"/>
            <w:right w:val="none" w:sz="0" w:space="0" w:color="auto"/>
          </w:divBdr>
        </w:div>
        <w:div w:id="650712171">
          <w:marLeft w:val="446"/>
          <w:marRight w:val="0"/>
          <w:marTop w:val="0"/>
          <w:marBottom w:val="0"/>
          <w:divBdr>
            <w:top w:val="none" w:sz="0" w:space="0" w:color="auto"/>
            <w:left w:val="none" w:sz="0" w:space="0" w:color="auto"/>
            <w:bottom w:val="none" w:sz="0" w:space="0" w:color="auto"/>
            <w:right w:val="none" w:sz="0" w:space="0" w:color="auto"/>
          </w:divBdr>
        </w:div>
        <w:div w:id="763114817">
          <w:marLeft w:val="446"/>
          <w:marRight w:val="0"/>
          <w:marTop w:val="0"/>
          <w:marBottom w:val="0"/>
          <w:divBdr>
            <w:top w:val="none" w:sz="0" w:space="0" w:color="auto"/>
            <w:left w:val="none" w:sz="0" w:space="0" w:color="auto"/>
            <w:bottom w:val="none" w:sz="0" w:space="0" w:color="auto"/>
            <w:right w:val="none" w:sz="0" w:space="0" w:color="auto"/>
          </w:divBdr>
        </w:div>
      </w:divsChild>
    </w:div>
    <w:div w:id="684669187">
      <w:bodyDiv w:val="1"/>
      <w:marLeft w:val="0"/>
      <w:marRight w:val="0"/>
      <w:marTop w:val="0"/>
      <w:marBottom w:val="0"/>
      <w:divBdr>
        <w:top w:val="none" w:sz="0" w:space="0" w:color="auto"/>
        <w:left w:val="none" w:sz="0" w:space="0" w:color="auto"/>
        <w:bottom w:val="none" w:sz="0" w:space="0" w:color="auto"/>
        <w:right w:val="none" w:sz="0" w:space="0" w:color="auto"/>
      </w:divBdr>
    </w:div>
    <w:div w:id="731927489">
      <w:bodyDiv w:val="1"/>
      <w:marLeft w:val="0"/>
      <w:marRight w:val="0"/>
      <w:marTop w:val="0"/>
      <w:marBottom w:val="0"/>
      <w:divBdr>
        <w:top w:val="none" w:sz="0" w:space="0" w:color="auto"/>
        <w:left w:val="none" w:sz="0" w:space="0" w:color="auto"/>
        <w:bottom w:val="none" w:sz="0" w:space="0" w:color="auto"/>
        <w:right w:val="none" w:sz="0" w:space="0" w:color="auto"/>
      </w:divBdr>
    </w:div>
    <w:div w:id="736821652">
      <w:bodyDiv w:val="1"/>
      <w:marLeft w:val="0"/>
      <w:marRight w:val="0"/>
      <w:marTop w:val="0"/>
      <w:marBottom w:val="0"/>
      <w:divBdr>
        <w:top w:val="none" w:sz="0" w:space="0" w:color="auto"/>
        <w:left w:val="none" w:sz="0" w:space="0" w:color="auto"/>
        <w:bottom w:val="none" w:sz="0" w:space="0" w:color="auto"/>
        <w:right w:val="none" w:sz="0" w:space="0" w:color="auto"/>
      </w:divBdr>
      <w:divsChild>
        <w:div w:id="805317910">
          <w:marLeft w:val="446"/>
          <w:marRight w:val="0"/>
          <w:marTop w:val="0"/>
          <w:marBottom w:val="0"/>
          <w:divBdr>
            <w:top w:val="none" w:sz="0" w:space="0" w:color="auto"/>
            <w:left w:val="none" w:sz="0" w:space="0" w:color="auto"/>
            <w:bottom w:val="none" w:sz="0" w:space="0" w:color="auto"/>
            <w:right w:val="none" w:sz="0" w:space="0" w:color="auto"/>
          </w:divBdr>
        </w:div>
      </w:divsChild>
    </w:div>
    <w:div w:id="942104341">
      <w:bodyDiv w:val="1"/>
      <w:marLeft w:val="0"/>
      <w:marRight w:val="0"/>
      <w:marTop w:val="0"/>
      <w:marBottom w:val="0"/>
      <w:divBdr>
        <w:top w:val="none" w:sz="0" w:space="0" w:color="auto"/>
        <w:left w:val="none" w:sz="0" w:space="0" w:color="auto"/>
        <w:bottom w:val="none" w:sz="0" w:space="0" w:color="auto"/>
        <w:right w:val="none" w:sz="0" w:space="0" w:color="auto"/>
      </w:divBdr>
      <w:divsChild>
        <w:div w:id="765082539">
          <w:marLeft w:val="360"/>
          <w:marRight w:val="0"/>
          <w:marTop w:val="107"/>
          <w:marBottom w:val="0"/>
          <w:divBdr>
            <w:top w:val="none" w:sz="0" w:space="0" w:color="auto"/>
            <w:left w:val="none" w:sz="0" w:space="0" w:color="auto"/>
            <w:bottom w:val="none" w:sz="0" w:space="0" w:color="auto"/>
            <w:right w:val="none" w:sz="0" w:space="0" w:color="auto"/>
          </w:divBdr>
        </w:div>
      </w:divsChild>
    </w:div>
    <w:div w:id="971862860">
      <w:bodyDiv w:val="1"/>
      <w:marLeft w:val="0"/>
      <w:marRight w:val="0"/>
      <w:marTop w:val="0"/>
      <w:marBottom w:val="0"/>
      <w:divBdr>
        <w:top w:val="none" w:sz="0" w:space="0" w:color="auto"/>
        <w:left w:val="none" w:sz="0" w:space="0" w:color="auto"/>
        <w:bottom w:val="none" w:sz="0" w:space="0" w:color="auto"/>
        <w:right w:val="none" w:sz="0" w:space="0" w:color="auto"/>
      </w:divBdr>
      <w:divsChild>
        <w:div w:id="250548282">
          <w:marLeft w:val="446"/>
          <w:marRight w:val="0"/>
          <w:marTop w:val="0"/>
          <w:marBottom w:val="0"/>
          <w:divBdr>
            <w:top w:val="none" w:sz="0" w:space="0" w:color="auto"/>
            <w:left w:val="none" w:sz="0" w:space="0" w:color="auto"/>
            <w:bottom w:val="none" w:sz="0" w:space="0" w:color="auto"/>
            <w:right w:val="none" w:sz="0" w:space="0" w:color="auto"/>
          </w:divBdr>
        </w:div>
        <w:div w:id="1244072512">
          <w:marLeft w:val="446"/>
          <w:marRight w:val="0"/>
          <w:marTop w:val="0"/>
          <w:marBottom w:val="0"/>
          <w:divBdr>
            <w:top w:val="none" w:sz="0" w:space="0" w:color="auto"/>
            <w:left w:val="none" w:sz="0" w:space="0" w:color="auto"/>
            <w:bottom w:val="none" w:sz="0" w:space="0" w:color="auto"/>
            <w:right w:val="none" w:sz="0" w:space="0" w:color="auto"/>
          </w:divBdr>
        </w:div>
      </w:divsChild>
    </w:div>
    <w:div w:id="994452986">
      <w:bodyDiv w:val="1"/>
      <w:marLeft w:val="0"/>
      <w:marRight w:val="0"/>
      <w:marTop w:val="0"/>
      <w:marBottom w:val="0"/>
      <w:divBdr>
        <w:top w:val="none" w:sz="0" w:space="0" w:color="auto"/>
        <w:left w:val="none" w:sz="0" w:space="0" w:color="auto"/>
        <w:bottom w:val="none" w:sz="0" w:space="0" w:color="auto"/>
        <w:right w:val="none" w:sz="0" w:space="0" w:color="auto"/>
      </w:divBdr>
    </w:div>
    <w:div w:id="1004088362">
      <w:bodyDiv w:val="1"/>
      <w:marLeft w:val="0"/>
      <w:marRight w:val="0"/>
      <w:marTop w:val="0"/>
      <w:marBottom w:val="0"/>
      <w:divBdr>
        <w:top w:val="none" w:sz="0" w:space="0" w:color="auto"/>
        <w:left w:val="none" w:sz="0" w:space="0" w:color="auto"/>
        <w:bottom w:val="none" w:sz="0" w:space="0" w:color="auto"/>
        <w:right w:val="none" w:sz="0" w:space="0" w:color="auto"/>
      </w:divBdr>
    </w:div>
    <w:div w:id="1055470207">
      <w:bodyDiv w:val="1"/>
      <w:marLeft w:val="0"/>
      <w:marRight w:val="0"/>
      <w:marTop w:val="0"/>
      <w:marBottom w:val="0"/>
      <w:divBdr>
        <w:top w:val="none" w:sz="0" w:space="0" w:color="auto"/>
        <w:left w:val="none" w:sz="0" w:space="0" w:color="auto"/>
        <w:bottom w:val="none" w:sz="0" w:space="0" w:color="auto"/>
        <w:right w:val="none" w:sz="0" w:space="0" w:color="auto"/>
      </w:divBdr>
    </w:div>
    <w:div w:id="1096243779">
      <w:bodyDiv w:val="1"/>
      <w:marLeft w:val="0"/>
      <w:marRight w:val="0"/>
      <w:marTop w:val="0"/>
      <w:marBottom w:val="0"/>
      <w:divBdr>
        <w:top w:val="none" w:sz="0" w:space="0" w:color="auto"/>
        <w:left w:val="none" w:sz="0" w:space="0" w:color="auto"/>
        <w:bottom w:val="none" w:sz="0" w:space="0" w:color="auto"/>
        <w:right w:val="none" w:sz="0" w:space="0" w:color="auto"/>
      </w:divBdr>
    </w:div>
    <w:div w:id="1106850718">
      <w:bodyDiv w:val="1"/>
      <w:marLeft w:val="0"/>
      <w:marRight w:val="0"/>
      <w:marTop w:val="0"/>
      <w:marBottom w:val="0"/>
      <w:divBdr>
        <w:top w:val="none" w:sz="0" w:space="0" w:color="auto"/>
        <w:left w:val="none" w:sz="0" w:space="0" w:color="auto"/>
        <w:bottom w:val="none" w:sz="0" w:space="0" w:color="auto"/>
        <w:right w:val="none" w:sz="0" w:space="0" w:color="auto"/>
      </w:divBdr>
      <w:divsChild>
        <w:div w:id="1931423245">
          <w:marLeft w:val="274"/>
          <w:marRight w:val="0"/>
          <w:marTop w:val="0"/>
          <w:marBottom w:val="0"/>
          <w:divBdr>
            <w:top w:val="none" w:sz="0" w:space="0" w:color="auto"/>
            <w:left w:val="none" w:sz="0" w:space="0" w:color="auto"/>
            <w:bottom w:val="none" w:sz="0" w:space="0" w:color="auto"/>
            <w:right w:val="none" w:sz="0" w:space="0" w:color="auto"/>
          </w:divBdr>
        </w:div>
      </w:divsChild>
    </w:div>
    <w:div w:id="1160150039">
      <w:bodyDiv w:val="1"/>
      <w:marLeft w:val="0"/>
      <w:marRight w:val="0"/>
      <w:marTop w:val="0"/>
      <w:marBottom w:val="0"/>
      <w:divBdr>
        <w:top w:val="none" w:sz="0" w:space="0" w:color="auto"/>
        <w:left w:val="none" w:sz="0" w:space="0" w:color="auto"/>
        <w:bottom w:val="none" w:sz="0" w:space="0" w:color="auto"/>
        <w:right w:val="none" w:sz="0" w:space="0" w:color="auto"/>
      </w:divBdr>
    </w:div>
    <w:div w:id="1187014086">
      <w:bodyDiv w:val="1"/>
      <w:marLeft w:val="0"/>
      <w:marRight w:val="0"/>
      <w:marTop w:val="0"/>
      <w:marBottom w:val="0"/>
      <w:divBdr>
        <w:top w:val="none" w:sz="0" w:space="0" w:color="auto"/>
        <w:left w:val="none" w:sz="0" w:space="0" w:color="auto"/>
        <w:bottom w:val="none" w:sz="0" w:space="0" w:color="auto"/>
        <w:right w:val="none" w:sz="0" w:space="0" w:color="auto"/>
      </w:divBdr>
    </w:div>
    <w:div w:id="1192494224">
      <w:bodyDiv w:val="1"/>
      <w:marLeft w:val="0"/>
      <w:marRight w:val="0"/>
      <w:marTop w:val="0"/>
      <w:marBottom w:val="0"/>
      <w:divBdr>
        <w:top w:val="none" w:sz="0" w:space="0" w:color="auto"/>
        <w:left w:val="none" w:sz="0" w:space="0" w:color="auto"/>
        <w:bottom w:val="none" w:sz="0" w:space="0" w:color="auto"/>
        <w:right w:val="none" w:sz="0" w:space="0" w:color="auto"/>
      </w:divBdr>
    </w:div>
    <w:div w:id="1194535301">
      <w:bodyDiv w:val="1"/>
      <w:marLeft w:val="0"/>
      <w:marRight w:val="0"/>
      <w:marTop w:val="0"/>
      <w:marBottom w:val="0"/>
      <w:divBdr>
        <w:top w:val="none" w:sz="0" w:space="0" w:color="auto"/>
        <w:left w:val="none" w:sz="0" w:space="0" w:color="auto"/>
        <w:bottom w:val="none" w:sz="0" w:space="0" w:color="auto"/>
        <w:right w:val="none" w:sz="0" w:space="0" w:color="auto"/>
      </w:divBdr>
    </w:div>
    <w:div w:id="1202130333">
      <w:bodyDiv w:val="1"/>
      <w:marLeft w:val="0"/>
      <w:marRight w:val="0"/>
      <w:marTop w:val="0"/>
      <w:marBottom w:val="0"/>
      <w:divBdr>
        <w:top w:val="none" w:sz="0" w:space="0" w:color="auto"/>
        <w:left w:val="none" w:sz="0" w:space="0" w:color="auto"/>
        <w:bottom w:val="none" w:sz="0" w:space="0" w:color="auto"/>
        <w:right w:val="none" w:sz="0" w:space="0" w:color="auto"/>
      </w:divBdr>
    </w:div>
    <w:div w:id="1207260075">
      <w:bodyDiv w:val="1"/>
      <w:marLeft w:val="0"/>
      <w:marRight w:val="0"/>
      <w:marTop w:val="0"/>
      <w:marBottom w:val="0"/>
      <w:divBdr>
        <w:top w:val="none" w:sz="0" w:space="0" w:color="auto"/>
        <w:left w:val="none" w:sz="0" w:space="0" w:color="auto"/>
        <w:bottom w:val="none" w:sz="0" w:space="0" w:color="auto"/>
        <w:right w:val="none" w:sz="0" w:space="0" w:color="auto"/>
      </w:divBdr>
      <w:divsChild>
        <w:div w:id="476071860">
          <w:marLeft w:val="446"/>
          <w:marRight w:val="0"/>
          <w:marTop w:val="0"/>
          <w:marBottom w:val="0"/>
          <w:divBdr>
            <w:top w:val="none" w:sz="0" w:space="0" w:color="auto"/>
            <w:left w:val="none" w:sz="0" w:space="0" w:color="auto"/>
            <w:bottom w:val="none" w:sz="0" w:space="0" w:color="auto"/>
            <w:right w:val="none" w:sz="0" w:space="0" w:color="auto"/>
          </w:divBdr>
        </w:div>
        <w:div w:id="116415711">
          <w:marLeft w:val="446"/>
          <w:marRight w:val="0"/>
          <w:marTop w:val="0"/>
          <w:marBottom w:val="0"/>
          <w:divBdr>
            <w:top w:val="none" w:sz="0" w:space="0" w:color="auto"/>
            <w:left w:val="none" w:sz="0" w:space="0" w:color="auto"/>
            <w:bottom w:val="none" w:sz="0" w:space="0" w:color="auto"/>
            <w:right w:val="none" w:sz="0" w:space="0" w:color="auto"/>
          </w:divBdr>
        </w:div>
        <w:div w:id="876545738">
          <w:marLeft w:val="446"/>
          <w:marRight w:val="0"/>
          <w:marTop w:val="0"/>
          <w:marBottom w:val="0"/>
          <w:divBdr>
            <w:top w:val="none" w:sz="0" w:space="0" w:color="auto"/>
            <w:left w:val="none" w:sz="0" w:space="0" w:color="auto"/>
            <w:bottom w:val="none" w:sz="0" w:space="0" w:color="auto"/>
            <w:right w:val="none" w:sz="0" w:space="0" w:color="auto"/>
          </w:divBdr>
        </w:div>
        <w:div w:id="1094131597">
          <w:marLeft w:val="446"/>
          <w:marRight w:val="0"/>
          <w:marTop w:val="0"/>
          <w:marBottom w:val="0"/>
          <w:divBdr>
            <w:top w:val="none" w:sz="0" w:space="0" w:color="auto"/>
            <w:left w:val="none" w:sz="0" w:space="0" w:color="auto"/>
            <w:bottom w:val="none" w:sz="0" w:space="0" w:color="auto"/>
            <w:right w:val="none" w:sz="0" w:space="0" w:color="auto"/>
          </w:divBdr>
        </w:div>
        <w:div w:id="1904219786">
          <w:marLeft w:val="446"/>
          <w:marRight w:val="0"/>
          <w:marTop w:val="0"/>
          <w:marBottom w:val="0"/>
          <w:divBdr>
            <w:top w:val="none" w:sz="0" w:space="0" w:color="auto"/>
            <w:left w:val="none" w:sz="0" w:space="0" w:color="auto"/>
            <w:bottom w:val="none" w:sz="0" w:space="0" w:color="auto"/>
            <w:right w:val="none" w:sz="0" w:space="0" w:color="auto"/>
          </w:divBdr>
        </w:div>
      </w:divsChild>
    </w:div>
    <w:div w:id="1294408084">
      <w:bodyDiv w:val="1"/>
      <w:marLeft w:val="0"/>
      <w:marRight w:val="0"/>
      <w:marTop w:val="0"/>
      <w:marBottom w:val="0"/>
      <w:divBdr>
        <w:top w:val="none" w:sz="0" w:space="0" w:color="auto"/>
        <w:left w:val="none" w:sz="0" w:space="0" w:color="auto"/>
        <w:bottom w:val="none" w:sz="0" w:space="0" w:color="auto"/>
        <w:right w:val="none" w:sz="0" w:space="0" w:color="auto"/>
      </w:divBdr>
    </w:div>
    <w:div w:id="1297225377">
      <w:bodyDiv w:val="1"/>
      <w:marLeft w:val="0"/>
      <w:marRight w:val="0"/>
      <w:marTop w:val="0"/>
      <w:marBottom w:val="0"/>
      <w:divBdr>
        <w:top w:val="none" w:sz="0" w:space="0" w:color="auto"/>
        <w:left w:val="none" w:sz="0" w:space="0" w:color="auto"/>
        <w:bottom w:val="none" w:sz="0" w:space="0" w:color="auto"/>
        <w:right w:val="none" w:sz="0" w:space="0" w:color="auto"/>
      </w:divBdr>
    </w:div>
    <w:div w:id="1309242013">
      <w:bodyDiv w:val="1"/>
      <w:marLeft w:val="0"/>
      <w:marRight w:val="0"/>
      <w:marTop w:val="0"/>
      <w:marBottom w:val="0"/>
      <w:divBdr>
        <w:top w:val="none" w:sz="0" w:space="0" w:color="auto"/>
        <w:left w:val="none" w:sz="0" w:space="0" w:color="auto"/>
        <w:bottom w:val="none" w:sz="0" w:space="0" w:color="auto"/>
        <w:right w:val="none" w:sz="0" w:space="0" w:color="auto"/>
      </w:divBdr>
      <w:divsChild>
        <w:div w:id="4325802">
          <w:marLeft w:val="446"/>
          <w:marRight w:val="0"/>
          <w:marTop w:val="0"/>
          <w:marBottom w:val="0"/>
          <w:divBdr>
            <w:top w:val="none" w:sz="0" w:space="0" w:color="auto"/>
            <w:left w:val="none" w:sz="0" w:space="0" w:color="auto"/>
            <w:bottom w:val="none" w:sz="0" w:space="0" w:color="auto"/>
            <w:right w:val="none" w:sz="0" w:space="0" w:color="auto"/>
          </w:divBdr>
        </w:div>
      </w:divsChild>
    </w:div>
    <w:div w:id="1377511669">
      <w:bodyDiv w:val="1"/>
      <w:marLeft w:val="0"/>
      <w:marRight w:val="0"/>
      <w:marTop w:val="0"/>
      <w:marBottom w:val="0"/>
      <w:divBdr>
        <w:top w:val="none" w:sz="0" w:space="0" w:color="auto"/>
        <w:left w:val="none" w:sz="0" w:space="0" w:color="auto"/>
        <w:bottom w:val="none" w:sz="0" w:space="0" w:color="auto"/>
        <w:right w:val="none" w:sz="0" w:space="0" w:color="auto"/>
      </w:divBdr>
    </w:div>
    <w:div w:id="1410271770">
      <w:bodyDiv w:val="1"/>
      <w:marLeft w:val="0"/>
      <w:marRight w:val="0"/>
      <w:marTop w:val="0"/>
      <w:marBottom w:val="0"/>
      <w:divBdr>
        <w:top w:val="none" w:sz="0" w:space="0" w:color="auto"/>
        <w:left w:val="none" w:sz="0" w:space="0" w:color="auto"/>
        <w:bottom w:val="none" w:sz="0" w:space="0" w:color="auto"/>
        <w:right w:val="none" w:sz="0" w:space="0" w:color="auto"/>
      </w:divBdr>
    </w:div>
    <w:div w:id="1410300837">
      <w:bodyDiv w:val="1"/>
      <w:marLeft w:val="0"/>
      <w:marRight w:val="0"/>
      <w:marTop w:val="0"/>
      <w:marBottom w:val="0"/>
      <w:divBdr>
        <w:top w:val="none" w:sz="0" w:space="0" w:color="auto"/>
        <w:left w:val="none" w:sz="0" w:space="0" w:color="auto"/>
        <w:bottom w:val="none" w:sz="0" w:space="0" w:color="auto"/>
        <w:right w:val="none" w:sz="0" w:space="0" w:color="auto"/>
      </w:divBdr>
    </w:div>
    <w:div w:id="1456173305">
      <w:bodyDiv w:val="1"/>
      <w:marLeft w:val="0"/>
      <w:marRight w:val="0"/>
      <w:marTop w:val="0"/>
      <w:marBottom w:val="0"/>
      <w:divBdr>
        <w:top w:val="none" w:sz="0" w:space="0" w:color="auto"/>
        <w:left w:val="none" w:sz="0" w:space="0" w:color="auto"/>
        <w:bottom w:val="none" w:sz="0" w:space="0" w:color="auto"/>
        <w:right w:val="none" w:sz="0" w:space="0" w:color="auto"/>
      </w:divBdr>
    </w:div>
    <w:div w:id="1462647122">
      <w:bodyDiv w:val="1"/>
      <w:marLeft w:val="0"/>
      <w:marRight w:val="0"/>
      <w:marTop w:val="0"/>
      <w:marBottom w:val="0"/>
      <w:divBdr>
        <w:top w:val="none" w:sz="0" w:space="0" w:color="auto"/>
        <w:left w:val="none" w:sz="0" w:space="0" w:color="auto"/>
        <w:bottom w:val="none" w:sz="0" w:space="0" w:color="auto"/>
        <w:right w:val="none" w:sz="0" w:space="0" w:color="auto"/>
      </w:divBdr>
      <w:divsChild>
        <w:div w:id="1971475247">
          <w:marLeft w:val="360"/>
          <w:marRight w:val="0"/>
          <w:marTop w:val="107"/>
          <w:marBottom w:val="0"/>
          <w:divBdr>
            <w:top w:val="none" w:sz="0" w:space="0" w:color="auto"/>
            <w:left w:val="none" w:sz="0" w:space="0" w:color="auto"/>
            <w:bottom w:val="none" w:sz="0" w:space="0" w:color="auto"/>
            <w:right w:val="none" w:sz="0" w:space="0" w:color="auto"/>
          </w:divBdr>
        </w:div>
      </w:divsChild>
    </w:div>
    <w:div w:id="1468664248">
      <w:bodyDiv w:val="1"/>
      <w:marLeft w:val="0"/>
      <w:marRight w:val="0"/>
      <w:marTop w:val="0"/>
      <w:marBottom w:val="0"/>
      <w:divBdr>
        <w:top w:val="none" w:sz="0" w:space="0" w:color="auto"/>
        <w:left w:val="none" w:sz="0" w:space="0" w:color="auto"/>
        <w:bottom w:val="none" w:sz="0" w:space="0" w:color="auto"/>
        <w:right w:val="none" w:sz="0" w:space="0" w:color="auto"/>
      </w:divBdr>
    </w:div>
    <w:div w:id="1498228707">
      <w:bodyDiv w:val="1"/>
      <w:marLeft w:val="0"/>
      <w:marRight w:val="0"/>
      <w:marTop w:val="0"/>
      <w:marBottom w:val="0"/>
      <w:divBdr>
        <w:top w:val="none" w:sz="0" w:space="0" w:color="auto"/>
        <w:left w:val="none" w:sz="0" w:space="0" w:color="auto"/>
        <w:bottom w:val="none" w:sz="0" w:space="0" w:color="auto"/>
        <w:right w:val="none" w:sz="0" w:space="0" w:color="auto"/>
      </w:divBdr>
      <w:divsChild>
        <w:div w:id="143815447">
          <w:marLeft w:val="446"/>
          <w:marRight w:val="0"/>
          <w:marTop w:val="0"/>
          <w:marBottom w:val="0"/>
          <w:divBdr>
            <w:top w:val="none" w:sz="0" w:space="0" w:color="auto"/>
            <w:left w:val="none" w:sz="0" w:space="0" w:color="auto"/>
            <w:bottom w:val="none" w:sz="0" w:space="0" w:color="auto"/>
            <w:right w:val="none" w:sz="0" w:space="0" w:color="auto"/>
          </w:divBdr>
        </w:div>
      </w:divsChild>
    </w:div>
    <w:div w:id="1565556127">
      <w:bodyDiv w:val="1"/>
      <w:marLeft w:val="0"/>
      <w:marRight w:val="0"/>
      <w:marTop w:val="0"/>
      <w:marBottom w:val="0"/>
      <w:divBdr>
        <w:top w:val="none" w:sz="0" w:space="0" w:color="auto"/>
        <w:left w:val="none" w:sz="0" w:space="0" w:color="auto"/>
        <w:bottom w:val="none" w:sz="0" w:space="0" w:color="auto"/>
        <w:right w:val="none" w:sz="0" w:space="0" w:color="auto"/>
      </w:divBdr>
    </w:div>
    <w:div w:id="1577590580">
      <w:bodyDiv w:val="1"/>
      <w:marLeft w:val="0"/>
      <w:marRight w:val="0"/>
      <w:marTop w:val="0"/>
      <w:marBottom w:val="0"/>
      <w:divBdr>
        <w:top w:val="none" w:sz="0" w:space="0" w:color="auto"/>
        <w:left w:val="none" w:sz="0" w:space="0" w:color="auto"/>
        <w:bottom w:val="none" w:sz="0" w:space="0" w:color="auto"/>
        <w:right w:val="none" w:sz="0" w:space="0" w:color="auto"/>
      </w:divBdr>
      <w:divsChild>
        <w:div w:id="1826119982">
          <w:marLeft w:val="446"/>
          <w:marRight w:val="0"/>
          <w:marTop w:val="0"/>
          <w:marBottom w:val="60"/>
          <w:divBdr>
            <w:top w:val="none" w:sz="0" w:space="0" w:color="auto"/>
            <w:left w:val="none" w:sz="0" w:space="0" w:color="auto"/>
            <w:bottom w:val="none" w:sz="0" w:space="0" w:color="auto"/>
            <w:right w:val="none" w:sz="0" w:space="0" w:color="auto"/>
          </w:divBdr>
        </w:div>
        <w:div w:id="1213424589">
          <w:marLeft w:val="446"/>
          <w:marRight w:val="0"/>
          <w:marTop w:val="0"/>
          <w:marBottom w:val="60"/>
          <w:divBdr>
            <w:top w:val="none" w:sz="0" w:space="0" w:color="auto"/>
            <w:left w:val="none" w:sz="0" w:space="0" w:color="auto"/>
            <w:bottom w:val="none" w:sz="0" w:space="0" w:color="auto"/>
            <w:right w:val="none" w:sz="0" w:space="0" w:color="auto"/>
          </w:divBdr>
        </w:div>
      </w:divsChild>
    </w:div>
    <w:div w:id="1579360936">
      <w:bodyDiv w:val="1"/>
      <w:marLeft w:val="0"/>
      <w:marRight w:val="0"/>
      <w:marTop w:val="0"/>
      <w:marBottom w:val="0"/>
      <w:divBdr>
        <w:top w:val="none" w:sz="0" w:space="0" w:color="auto"/>
        <w:left w:val="none" w:sz="0" w:space="0" w:color="auto"/>
        <w:bottom w:val="none" w:sz="0" w:space="0" w:color="auto"/>
        <w:right w:val="none" w:sz="0" w:space="0" w:color="auto"/>
      </w:divBdr>
    </w:div>
    <w:div w:id="1596667928">
      <w:bodyDiv w:val="1"/>
      <w:marLeft w:val="0"/>
      <w:marRight w:val="0"/>
      <w:marTop w:val="0"/>
      <w:marBottom w:val="0"/>
      <w:divBdr>
        <w:top w:val="none" w:sz="0" w:space="0" w:color="auto"/>
        <w:left w:val="none" w:sz="0" w:space="0" w:color="auto"/>
        <w:bottom w:val="none" w:sz="0" w:space="0" w:color="auto"/>
        <w:right w:val="none" w:sz="0" w:space="0" w:color="auto"/>
      </w:divBdr>
    </w:div>
    <w:div w:id="1617247000">
      <w:bodyDiv w:val="1"/>
      <w:marLeft w:val="0"/>
      <w:marRight w:val="0"/>
      <w:marTop w:val="0"/>
      <w:marBottom w:val="0"/>
      <w:divBdr>
        <w:top w:val="none" w:sz="0" w:space="0" w:color="auto"/>
        <w:left w:val="none" w:sz="0" w:space="0" w:color="auto"/>
        <w:bottom w:val="none" w:sz="0" w:space="0" w:color="auto"/>
        <w:right w:val="none" w:sz="0" w:space="0" w:color="auto"/>
      </w:divBdr>
      <w:divsChild>
        <w:div w:id="1389498317">
          <w:marLeft w:val="446"/>
          <w:marRight w:val="0"/>
          <w:marTop w:val="0"/>
          <w:marBottom w:val="0"/>
          <w:divBdr>
            <w:top w:val="none" w:sz="0" w:space="0" w:color="auto"/>
            <w:left w:val="none" w:sz="0" w:space="0" w:color="auto"/>
            <w:bottom w:val="none" w:sz="0" w:space="0" w:color="auto"/>
            <w:right w:val="none" w:sz="0" w:space="0" w:color="auto"/>
          </w:divBdr>
        </w:div>
        <w:div w:id="245116016">
          <w:marLeft w:val="446"/>
          <w:marRight w:val="0"/>
          <w:marTop w:val="0"/>
          <w:marBottom w:val="0"/>
          <w:divBdr>
            <w:top w:val="none" w:sz="0" w:space="0" w:color="auto"/>
            <w:left w:val="none" w:sz="0" w:space="0" w:color="auto"/>
            <w:bottom w:val="none" w:sz="0" w:space="0" w:color="auto"/>
            <w:right w:val="none" w:sz="0" w:space="0" w:color="auto"/>
          </w:divBdr>
        </w:div>
        <w:div w:id="1751805469">
          <w:marLeft w:val="446"/>
          <w:marRight w:val="0"/>
          <w:marTop w:val="0"/>
          <w:marBottom w:val="0"/>
          <w:divBdr>
            <w:top w:val="none" w:sz="0" w:space="0" w:color="auto"/>
            <w:left w:val="none" w:sz="0" w:space="0" w:color="auto"/>
            <w:bottom w:val="none" w:sz="0" w:space="0" w:color="auto"/>
            <w:right w:val="none" w:sz="0" w:space="0" w:color="auto"/>
          </w:divBdr>
        </w:div>
      </w:divsChild>
    </w:div>
    <w:div w:id="1637181444">
      <w:bodyDiv w:val="1"/>
      <w:marLeft w:val="0"/>
      <w:marRight w:val="0"/>
      <w:marTop w:val="0"/>
      <w:marBottom w:val="0"/>
      <w:divBdr>
        <w:top w:val="none" w:sz="0" w:space="0" w:color="auto"/>
        <w:left w:val="none" w:sz="0" w:space="0" w:color="auto"/>
        <w:bottom w:val="none" w:sz="0" w:space="0" w:color="auto"/>
        <w:right w:val="none" w:sz="0" w:space="0" w:color="auto"/>
      </w:divBdr>
    </w:div>
    <w:div w:id="1672953184">
      <w:bodyDiv w:val="1"/>
      <w:marLeft w:val="0"/>
      <w:marRight w:val="0"/>
      <w:marTop w:val="0"/>
      <w:marBottom w:val="0"/>
      <w:divBdr>
        <w:top w:val="none" w:sz="0" w:space="0" w:color="auto"/>
        <w:left w:val="none" w:sz="0" w:space="0" w:color="auto"/>
        <w:bottom w:val="none" w:sz="0" w:space="0" w:color="auto"/>
        <w:right w:val="none" w:sz="0" w:space="0" w:color="auto"/>
      </w:divBdr>
    </w:div>
    <w:div w:id="1791244644">
      <w:bodyDiv w:val="1"/>
      <w:marLeft w:val="0"/>
      <w:marRight w:val="0"/>
      <w:marTop w:val="0"/>
      <w:marBottom w:val="0"/>
      <w:divBdr>
        <w:top w:val="none" w:sz="0" w:space="0" w:color="auto"/>
        <w:left w:val="none" w:sz="0" w:space="0" w:color="auto"/>
        <w:bottom w:val="none" w:sz="0" w:space="0" w:color="auto"/>
        <w:right w:val="none" w:sz="0" w:space="0" w:color="auto"/>
      </w:divBdr>
      <w:divsChild>
        <w:div w:id="1952126821">
          <w:marLeft w:val="446"/>
          <w:marRight w:val="0"/>
          <w:marTop w:val="0"/>
          <w:marBottom w:val="0"/>
          <w:divBdr>
            <w:top w:val="none" w:sz="0" w:space="0" w:color="auto"/>
            <w:left w:val="none" w:sz="0" w:space="0" w:color="auto"/>
            <w:bottom w:val="none" w:sz="0" w:space="0" w:color="auto"/>
            <w:right w:val="none" w:sz="0" w:space="0" w:color="auto"/>
          </w:divBdr>
        </w:div>
        <w:div w:id="746616723">
          <w:marLeft w:val="446"/>
          <w:marRight w:val="0"/>
          <w:marTop w:val="0"/>
          <w:marBottom w:val="0"/>
          <w:divBdr>
            <w:top w:val="none" w:sz="0" w:space="0" w:color="auto"/>
            <w:left w:val="none" w:sz="0" w:space="0" w:color="auto"/>
            <w:bottom w:val="none" w:sz="0" w:space="0" w:color="auto"/>
            <w:right w:val="none" w:sz="0" w:space="0" w:color="auto"/>
          </w:divBdr>
        </w:div>
        <w:div w:id="2075272664">
          <w:marLeft w:val="446"/>
          <w:marRight w:val="0"/>
          <w:marTop w:val="0"/>
          <w:marBottom w:val="0"/>
          <w:divBdr>
            <w:top w:val="none" w:sz="0" w:space="0" w:color="auto"/>
            <w:left w:val="none" w:sz="0" w:space="0" w:color="auto"/>
            <w:bottom w:val="none" w:sz="0" w:space="0" w:color="auto"/>
            <w:right w:val="none" w:sz="0" w:space="0" w:color="auto"/>
          </w:divBdr>
        </w:div>
      </w:divsChild>
    </w:div>
    <w:div w:id="1847281952">
      <w:bodyDiv w:val="1"/>
      <w:marLeft w:val="0"/>
      <w:marRight w:val="0"/>
      <w:marTop w:val="0"/>
      <w:marBottom w:val="0"/>
      <w:divBdr>
        <w:top w:val="none" w:sz="0" w:space="0" w:color="auto"/>
        <w:left w:val="none" w:sz="0" w:space="0" w:color="auto"/>
        <w:bottom w:val="none" w:sz="0" w:space="0" w:color="auto"/>
        <w:right w:val="none" w:sz="0" w:space="0" w:color="auto"/>
      </w:divBdr>
    </w:div>
    <w:div w:id="1852258100">
      <w:bodyDiv w:val="1"/>
      <w:marLeft w:val="0"/>
      <w:marRight w:val="0"/>
      <w:marTop w:val="0"/>
      <w:marBottom w:val="0"/>
      <w:divBdr>
        <w:top w:val="none" w:sz="0" w:space="0" w:color="auto"/>
        <w:left w:val="none" w:sz="0" w:space="0" w:color="auto"/>
        <w:bottom w:val="none" w:sz="0" w:space="0" w:color="auto"/>
        <w:right w:val="none" w:sz="0" w:space="0" w:color="auto"/>
      </w:divBdr>
      <w:divsChild>
        <w:div w:id="1309675088">
          <w:marLeft w:val="446"/>
          <w:marRight w:val="0"/>
          <w:marTop w:val="0"/>
          <w:marBottom w:val="60"/>
          <w:divBdr>
            <w:top w:val="none" w:sz="0" w:space="0" w:color="auto"/>
            <w:left w:val="none" w:sz="0" w:space="0" w:color="auto"/>
            <w:bottom w:val="none" w:sz="0" w:space="0" w:color="auto"/>
            <w:right w:val="none" w:sz="0" w:space="0" w:color="auto"/>
          </w:divBdr>
        </w:div>
        <w:div w:id="1193835525">
          <w:marLeft w:val="446"/>
          <w:marRight w:val="0"/>
          <w:marTop w:val="0"/>
          <w:marBottom w:val="60"/>
          <w:divBdr>
            <w:top w:val="none" w:sz="0" w:space="0" w:color="auto"/>
            <w:left w:val="none" w:sz="0" w:space="0" w:color="auto"/>
            <w:bottom w:val="none" w:sz="0" w:space="0" w:color="auto"/>
            <w:right w:val="none" w:sz="0" w:space="0" w:color="auto"/>
          </w:divBdr>
        </w:div>
      </w:divsChild>
    </w:div>
    <w:div w:id="1945066013">
      <w:bodyDiv w:val="1"/>
      <w:marLeft w:val="0"/>
      <w:marRight w:val="0"/>
      <w:marTop w:val="0"/>
      <w:marBottom w:val="0"/>
      <w:divBdr>
        <w:top w:val="none" w:sz="0" w:space="0" w:color="auto"/>
        <w:left w:val="none" w:sz="0" w:space="0" w:color="auto"/>
        <w:bottom w:val="none" w:sz="0" w:space="0" w:color="auto"/>
        <w:right w:val="none" w:sz="0" w:space="0" w:color="auto"/>
      </w:divBdr>
    </w:div>
    <w:div w:id="1986279663">
      <w:bodyDiv w:val="1"/>
      <w:marLeft w:val="0"/>
      <w:marRight w:val="0"/>
      <w:marTop w:val="0"/>
      <w:marBottom w:val="0"/>
      <w:divBdr>
        <w:top w:val="none" w:sz="0" w:space="0" w:color="auto"/>
        <w:left w:val="none" w:sz="0" w:space="0" w:color="auto"/>
        <w:bottom w:val="none" w:sz="0" w:space="0" w:color="auto"/>
        <w:right w:val="none" w:sz="0" w:space="0" w:color="auto"/>
      </w:divBdr>
    </w:div>
    <w:div w:id="1989285420">
      <w:bodyDiv w:val="1"/>
      <w:marLeft w:val="0"/>
      <w:marRight w:val="0"/>
      <w:marTop w:val="0"/>
      <w:marBottom w:val="0"/>
      <w:divBdr>
        <w:top w:val="none" w:sz="0" w:space="0" w:color="auto"/>
        <w:left w:val="none" w:sz="0" w:space="0" w:color="auto"/>
        <w:bottom w:val="none" w:sz="0" w:space="0" w:color="auto"/>
        <w:right w:val="none" w:sz="0" w:space="0" w:color="auto"/>
      </w:divBdr>
    </w:div>
    <w:div w:id="2037735012">
      <w:bodyDiv w:val="1"/>
      <w:marLeft w:val="0"/>
      <w:marRight w:val="0"/>
      <w:marTop w:val="0"/>
      <w:marBottom w:val="0"/>
      <w:divBdr>
        <w:top w:val="none" w:sz="0" w:space="0" w:color="auto"/>
        <w:left w:val="none" w:sz="0" w:space="0" w:color="auto"/>
        <w:bottom w:val="none" w:sz="0" w:space="0" w:color="auto"/>
        <w:right w:val="none" w:sz="0" w:space="0" w:color="auto"/>
      </w:divBdr>
    </w:div>
    <w:div w:id="2067340143">
      <w:bodyDiv w:val="1"/>
      <w:marLeft w:val="0"/>
      <w:marRight w:val="0"/>
      <w:marTop w:val="0"/>
      <w:marBottom w:val="0"/>
      <w:divBdr>
        <w:top w:val="none" w:sz="0" w:space="0" w:color="auto"/>
        <w:left w:val="none" w:sz="0" w:space="0" w:color="auto"/>
        <w:bottom w:val="none" w:sz="0" w:space="0" w:color="auto"/>
        <w:right w:val="none" w:sz="0" w:space="0" w:color="auto"/>
      </w:divBdr>
      <w:divsChild>
        <w:div w:id="237325780">
          <w:marLeft w:val="446"/>
          <w:marRight w:val="0"/>
          <w:marTop w:val="0"/>
          <w:marBottom w:val="60"/>
          <w:divBdr>
            <w:top w:val="none" w:sz="0" w:space="0" w:color="auto"/>
            <w:left w:val="none" w:sz="0" w:space="0" w:color="auto"/>
            <w:bottom w:val="none" w:sz="0" w:space="0" w:color="auto"/>
            <w:right w:val="none" w:sz="0" w:space="0" w:color="auto"/>
          </w:divBdr>
        </w:div>
        <w:div w:id="1633442519">
          <w:marLeft w:val="446"/>
          <w:marRight w:val="0"/>
          <w:marTop w:val="0"/>
          <w:marBottom w:val="60"/>
          <w:divBdr>
            <w:top w:val="none" w:sz="0" w:space="0" w:color="auto"/>
            <w:left w:val="none" w:sz="0" w:space="0" w:color="auto"/>
            <w:bottom w:val="none" w:sz="0" w:space="0" w:color="auto"/>
            <w:right w:val="none" w:sz="0" w:space="0" w:color="auto"/>
          </w:divBdr>
        </w:div>
      </w:divsChild>
    </w:div>
    <w:div w:id="20905409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png"/><Relationship Id="rId18" Type="http://schemas.openxmlformats.org/officeDocument/2006/relationships/footer" Target="footer4.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9.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1.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0.xml.rels><?xml version="1.0" encoding="UTF-8" standalone="yes"?>
<Relationships xmlns="http://schemas.openxmlformats.org/package/2006/relationships"><Relationship Id="rId2" Type="http://schemas.openxmlformats.org/officeDocument/2006/relationships/image" Target="media/image7.emf"/><Relationship Id="rId1" Type="http://schemas.openxmlformats.org/officeDocument/2006/relationships/image" Target="media/image6.png"/></Relationships>
</file>

<file path=word/_rels/header11.xml.rels><?xml version="1.0" encoding="UTF-8" standalone="yes"?>
<Relationships xmlns="http://schemas.openxmlformats.org/package/2006/relationships"><Relationship Id="rId2" Type="http://schemas.openxmlformats.org/officeDocument/2006/relationships/image" Target="media/image7.emf"/><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2" Type="http://schemas.openxmlformats.org/officeDocument/2006/relationships/image" Target="media/image7.emf"/><Relationship Id="rId1" Type="http://schemas.openxmlformats.org/officeDocument/2006/relationships/image" Target="media/image6.png"/></Relationships>
</file>

<file path=word/_rels/header8.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7.emf"/></Relationships>
</file>

<file path=word/_rels/header9.xml.rels><?xml version="1.0" encoding="UTF-8" standalone="yes"?>
<Relationships xmlns="http://schemas.openxmlformats.org/package/2006/relationships"><Relationship Id="rId2" Type="http://schemas.openxmlformats.org/officeDocument/2006/relationships/image" Target="media/image7.emf"/><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一般"/>
          <w:gallery w:val="placeholder"/>
        </w:category>
        <w:types>
          <w:type w:val="bbPlcHdr"/>
        </w:types>
        <w:behaviors>
          <w:behavior w:val="content"/>
        </w:behaviors>
        <w:guid w:val="{29B73F17-A015-4F7F-81FA-CDCE74360B9B}"/>
      </w:docPartPr>
      <w:docPartBody>
        <w:p w:rsidR="00386782" w:rsidRDefault="00386782">
          <w:r w:rsidRPr="002C734D">
            <w:rPr>
              <w:rStyle w:val="a3"/>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文鼎中楷">
    <w:charset w:val="00"/>
    <w:family w:val="swiss"/>
    <w:pitch w:val="variable"/>
    <w:sig w:usb0="E00002FF" w:usb1="5000785B" w:usb2="00000000" w:usb3="00000000" w:csb0="0000019F" w:csb1="00000000"/>
  </w:font>
  <w:font w:name="華康中楷體">
    <w:altName w:val="微軟正黑體"/>
    <w:charset w:val="00"/>
    <w:family w:val="auto"/>
    <w:pitch w:val="default"/>
  </w:font>
  <w:font w:name="華康仿宋體">
    <w:altName w:val="新細明體"/>
    <w:charset w:val="88"/>
    <w:family w:val="modern"/>
    <w:pitch w:val="fixed"/>
    <w:sig w:usb0="00000001" w:usb1="08080000" w:usb2="00000010" w:usb3="00000000" w:csb0="00100000" w:csb1="00000000"/>
  </w:font>
  <w:font w:name="華康楷書體W5">
    <w:charset w:val="88"/>
    <w:family w:val="modern"/>
    <w:pitch w:val="fixed"/>
    <w:sig w:usb0="F1002BFF" w:usb1="29DFFFFF" w:usb2="00000037" w:usb3="00000000" w:csb0="003F00FF" w:csb1="00000000"/>
  </w:font>
  <w:font w:name="華康中明體">
    <w:charset w:val="88"/>
    <w:family w:val="modern"/>
    <w:pitch w:val="fixed"/>
    <w:sig w:usb0="80000001" w:usb1="28091800" w:usb2="00000016" w:usb3="00000000" w:csb0="00100000" w:csb1="00000000"/>
  </w:font>
  <w:font w:name="Verdana">
    <w:panose1 w:val="020B0604030504040204"/>
    <w:charset w:val="00"/>
    <w:family w:val="swiss"/>
    <w:pitch w:val="variable"/>
    <w:sig w:usb0="A00006FF" w:usb1="4000205B" w:usb2="00000010" w:usb3="00000000" w:csb0="0000019F" w:csb1="00000000"/>
  </w:font>
  <w:font w:name="Noto Sans CJK JP Medium">
    <w:altName w:val="HGMaruGothicMPRO"/>
    <w:charset w:val="00"/>
    <w:family w:val="swiss"/>
    <w:pitch w:val="variable"/>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782"/>
    <w:rsid w:val="00386782"/>
    <w:rsid w:val="005958D1"/>
    <w:rsid w:val="00A92706"/>
    <w:rsid w:val="00BF0DDC"/>
    <w:rsid w:val="00E12B22"/>
    <w:rsid w:val="00E2503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86782"/>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D61D8-FD4C-4D89-A8FE-029809A04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69</Pages>
  <Words>5474</Words>
  <Characters>31202</Characters>
  <Application>Microsoft Office Word</Application>
  <DocSecurity>0</DocSecurity>
  <Lines>260</Lines>
  <Paragraphs>73</Paragraphs>
  <ScaleCrop>false</ScaleCrop>
  <Company>Ministry of Economic Affairs,R.O.C.</Company>
  <LinksUpToDate>false</LinksUpToDate>
  <CharactersWithSpaces>36603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AIII</dc:creator>
  <cp:lastModifiedBy>劉玟怡</cp:lastModifiedBy>
  <cp:revision>2</cp:revision>
  <cp:lastPrinted>2026-02-09T07:50:00Z</cp:lastPrinted>
  <dcterms:created xsi:type="dcterms:W3CDTF">2026-03-26T02:39:00Z</dcterms:created>
  <dcterms:modified xsi:type="dcterms:W3CDTF">2026-03-26T02:39:00Z</dcterms:modified>
</cp:coreProperties>
</file>